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B27" w:rsidRPr="004E38C4" w:rsidRDefault="00D51B27" w:rsidP="00D51B27">
      <w:pPr>
        <w:pBdr>
          <w:bottom w:val="single" w:sz="6" w:space="4" w:color="E3E3E3"/>
        </w:pBdr>
        <w:shd w:val="clear" w:color="auto" w:fill="FFFFFF"/>
        <w:spacing w:after="0" w:line="240" w:lineRule="auto"/>
        <w:outlineLvl w:val="1"/>
        <w:rPr>
          <w:rFonts w:ascii="Arial" w:eastAsia="Times New Roman" w:hAnsi="Arial" w:cs="Arial"/>
          <w:color w:val="FF0000"/>
          <w:sz w:val="28"/>
          <w:szCs w:val="28"/>
          <w:lang w:eastAsia="tr-TR"/>
        </w:rPr>
      </w:pPr>
      <w:r w:rsidRPr="004E38C4">
        <w:rPr>
          <w:rFonts w:ascii="Arial" w:eastAsia="Times New Roman" w:hAnsi="Arial" w:cs="Arial"/>
          <w:color w:val="FF0000"/>
          <w:sz w:val="28"/>
          <w:szCs w:val="28"/>
          <w:lang w:eastAsia="tr-TR"/>
        </w:rPr>
        <w:fldChar w:fldCharType="begin"/>
      </w:r>
      <w:r w:rsidRPr="004E38C4">
        <w:rPr>
          <w:rFonts w:ascii="Arial" w:eastAsia="Times New Roman" w:hAnsi="Arial" w:cs="Arial"/>
          <w:color w:val="FF0000"/>
          <w:sz w:val="28"/>
          <w:szCs w:val="28"/>
          <w:lang w:eastAsia="tr-TR"/>
        </w:rPr>
        <w:instrText xml:space="preserve"> HYPERLINK "http://yapikooperatifportal.csb.gov.tr/Home/?haberid=56679" \o " YAPI KOOPERATİFLERİNİN İŞ VE İŞLEMLERİNDE UYULACAK ESASLAR, BAŞVURU ŞARTLARI" </w:instrText>
      </w:r>
      <w:r w:rsidRPr="004E38C4">
        <w:rPr>
          <w:rFonts w:ascii="Arial" w:eastAsia="Times New Roman" w:hAnsi="Arial" w:cs="Arial"/>
          <w:color w:val="FF0000"/>
          <w:sz w:val="28"/>
          <w:szCs w:val="28"/>
          <w:lang w:eastAsia="tr-TR"/>
        </w:rPr>
        <w:fldChar w:fldCharType="separate"/>
      </w:r>
      <w:r w:rsidRPr="004E38C4">
        <w:rPr>
          <w:rFonts w:ascii="Arial" w:eastAsia="Times New Roman" w:hAnsi="Arial" w:cs="Arial"/>
          <w:color w:val="FF0000"/>
          <w:sz w:val="28"/>
          <w:szCs w:val="28"/>
          <w:bdr w:val="none" w:sz="0" w:space="0" w:color="auto" w:frame="1"/>
          <w:lang w:eastAsia="tr-TR"/>
        </w:rPr>
        <w:t>YAPI KOOPERATİFLERİNİN İŞ VE İŞLEMLERİNDE UYULACAK ESASLAR, BAŞVURU ŞARTLARI</w:t>
      </w:r>
      <w:r w:rsidRPr="004E38C4">
        <w:rPr>
          <w:rFonts w:ascii="Arial" w:eastAsia="Times New Roman" w:hAnsi="Arial" w:cs="Arial"/>
          <w:color w:val="FF0000"/>
          <w:sz w:val="28"/>
          <w:szCs w:val="28"/>
          <w:lang w:eastAsia="tr-TR"/>
        </w:rPr>
        <w:fldChar w:fldCharType="end"/>
      </w:r>
      <w:bookmarkStart w:id="0" w:name="_GoBack"/>
      <w:bookmarkEnd w:id="0"/>
    </w:p>
    <w:p w:rsidR="00D51B27" w:rsidRPr="00D51B27" w:rsidRDefault="00D51B27" w:rsidP="00D51B27">
      <w:pPr>
        <w:shd w:val="clear" w:color="auto" w:fill="FFFFFF"/>
        <w:spacing w:after="0" w:line="240" w:lineRule="auto"/>
        <w:rPr>
          <w:rFonts w:ascii="Arial" w:eastAsia="Times New Roman" w:hAnsi="Arial" w:cs="Arial"/>
          <w:color w:val="000000"/>
          <w:sz w:val="28"/>
          <w:szCs w:val="28"/>
          <w:lang w:eastAsia="tr-TR"/>
        </w:rPr>
      </w:pPr>
      <w:r w:rsidRPr="00D51B27">
        <w:rPr>
          <w:rFonts w:ascii="Arial" w:eastAsia="Times New Roman" w:hAnsi="Arial" w:cs="Arial"/>
          <w:color w:val="000000"/>
          <w:sz w:val="28"/>
          <w:szCs w:val="28"/>
          <w:lang w:eastAsia="tr-TR"/>
        </w:rPr>
        <w:t>Başvuru İşlemleri</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xml:space="preserve">13.06.2010 tarihli ve 27610 sayılı Resmi Gazetede yayımlanan 03.06.2010 tarihli ve 5983 sayılı Kooperatifler Kanunu ile Bazı Kanun ve Kanun Hükmünde Kararnamelerde Değişiklik Yapılmasına Dair Kanun’un 4. maddesi ile 1163 sayılı Kooperatifler Kanunun Ek1. </w:t>
      </w:r>
      <w:proofErr w:type="gramStart"/>
      <w:r w:rsidRPr="00D51B27">
        <w:rPr>
          <w:rFonts w:ascii="Arial" w:eastAsia="Times New Roman" w:hAnsi="Arial" w:cs="Arial"/>
          <w:color w:val="2C2B2B"/>
          <w:sz w:val="28"/>
          <w:szCs w:val="28"/>
          <w:lang w:eastAsia="tr-TR"/>
        </w:rPr>
        <w:t>maddesinde</w:t>
      </w:r>
      <w:proofErr w:type="gramEnd"/>
      <w:r w:rsidRPr="00D51B27">
        <w:rPr>
          <w:rFonts w:ascii="Arial" w:eastAsia="Times New Roman" w:hAnsi="Arial" w:cs="Arial"/>
          <w:color w:val="2C2B2B"/>
          <w:sz w:val="28"/>
          <w:szCs w:val="28"/>
          <w:lang w:eastAsia="tr-TR"/>
        </w:rPr>
        <w:t xml:space="preserve"> değişiklik yapılarak, yapı kooperatifleri ve üst kuruluşları için ilgili Bakanlık olarak Bayındırlık ve İskan Bakanlığı belirlenmiştir.</w:t>
      </w:r>
      <w:r>
        <w:rPr>
          <w:rFonts w:ascii="Arial" w:eastAsia="Times New Roman" w:hAnsi="Arial" w:cs="Arial"/>
          <w:color w:val="2C2B2B"/>
          <w:sz w:val="28"/>
          <w:szCs w:val="28"/>
          <w:lang w:eastAsia="tr-TR"/>
        </w:rPr>
        <w:t xml:space="preserve"> </w:t>
      </w:r>
      <w:r w:rsidRPr="00D51B27">
        <w:rPr>
          <w:rFonts w:ascii="Arial" w:eastAsia="Times New Roman" w:hAnsi="Arial" w:cs="Arial"/>
          <w:color w:val="2C2B2B"/>
          <w:sz w:val="28"/>
          <w:szCs w:val="28"/>
          <w:lang w:eastAsia="tr-TR"/>
        </w:rPr>
        <w:t>Aynı Kanunun 5. maddesi ile 1163 sayılı Kooperatifler Kanununa Geçici 3. ve 4. maddeler eklenmiş olup, yapı kooperatifleri ve üst kuruluşları ile ilgili Sanayi ve Ticaret Bakanlığınca başlatılmış iş ve işlemler ile bunlara dair kuruluştan tasfiyeye kadar her türlü hak, yetki ve görevler 13.12.2010 tarihinden itibaren yürürlüğe girmek üzere Bayındırlık ve İskan Bakanlığına verilmiştir.</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xml:space="preserve">Bakanlığımız, yapı kooperatifleri ile ilgili görevleri 13.12.2010 tarihinden itibaren yerine getirmeye başlamış olup Kanunla verilen yapı kooperatifleri hakkında, kayıt, tescil, denetim, genel kurullarda temsilci bulundurma, tasfiye işlemleri gibi görevler Bakanlığımızın taşra teşkilatları olan Bayındırlık ve </w:t>
      </w:r>
      <w:proofErr w:type="gramStart"/>
      <w:r w:rsidRPr="00D51B27">
        <w:rPr>
          <w:rFonts w:ascii="Arial" w:eastAsia="Times New Roman" w:hAnsi="Arial" w:cs="Arial"/>
          <w:color w:val="2C2B2B"/>
          <w:sz w:val="28"/>
          <w:szCs w:val="28"/>
          <w:lang w:eastAsia="tr-TR"/>
        </w:rPr>
        <w:t>İskan</w:t>
      </w:r>
      <w:proofErr w:type="gramEnd"/>
      <w:r w:rsidRPr="00D51B27">
        <w:rPr>
          <w:rFonts w:ascii="Arial" w:eastAsia="Times New Roman" w:hAnsi="Arial" w:cs="Arial"/>
          <w:color w:val="2C2B2B"/>
          <w:sz w:val="28"/>
          <w:szCs w:val="28"/>
          <w:lang w:eastAsia="tr-TR"/>
        </w:rPr>
        <w:t xml:space="preserve"> Müdürlükleri aracılığı ile yerinden yürütülecektir.</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xml:space="preserve">Bu bağlamda Yapı Kooperatifleri ve üst kuruluşlarının aşağıda belirtilen muhtelif iş ve işlemlerinde idareye (Bayındırlık ve İskan Müdürlüğüne) sunacakları başvuru evrakları, ek belgelere ilişkin standart formalar ve uyulması gereken kurallar </w:t>
      </w:r>
      <w:proofErr w:type="gramStart"/>
      <w:r w:rsidRPr="00D51B27">
        <w:rPr>
          <w:rFonts w:ascii="Arial" w:eastAsia="Times New Roman" w:hAnsi="Arial" w:cs="Arial"/>
          <w:color w:val="2C2B2B"/>
          <w:sz w:val="28"/>
          <w:szCs w:val="28"/>
          <w:lang w:eastAsia="tr-TR"/>
        </w:rPr>
        <w:t>şunlardır :</w:t>
      </w:r>
      <w:proofErr w:type="gramEnd"/>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b/>
          <w:bCs/>
          <w:color w:val="2C2B2B"/>
          <w:sz w:val="28"/>
          <w:szCs w:val="28"/>
          <w:lang w:eastAsia="tr-TR"/>
        </w:rPr>
        <w:t> </w:t>
      </w:r>
    </w:p>
    <w:p w:rsidR="00D51B27" w:rsidRPr="00D51B27" w:rsidRDefault="00D51B27" w:rsidP="00D51B27">
      <w:pPr>
        <w:shd w:val="clear" w:color="auto" w:fill="FFFFFF"/>
        <w:spacing w:after="0" w:line="300" w:lineRule="atLeast"/>
        <w:jc w:val="both"/>
        <w:rPr>
          <w:rFonts w:ascii="Arial" w:eastAsia="Times New Roman" w:hAnsi="Arial" w:cs="Arial"/>
          <w:color w:val="2C2B2B"/>
          <w:sz w:val="28"/>
          <w:szCs w:val="28"/>
          <w:lang w:eastAsia="tr-TR"/>
        </w:rPr>
      </w:pPr>
      <w:r w:rsidRPr="00D51B27">
        <w:rPr>
          <w:rFonts w:ascii="Arial" w:eastAsia="Times New Roman" w:hAnsi="Arial" w:cs="Arial"/>
          <w:b/>
          <w:bCs/>
          <w:color w:val="2C2B2B"/>
          <w:sz w:val="28"/>
          <w:szCs w:val="28"/>
          <w:lang w:eastAsia="tr-TR"/>
        </w:rPr>
        <w:t>A) YAPI KOOPERATİFLERİ VE ÜST KURULUŞLARININ GENEL KURUL TOPLANTILARINDA BAKANLIK TEMSİLCİSİ GÖREVLENDİRİLMESİ</w:t>
      </w:r>
    </w:p>
    <w:p w:rsidR="00D51B27" w:rsidRPr="00D51B27" w:rsidRDefault="00D51B27" w:rsidP="00D51B27">
      <w:pPr>
        <w:shd w:val="clear" w:color="auto" w:fill="FFFFFF"/>
        <w:spacing w:after="0" w:line="300" w:lineRule="atLeast"/>
        <w:jc w:val="both"/>
        <w:rPr>
          <w:rFonts w:ascii="Arial" w:eastAsia="Times New Roman" w:hAnsi="Arial" w:cs="Arial"/>
          <w:color w:val="2C2B2B"/>
          <w:sz w:val="28"/>
          <w:szCs w:val="28"/>
          <w:lang w:eastAsia="tr-TR"/>
        </w:rPr>
      </w:pPr>
      <w:r w:rsidRPr="00D51B27">
        <w:rPr>
          <w:rFonts w:ascii="Arial" w:eastAsia="Times New Roman" w:hAnsi="Arial" w:cs="Arial"/>
          <w:b/>
          <w:bCs/>
          <w:color w:val="2C2B2B"/>
          <w:sz w:val="28"/>
          <w:szCs w:val="28"/>
          <w:lang w:eastAsia="tr-TR"/>
        </w:rPr>
        <w:t> </w:t>
      </w:r>
    </w:p>
    <w:p w:rsidR="00D51B27" w:rsidRPr="00D51B27" w:rsidRDefault="00D51B27" w:rsidP="00D51B27">
      <w:pPr>
        <w:shd w:val="clear" w:color="auto" w:fill="FFFFFF"/>
        <w:spacing w:after="0" w:line="240" w:lineRule="auto"/>
        <w:ind w:left="360" w:hanging="360"/>
        <w:jc w:val="both"/>
        <w:rPr>
          <w:rFonts w:ascii="Arial" w:eastAsia="Times New Roman" w:hAnsi="Arial" w:cs="Arial"/>
          <w:color w:val="2C2B2B"/>
          <w:sz w:val="28"/>
          <w:szCs w:val="28"/>
          <w:lang w:eastAsia="tr-TR"/>
        </w:rPr>
      </w:pPr>
      <w:r w:rsidRPr="00D51B27">
        <w:rPr>
          <w:rFonts w:ascii="Times New Roman" w:eastAsia="Times New Roman" w:hAnsi="Times New Roman" w:cs="Times New Roman"/>
          <w:color w:val="2C2B2B"/>
          <w:sz w:val="28"/>
          <w:szCs w:val="28"/>
          <w:lang w:eastAsia="tr-TR"/>
        </w:rPr>
        <w:t>1)      </w:t>
      </w:r>
      <w:r w:rsidRPr="00D51B27">
        <w:rPr>
          <w:rFonts w:ascii="Times New Roman" w:eastAsia="Times New Roman" w:hAnsi="Times New Roman" w:cs="Times New Roman"/>
          <w:color w:val="000000"/>
          <w:sz w:val="28"/>
          <w:szCs w:val="28"/>
          <w:lang w:eastAsia="tr-TR"/>
        </w:rPr>
        <w:t>Yapı kooperatifleri ve üst kuruluşlarınca, genel kurul toplantıları için Bakanlık Temsilcisi görevlendirilmesi isteminde bulunulması zorunludur. Başvuru sırasında kullanılacak yazı örneği </w:t>
      </w:r>
      <w:r w:rsidRPr="00D51B27">
        <w:rPr>
          <w:rFonts w:ascii="Times New Roman" w:eastAsia="Times New Roman" w:hAnsi="Times New Roman" w:cs="Times New Roman"/>
          <w:color w:val="2C2B2B"/>
          <w:sz w:val="28"/>
          <w:szCs w:val="28"/>
          <w:lang w:eastAsia="tr-TR"/>
        </w:rPr>
        <w:t>EK-1'de yer</w:t>
      </w:r>
      <w:r w:rsidRPr="00D51B27">
        <w:rPr>
          <w:rFonts w:ascii="Times New Roman" w:eastAsia="Times New Roman" w:hAnsi="Times New Roman" w:cs="Times New Roman"/>
          <w:color w:val="000000"/>
          <w:sz w:val="28"/>
          <w:szCs w:val="28"/>
          <w:lang w:eastAsia="tr-TR"/>
        </w:rPr>
        <w:t> almakta olup, başvuru ile birlikte;</w:t>
      </w:r>
    </w:p>
    <w:p w:rsidR="00D51B27" w:rsidRPr="00D51B27" w:rsidRDefault="00D51B27" w:rsidP="00D51B27">
      <w:pPr>
        <w:shd w:val="clear" w:color="auto" w:fill="FFFFFF"/>
        <w:spacing w:after="0" w:line="240" w:lineRule="auto"/>
        <w:ind w:left="360"/>
        <w:jc w:val="both"/>
        <w:rPr>
          <w:rFonts w:ascii="Arial" w:eastAsia="Times New Roman" w:hAnsi="Arial" w:cs="Arial"/>
          <w:color w:val="2C2B2B"/>
          <w:sz w:val="28"/>
          <w:szCs w:val="28"/>
          <w:lang w:eastAsia="tr-TR"/>
        </w:rPr>
      </w:pPr>
      <w:r w:rsidRPr="00D51B27">
        <w:rPr>
          <w:rFonts w:ascii="Times New Roman" w:eastAsia="Times New Roman" w:hAnsi="Times New Roman" w:cs="Times New Roman"/>
          <w:color w:val="000000"/>
          <w:sz w:val="28"/>
          <w:szCs w:val="28"/>
          <w:lang w:eastAsia="tr-TR"/>
        </w:rPr>
        <w:t> </w:t>
      </w:r>
    </w:p>
    <w:p w:rsidR="00D51B27" w:rsidRPr="00D51B27" w:rsidRDefault="00D51B27" w:rsidP="00D51B27">
      <w:pPr>
        <w:shd w:val="clear" w:color="auto" w:fill="FFFFFF"/>
        <w:spacing w:after="0" w:line="240" w:lineRule="auto"/>
        <w:ind w:left="1068" w:hanging="360"/>
        <w:jc w:val="both"/>
        <w:rPr>
          <w:rFonts w:ascii="Arial" w:eastAsia="Times New Roman" w:hAnsi="Arial" w:cs="Arial"/>
          <w:color w:val="2C2B2B"/>
          <w:sz w:val="28"/>
          <w:szCs w:val="28"/>
          <w:lang w:eastAsia="tr-TR"/>
        </w:rPr>
      </w:pPr>
      <w:r w:rsidRPr="00D51B27">
        <w:rPr>
          <w:rFonts w:ascii="Symbol" w:eastAsia="Times New Roman" w:hAnsi="Symbol" w:cs="Arial"/>
          <w:color w:val="000000"/>
          <w:sz w:val="28"/>
          <w:szCs w:val="28"/>
          <w:lang w:eastAsia="tr-TR"/>
        </w:rPr>
        <w:t></w:t>
      </w:r>
      <w:r w:rsidRPr="00D51B27">
        <w:rPr>
          <w:rFonts w:ascii="Times New Roman" w:eastAsia="Times New Roman" w:hAnsi="Times New Roman" w:cs="Times New Roman"/>
          <w:color w:val="000000"/>
          <w:sz w:val="28"/>
          <w:szCs w:val="28"/>
          <w:lang w:eastAsia="tr-TR"/>
        </w:rPr>
        <w:t>        Çağrı için alınan kararın örneği (yönetim kurulu, denetim kurulu veya tasfiye memurları, üst birlik yönetim kurulu kararı ya da kesinleşme şerhli mahkeme kararı),</w:t>
      </w:r>
    </w:p>
    <w:p w:rsidR="00D51B27" w:rsidRPr="00D51B27" w:rsidRDefault="00D51B27" w:rsidP="00D51B27">
      <w:pPr>
        <w:shd w:val="clear" w:color="auto" w:fill="FFFFFF"/>
        <w:spacing w:after="0" w:line="240" w:lineRule="auto"/>
        <w:ind w:left="1068" w:hanging="360"/>
        <w:jc w:val="both"/>
        <w:rPr>
          <w:rFonts w:ascii="Arial" w:eastAsia="Times New Roman" w:hAnsi="Arial" w:cs="Arial"/>
          <w:color w:val="2C2B2B"/>
          <w:sz w:val="28"/>
          <w:szCs w:val="28"/>
          <w:lang w:eastAsia="tr-TR"/>
        </w:rPr>
      </w:pPr>
      <w:r w:rsidRPr="00D51B27">
        <w:rPr>
          <w:rFonts w:ascii="Symbol" w:eastAsia="Times New Roman" w:hAnsi="Symbol" w:cs="Arial"/>
          <w:color w:val="000000"/>
          <w:sz w:val="28"/>
          <w:szCs w:val="28"/>
          <w:lang w:eastAsia="tr-TR"/>
        </w:rPr>
        <w:t></w:t>
      </w:r>
      <w:r w:rsidRPr="00D51B27">
        <w:rPr>
          <w:rFonts w:ascii="Times New Roman" w:eastAsia="Times New Roman" w:hAnsi="Times New Roman" w:cs="Times New Roman"/>
          <w:color w:val="000000"/>
          <w:sz w:val="28"/>
          <w:szCs w:val="28"/>
          <w:lang w:eastAsia="tr-TR"/>
        </w:rPr>
        <w:t xml:space="preserve">        Çağrıyı yapanların yetkili olduklarını gösteren belge </w:t>
      </w:r>
      <w:proofErr w:type="gramStart"/>
      <w:r w:rsidRPr="00D51B27">
        <w:rPr>
          <w:rFonts w:ascii="Times New Roman" w:eastAsia="Times New Roman" w:hAnsi="Times New Roman" w:cs="Times New Roman"/>
          <w:color w:val="000000"/>
          <w:sz w:val="28"/>
          <w:szCs w:val="28"/>
          <w:lang w:eastAsia="tr-TR"/>
        </w:rPr>
        <w:t>(</w:t>
      </w:r>
      <w:proofErr w:type="gramEnd"/>
      <w:r w:rsidRPr="00D51B27">
        <w:rPr>
          <w:rFonts w:ascii="Times New Roman" w:eastAsia="Times New Roman" w:hAnsi="Times New Roman" w:cs="Times New Roman"/>
          <w:color w:val="000000"/>
          <w:sz w:val="28"/>
          <w:szCs w:val="28"/>
          <w:lang w:eastAsia="tr-TR"/>
        </w:rPr>
        <w:t xml:space="preserve">Başvuru sahipleri, ticaret sicil memurluğundan kooperatifi temsile yetkili son yönetim kurulu üyeleri olduklarını gösterir yazı alacaklardır. Ticaret sicil memurluklarınca verilecek bu yazıda, başvuru sahiplerinin </w:t>
      </w:r>
      <w:r w:rsidRPr="00D51B27">
        <w:rPr>
          <w:rFonts w:ascii="Times New Roman" w:eastAsia="Times New Roman" w:hAnsi="Times New Roman" w:cs="Times New Roman"/>
          <w:color w:val="000000"/>
          <w:sz w:val="28"/>
          <w:szCs w:val="28"/>
          <w:lang w:eastAsia="tr-TR"/>
        </w:rPr>
        <w:lastRenderedPageBreak/>
        <w:t>kooperatifin temsili konusunda yetkili oldukları, yetkilerinin başlangıç tarihi, yetki süreleri dolmuşsa yetkinin bitiş tarihi vb. hususlara yer vereceklerdir. Azlık tarafından çağrı yapılmakta ise çağrı iznini veren kesinleşme şerhli mahkeme kararı</w:t>
      </w:r>
      <w:proofErr w:type="gramStart"/>
      <w:r w:rsidRPr="00D51B27">
        <w:rPr>
          <w:rFonts w:ascii="Times New Roman" w:eastAsia="Times New Roman" w:hAnsi="Times New Roman" w:cs="Times New Roman"/>
          <w:color w:val="000000"/>
          <w:sz w:val="28"/>
          <w:szCs w:val="28"/>
          <w:lang w:eastAsia="tr-TR"/>
        </w:rPr>
        <w:t>)</w:t>
      </w:r>
      <w:proofErr w:type="gramEnd"/>
      <w:r w:rsidRPr="00D51B27">
        <w:rPr>
          <w:rFonts w:ascii="Times New Roman" w:eastAsia="Times New Roman" w:hAnsi="Times New Roman" w:cs="Times New Roman"/>
          <w:color w:val="000000"/>
          <w:sz w:val="28"/>
          <w:szCs w:val="28"/>
          <w:lang w:eastAsia="tr-TR"/>
        </w:rPr>
        <w:t>,</w:t>
      </w:r>
    </w:p>
    <w:p w:rsidR="00D51B27" w:rsidRPr="00D51B27" w:rsidRDefault="00D51B27" w:rsidP="00D51B27">
      <w:pPr>
        <w:shd w:val="clear" w:color="auto" w:fill="FFFFFF"/>
        <w:spacing w:after="0" w:line="240" w:lineRule="auto"/>
        <w:ind w:left="1068" w:hanging="360"/>
        <w:jc w:val="both"/>
        <w:rPr>
          <w:rFonts w:ascii="Arial" w:eastAsia="Times New Roman" w:hAnsi="Arial" w:cs="Arial"/>
          <w:color w:val="2C2B2B"/>
          <w:sz w:val="28"/>
          <w:szCs w:val="28"/>
          <w:lang w:eastAsia="tr-TR"/>
        </w:rPr>
      </w:pPr>
      <w:r w:rsidRPr="00D51B27">
        <w:rPr>
          <w:rFonts w:ascii="Symbol" w:eastAsia="Times New Roman" w:hAnsi="Symbol" w:cs="Arial"/>
          <w:color w:val="000000"/>
          <w:sz w:val="28"/>
          <w:szCs w:val="28"/>
          <w:lang w:eastAsia="tr-TR"/>
        </w:rPr>
        <w:t></w:t>
      </w:r>
      <w:r w:rsidRPr="00D51B27">
        <w:rPr>
          <w:rFonts w:ascii="Times New Roman" w:eastAsia="Times New Roman" w:hAnsi="Times New Roman" w:cs="Times New Roman"/>
          <w:color w:val="000000"/>
          <w:sz w:val="28"/>
          <w:szCs w:val="28"/>
          <w:lang w:eastAsia="tr-TR"/>
        </w:rPr>
        <w:t>        Toplantı gündemi,</w:t>
      </w:r>
    </w:p>
    <w:p w:rsidR="00D51B27" w:rsidRPr="00D51B27" w:rsidRDefault="00D51B27" w:rsidP="00D51B27">
      <w:pPr>
        <w:shd w:val="clear" w:color="auto" w:fill="FFFFFF"/>
        <w:spacing w:after="0" w:line="240" w:lineRule="auto"/>
        <w:ind w:left="1068" w:hanging="360"/>
        <w:jc w:val="both"/>
        <w:rPr>
          <w:rFonts w:ascii="Arial" w:eastAsia="Times New Roman" w:hAnsi="Arial" w:cs="Arial"/>
          <w:color w:val="2C2B2B"/>
          <w:sz w:val="28"/>
          <w:szCs w:val="28"/>
          <w:lang w:eastAsia="tr-TR"/>
        </w:rPr>
      </w:pPr>
      <w:r w:rsidRPr="00D51B27">
        <w:rPr>
          <w:rFonts w:ascii="Symbol" w:eastAsia="Times New Roman" w:hAnsi="Symbol" w:cs="Arial"/>
          <w:color w:val="000000"/>
          <w:sz w:val="28"/>
          <w:szCs w:val="28"/>
          <w:lang w:eastAsia="tr-TR"/>
        </w:rPr>
        <w:t></w:t>
      </w:r>
      <w:r w:rsidRPr="00D51B27">
        <w:rPr>
          <w:rFonts w:ascii="Times New Roman" w:eastAsia="Times New Roman" w:hAnsi="Times New Roman" w:cs="Times New Roman"/>
          <w:color w:val="000000"/>
          <w:sz w:val="28"/>
          <w:szCs w:val="28"/>
          <w:lang w:eastAsia="tr-TR"/>
        </w:rPr>
        <w:t>        Vezne alındısı,</w:t>
      </w:r>
    </w:p>
    <w:p w:rsidR="00D51B27" w:rsidRPr="00D51B27" w:rsidRDefault="00D51B27" w:rsidP="00D51B27">
      <w:pPr>
        <w:shd w:val="clear" w:color="auto" w:fill="FFFFFF"/>
        <w:spacing w:after="0" w:line="300" w:lineRule="atLeast"/>
        <w:jc w:val="both"/>
        <w:rPr>
          <w:rFonts w:ascii="Arial" w:eastAsia="Times New Roman" w:hAnsi="Arial" w:cs="Arial"/>
          <w:color w:val="2C2B2B"/>
          <w:sz w:val="28"/>
          <w:szCs w:val="28"/>
          <w:lang w:eastAsia="tr-TR"/>
        </w:rPr>
      </w:pPr>
      <w:r w:rsidRPr="00D51B27">
        <w:rPr>
          <w:rFonts w:ascii="Arial" w:eastAsia="Times New Roman" w:hAnsi="Arial" w:cs="Arial"/>
          <w:color w:val="000000"/>
          <w:sz w:val="28"/>
          <w:szCs w:val="28"/>
          <w:lang w:eastAsia="tr-TR"/>
        </w:rPr>
        <w:t> </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proofErr w:type="gramStart"/>
      <w:r w:rsidRPr="00D51B27">
        <w:rPr>
          <w:rFonts w:ascii="Arial" w:eastAsia="Times New Roman" w:hAnsi="Arial" w:cs="Arial"/>
          <w:color w:val="000000"/>
          <w:sz w:val="28"/>
          <w:szCs w:val="28"/>
          <w:lang w:eastAsia="tr-TR"/>
        </w:rPr>
        <w:t>genel</w:t>
      </w:r>
      <w:proofErr w:type="gramEnd"/>
      <w:r w:rsidRPr="00D51B27">
        <w:rPr>
          <w:rFonts w:ascii="Arial" w:eastAsia="Times New Roman" w:hAnsi="Arial" w:cs="Arial"/>
          <w:color w:val="000000"/>
          <w:sz w:val="28"/>
          <w:szCs w:val="28"/>
          <w:lang w:eastAsia="tr-TR"/>
        </w:rPr>
        <w:t xml:space="preserve"> kurul toplantı tarihinden en az 15 gün önce İl Müdürlüğüne teslim edilmesi            gerekmektedir.</w:t>
      </w:r>
    </w:p>
    <w:p w:rsidR="00D51B27" w:rsidRPr="00D51B27" w:rsidRDefault="00D51B27" w:rsidP="00D51B27">
      <w:pPr>
        <w:shd w:val="clear" w:color="auto" w:fill="FFFFFF"/>
        <w:spacing w:after="0" w:line="300" w:lineRule="atLeast"/>
        <w:ind w:left="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xml:space="preserve">(NOT: Yazı ekinde yer alacak "vezne alındısı" için Bayındırlık ve </w:t>
      </w:r>
      <w:proofErr w:type="gramStart"/>
      <w:r w:rsidRPr="00D51B27">
        <w:rPr>
          <w:rFonts w:ascii="Arial" w:eastAsia="Times New Roman" w:hAnsi="Arial" w:cs="Arial"/>
          <w:color w:val="2C2B2B"/>
          <w:sz w:val="28"/>
          <w:szCs w:val="28"/>
          <w:lang w:eastAsia="tr-TR"/>
        </w:rPr>
        <w:t>İskan</w:t>
      </w:r>
      <w:proofErr w:type="gramEnd"/>
      <w:r w:rsidRPr="00D51B27">
        <w:rPr>
          <w:rFonts w:ascii="Arial" w:eastAsia="Times New Roman" w:hAnsi="Arial" w:cs="Arial"/>
          <w:color w:val="2C2B2B"/>
          <w:sz w:val="28"/>
          <w:szCs w:val="28"/>
          <w:lang w:eastAsia="tr-TR"/>
        </w:rPr>
        <w:t xml:space="preserve"> İl Müdürlüğüne başvurulacaktır.)</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000000"/>
          <w:sz w:val="28"/>
          <w:szCs w:val="28"/>
          <w:lang w:eastAsia="tr-TR"/>
        </w:rPr>
        <w:t> </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pacing w:val="-2"/>
          <w:sz w:val="28"/>
          <w:szCs w:val="28"/>
          <w:lang w:eastAsia="tr-TR"/>
        </w:rPr>
        <w:t xml:space="preserve">Diğer yandan, Kooperatifler Kanununun 47 </w:t>
      </w:r>
      <w:proofErr w:type="spellStart"/>
      <w:r w:rsidRPr="00D51B27">
        <w:rPr>
          <w:rFonts w:ascii="Arial" w:eastAsia="Times New Roman" w:hAnsi="Arial" w:cs="Arial"/>
          <w:color w:val="2C2B2B"/>
          <w:spacing w:val="-2"/>
          <w:sz w:val="28"/>
          <w:szCs w:val="28"/>
          <w:lang w:eastAsia="tr-TR"/>
        </w:rPr>
        <w:t>nci</w:t>
      </w:r>
      <w:proofErr w:type="spellEnd"/>
      <w:r w:rsidRPr="00D51B27">
        <w:rPr>
          <w:rFonts w:ascii="Arial" w:eastAsia="Times New Roman" w:hAnsi="Arial" w:cs="Arial"/>
          <w:color w:val="2C2B2B"/>
          <w:spacing w:val="-2"/>
          <w:sz w:val="28"/>
          <w:szCs w:val="28"/>
          <w:lang w:eastAsia="tr-TR"/>
        </w:rPr>
        <w:t xml:space="preserve"> maddesine göre yapılan genel kurul toplantıları için de Bakanlık Temsilcisi görevlendirilmesi hususunda başvuruda bulunulması zorunlu olup, bu tip toplantılar için yapılacak başvurularda yukarıda belirtilen 15 günlük süre şartı </w:t>
      </w:r>
      <w:proofErr w:type="spellStart"/>
      <w:proofErr w:type="gramStart"/>
      <w:r w:rsidRPr="00D51B27">
        <w:rPr>
          <w:rFonts w:ascii="Arial" w:eastAsia="Times New Roman" w:hAnsi="Arial" w:cs="Arial"/>
          <w:color w:val="2C2B2B"/>
          <w:spacing w:val="-2"/>
          <w:sz w:val="28"/>
          <w:szCs w:val="28"/>
          <w:lang w:eastAsia="tr-TR"/>
        </w:rPr>
        <w:t>aranmayacaktır.Ancak</w:t>
      </w:r>
      <w:proofErr w:type="spellEnd"/>
      <w:proofErr w:type="gramEnd"/>
      <w:r w:rsidRPr="00D51B27">
        <w:rPr>
          <w:rFonts w:ascii="Arial" w:eastAsia="Times New Roman" w:hAnsi="Arial" w:cs="Arial"/>
          <w:color w:val="2C2B2B"/>
          <w:spacing w:val="-2"/>
          <w:sz w:val="28"/>
          <w:szCs w:val="28"/>
          <w:lang w:eastAsia="tr-TR"/>
        </w:rPr>
        <w:t xml:space="preserve"> bu durumda  yönetim kurulu kararı alınması ve müracaat dilekçesinde Genel Kurul Toplantısının 47. maddeye göre yapılacağı hususunun belirtilmesi gerekmektedir.</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pacing w:val="-2"/>
          <w:sz w:val="28"/>
          <w:szCs w:val="28"/>
          <w:lang w:eastAsia="tr-TR"/>
        </w:rPr>
        <w:t> </w:t>
      </w:r>
    </w:p>
    <w:p w:rsidR="00D51B27" w:rsidRPr="00D51B27" w:rsidRDefault="00D51B27" w:rsidP="00D51B27">
      <w:pPr>
        <w:shd w:val="clear" w:color="auto" w:fill="FFFFFF"/>
        <w:spacing w:after="0" w:line="240" w:lineRule="auto"/>
        <w:ind w:left="360" w:hanging="360"/>
        <w:jc w:val="both"/>
        <w:rPr>
          <w:rFonts w:ascii="Arial" w:eastAsia="Times New Roman" w:hAnsi="Arial" w:cs="Arial"/>
          <w:color w:val="2C2B2B"/>
          <w:sz w:val="28"/>
          <w:szCs w:val="28"/>
          <w:lang w:eastAsia="tr-TR"/>
        </w:rPr>
      </w:pPr>
      <w:r w:rsidRPr="00D51B27">
        <w:rPr>
          <w:rFonts w:ascii="Times New Roman" w:eastAsia="Times New Roman" w:hAnsi="Times New Roman" w:cs="Times New Roman"/>
          <w:color w:val="2C2B2B"/>
          <w:sz w:val="28"/>
          <w:szCs w:val="28"/>
          <w:lang w:eastAsia="tr-TR"/>
        </w:rPr>
        <w:t>2)      </w:t>
      </w:r>
      <w:r w:rsidRPr="00D51B27">
        <w:rPr>
          <w:rFonts w:ascii="Times New Roman" w:eastAsia="Times New Roman" w:hAnsi="Times New Roman" w:cs="Times New Roman"/>
          <w:color w:val="000000"/>
          <w:sz w:val="28"/>
          <w:szCs w:val="28"/>
          <w:lang w:eastAsia="tr-TR"/>
        </w:rPr>
        <w:t xml:space="preserve">Genel kurul toplantılarını üç yıl üst üste yapmayarak kanunen dağılmış </w:t>
      </w:r>
      <w:proofErr w:type="spellStart"/>
      <w:r w:rsidRPr="00D51B27">
        <w:rPr>
          <w:rFonts w:ascii="Times New Roman" w:eastAsia="Times New Roman" w:hAnsi="Times New Roman" w:cs="Times New Roman"/>
          <w:color w:val="000000"/>
          <w:sz w:val="28"/>
          <w:szCs w:val="28"/>
          <w:lang w:eastAsia="tr-TR"/>
        </w:rPr>
        <w:t>sayılan</w:t>
      </w:r>
      <w:r w:rsidRPr="00D51B27">
        <w:rPr>
          <w:rFonts w:ascii="Times New Roman" w:eastAsia="Times New Roman" w:hAnsi="Times New Roman" w:cs="Times New Roman"/>
          <w:color w:val="2C2B2B"/>
          <w:sz w:val="28"/>
          <w:szCs w:val="28"/>
          <w:lang w:eastAsia="tr-TR"/>
        </w:rPr>
        <w:t>kooperatiflerin</w:t>
      </w:r>
      <w:proofErr w:type="spellEnd"/>
      <w:r w:rsidRPr="00D51B27">
        <w:rPr>
          <w:rFonts w:ascii="Times New Roman" w:eastAsia="Times New Roman" w:hAnsi="Times New Roman" w:cs="Times New Roman"/>
          <w:color w:val="2C2B2B"/>
          <w:sz w:val="28"/>
          <w:szCs w:val="28"/>
          <w:lang w:eastAsia="tr-TR"/>
        </w:rPr>
        <w:t xml:space="preserve"> veya üst kuruluşlarının genel kurul toplantısı için Bakanlık Temsilcisi müracaatında bulunmaları halinde, toplantı gündeminde münhasıran tasfiye kararı alınması yönünde madde bulunması zorunludur. Söz konusu durumu içeren bir gündem maddesi yoksa temsilci görevlendirilmeyecek, ancak faaliyetlerinin devam ettiğine dair mahkemece verilmiş karar bulunması halinde temsilci görevlendirilebilecektir.</w:t>
      </w:r>
    </w:p>
    <w:p w:rsidR="00D51B27" w:rsidRPr="00D51B27" w:rsidRDefault="00D51B27" w:rsidP="00D51B27">
      <w:pPr>
        <w:shd w:val="clear" w:color="auto" w:fill="FFFFFF"/>
        <w:spacing w:after="0" w:line="240" w:lineRule="auto"/>
        <w:ind w:left="720"/>
        <w:jc w:val="both"/>
        <w:rPr>
          <w:rFonts w:ascii="Arial" w:eastAsia="Times New Roman" w:hAnsi="Arial" w:cs="Arial"/>
          <w:color w:val="2C2B2B"/>
          <w:sz w:val="28"/>
          <w:szCs w:val="28"/>
          <w:lang w:eastAsia="tr-TR"/>
        </w:rPr>
      </w:pPr>
      <w:r w:rsidRPr="00D51B27">
        <w:rPr>
          <w:rFonts w:ascii="Times New Roman" w:eastAsia="Times New Roman" w:hAnsi="Times New Roman" w:cs="Times New Roman"/>
          <w:color w:val="2C2B2B"/>
          <w:sz w:val="28"/>
          <w:szCs w:val="28"/>
          <w:lang w:eastAsia="tr-TR"/>
        </w:rPr>
        <w:t> </w:t>
      </w:r>
    </w:p>
    <w:p w:rsidR="00D51B27" w:rsidRPr="00D51B27" w:rsidRDefault="00D51B27" w:rsidP="00D51B27">
      <w:pPr>
        <w:shd w:val="clear" w:color="auto" w:fill="FFFFFF"/>
        <w:spacing w:after="0" w:line="300" w:lineRule="atLeast"/>
        <w:ind w:left="360" w:hanging="360"/>
        <w:jc w:val="both"/>
        <w:rPr>
          <w:rFonts w:ascii="Arial" w:eastAsia="Times New Roman" w:hAnsi="Arial" w:cs="Arial"/>
          <w:color w:val="2C2B2B"/>
          <w:sz w:val="28"/>
          <w:szCs w:val="28"/>
          <w:lang w:eastAsia="tr-TR"/>
        </w:rPr>
      </w:pPr>
      <w:r w:rsidRPr="00D51B27">
        <w:rPr>
          <w:rFonts w:ascii="Times New Roman" w:eastAsia="Times New Roman" w:hAnsi="Times New Roman" w:cs="Times New Roman"/>
          <w:sz w:val="28"/>
          <w:szCs w:val="28"/>
          <w:lang w:eastAsia="tr-TR"/>
        </w:rPr>
        <w:t>3)      Genel kurul toplantı tutanağının, toplantının yapıldığı yerde yazılıp imzalanması zorunlu olup tutanağın toplantı yerinde, genel kurul divanınca düzgün ve okunaklı biçimde yazılacaktır. (Mümkünse bilgisayar ortamında)</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Times New Roman" w:eastAsia="Times New Roman" w:hAnsi="Times New Roman" w:cs="Times New Roman"/>
          <w:sz w:val="28"/>
          <w:szCs w:val="28"/>
          <w:lang w:eastAsia="tr-TR"/>
        </w:rPr>
        <w:t> </w:t>
      </w:r>
    </w:p>
    <w:p w:rsidR="00D51B27" w:rsidRPr="00D51B27" w:rsidRDefault="00D51B27" w:rsidP="00D51B27">
      <w:pPr>
        <w:shd w:val="clear" w:color="auto" w:fill="FFFFFF"/>
        <w:spacing w:after="0" w:line="300" w:lineRule="atLeast"/>
        <w:ind w:left="360" w:hanging="360"/>
        <w:jc w:val="both"/>
        <w:rPr>
          <w:rFonts w:ascii="Arial" w:eastAsia="Times New Roman" w:hAnsi="Arial" w:cs="Arial"/>
          <w:color w:val="2C2B2B"/>
          <w:sz w:val="28"/>
          <w:szCs w:val="28"/>
          <w:lang w:eastAsia="tr-TR"/>
        </w:rPr>
      </w:pPr>
      <w:r w:rsidRPr="00D51B27">
        <w:rPr>
          <w:rFonts w:ascii="Times New Roman" w:eastAsia="Times New Roman" w:hAnsi="Times New Roman" w:cs="Times New Roman"/>
          <w:sz w:val="28"/>
          <w:szCs w:val="28"/>
          <w:lang w:eastAsia="tr-TR"/>
        </w:rPr>
        <w:t>4)      Yanlış yazılan kelime, rakam ve satırlar karalanmamalı, okunacak biçimde ortasından tek çizgiyle iptal edilmeli, yanına parantez içinde (çizildi) denilerek doğrusu yazılmalıdır. Ay adları, bir ve iki basamaklı sayılar, rakamla değil yazıyla yazılmalı; tutanakta sonradan ilaveler yapılmasına imkân verebilecek boşluklar olmamalı ve çıkıntı yapılmamalıdır.</w:t>
      </w:r>
      <w:r w:rsidRPr="00D51B27">
        <w:rPr>
          <w:rFonts w:ascii="Times New Roman" w:eastAsia="Times New Roman" w:hAnsi="Times New Roman" w:cs="Times New Roman"/>
          <w:spacing w:val="-1"/>
          <w:sz w:val="28"/>
          <w:szCs w:val="28"/>
          <w:lang w:eastAsia="tr-TR"/>
        </w:rPr>
        <w:t xml:space="preserve"> Tutanağın başlangıç kısmına, genel kurul toplantısının başlama saati ve tutanağın son kısmına da genel kurul toplantısının bitiş saati mutlaka </w:t>
      </w:r>
      <w:proofErr w:type="spellStart"/>
      <w:proofErr w:type="gramStart"/>
      <w:r w:rsidRPr="00D51B27">
        <w:rPr>
          <w:rFonts w:ascii="Times New Roman" w:eastAsia="Times New Roman" w:hAnsi="Times New Roman" w:cs="Times New Roman"/>
          <w:spacing w:val="-1"/>
          <w:sz w:val="28"/>
          <w:szCs w:val="28"/>
          <w:lang w:eastAsia="tr-TR"/>
        </w:rPr>
        <w:t>yazdırılmalıdır</w:t>
      </w:r>
      <w:r w:rsidRPr="00D51B27">
        <w:rPr>
          <w:rFonts w:ascii="Times New Roman" w:eastAsia="Times New Roman" w:hAnsi="Times New Roman" w:cs="Times New Roman"/>
          <w:color w:val="FF0000"/>
          <w:spacing w:val="-1"/>
          <w:sz w:val="28"/>
          <w:szCs w:val="28"/>
          <w:lang w:eastAsia="tr-TR"/>
        </w:rPr>
        <w:t>.</w:t>
      </w:r>
      <w:r w:rsidRPr="00D51B27">
        <w:rPr>
          <w:rFonts w:ascii="Times New Roman" w:eastAsia="Times New Roman" w:hAnsi="Times New Roman" w:cs="Times New Roman"/>
          <w:spacing w:val="-1"/>
          <w:sz w:val="28"/>
          <w:szCs w:val="28"/>
          <w:lang w:eastAsia="tr-TR"/>
        </w:rPr>
        <w:t>Toplantı</w:t>
      </w:r>
      <w:proofErr w:type="spellEnd"/>
      <w:proofErr w:type="gramEnd"/>
      <w:r w:rsidRPr="00D51B27">
        <w:rPr>
          <w:rFonts w:ascii="Times New Roman" w:eastAsia="Times New Roman" w:hAnsi="Times New Roman" w:cs="Times New Roman"/>
          <w:spacing w:val="-1"/>
          <w:sz w:val="28"/>
          <w:szCs w:val="28"/>
          <w:lang w:eastAsia="tr-TR"/>
        </w:rPr>
        <w:t xml:space="preserve"> tutanağı EK-3'de yer alan formata uygun olarak hazırlanmalıdır.</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Times New Roman" w:eastAsia="Times New Roman" w:hAnsi="Times New Roman" w:cs="Times New Roman"/>
          <w:sz w:val="28"/>
          <w:szCs w:val="28"/>
          <w:lang w:eastAsia="tr-TR"/>
        </w:rPr>
        <w:t> </w:t>
      </w:r>
    </w:p>
    <w:p w:rsidR="00D51B27" w:rsidRPr="00D51B27" w:rsidRDefault="00D51B27" w:rsidP="00D51B27">
      <w:pPr>
        <w:shd w:val="clear" w:color="auto" w:fill="FFFFFF"/>
        <w:spacing w:after="0" w:line="300" w:lineRule="atLeast"/>
        <w:ind w:left="360" w:hanging="360"/>
        <w:jc w:val="both"/>
        <w:rPr>
          <w:rFonts w:ascii="Arial" w:eastAsia="Times New Roman" w:hAnsi="Arial" w:cs="Arial"/>
          <w:color w:val="2C2B2B"/>
          <w:sz w:val="28"/>
          <w:szCs w:val="28"/>
          <w:lang w:eastAsia="tr-TR"/>
        </w:rPr>
      </w:pPr>
      <w:r w:rsidRPr="00D51B27">
        <w:rPr>
          <w:rFonts w:ascii="Times New Roman" w:eastAsia="Times New Roman" w:hAnsi="Times New Roman" w:cs="Times New Roman"/>
          <w:sz w:val="28"/>
          <w:szCs w:val="28"/>
          <w:lang w:eastAsia="tr-TR"/>
        </w:rPr>
        <w:lastRenderedPageBreak/>
        <w:t xml:space="preserve">5)      Tutanağın giriş bölümü, her bir gündem maddesine ilişkin genel kurul kararı, tutanağın bitiş bölümü, sırasıyla genel kurulca görüşülüp belirlendikçe, genel kurul başkanınca </w:t>
      </w:r>
      <w:proofErr w:type="gramStart"/>
      <w:r w:rsidRPr="00D51B27">
        <w:rPr>
          <w:rFonts w:ascii="Times New Roman" w:eastAsia="Times New Roman" w:hAnsi="Times New Roman" w:cs="Times New Roman"/>
          <w:sz w:val="28"/>
          <w:szCs w:val="28"/>
          <w:lang w:eastAsia="tr-TR"/>
        </w:rPr>
        <w:t>katiplere</w:t>
      </w:r>
      <w:proofErr w:type="gramEnd"/>
      <w:r w:rsidRPr="00D51B27">
        <w:rPr>
          <w:rFonts w:ascii="Times New Roman" w:eastAsia="Times New Roman" w:hAnsi="Times New Roman" w:cs="Times New Roman"/>
          <w:sz w:val="28"/>
          <w:szCs w:val="28"/>
          <w:lang w:eastAsia="tr-TR"/>
        </w:rPr>
        <w:t xml:space="preserve"> yüksek sesle okutularak yazdırılacak, biri yazdırılıp bitirilmedikçe sonraki bölüm ya da gündem maddesinin görüşülmesine geçilmeyecektir.</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Times New Roman" w:eastAsia="Times New Roman" w:hAnsi="Times New Roman" w:cs="Times New Roman"/>
          <w:sz w:val="28"/>
          <w:szCs w:val="28"/>
          <w:lang w:eastAsia="tr-TR"/>
        </w:rPr>
        <w:t> </w:t>
      </w:r>
    </w:p>
    <w:p w:rsidR="00D51B27" w:rsidRPr="00D51B27" w:rsidRDefault="00D51B27" w:rsidP="00D51B27">
      <w:pPr>
        <w:shd w:val="clear" w:color="auto" w:fill="FFFFFF"/>
        <w:spacing w:after="0" w:line="300" w:lineRule="atLeast"/>
        <w:ind w:left="360" w:hanging="360"/>
        <w:jc w:val="both"/>
        <w:rPr>
          <w:rFonts w:ascii="Arial" w:eastAsia="Times New Roman" w:hAnsi="Arial" w:cs="Arial"/>
          <w:color w:val="2C2B2B"/>
          <w:sz w:val="28"/>
          <w:szCs w:val="28"/>
          <w:lang w:eastAsia="tr-TR"/>
        </w:rPr>
      </w:pPr>
      <w:proofErr w:type="gramStart"/>
      <w:r w:rsidRPr="00D51B27">
        <w:rPr>
          <w:rFonts w:ascii="Times New Roman" w:eastAsia="Times New Roman" w:hAnsi="Times New Roman" w:cs="Times New Roman"/>
          <w:sz w:val="28"/>
          <w:szCs w:val="28"/>
          <w:lang w:eastAsia="tr-TR"/>
        </w:rPr>
        <w:t>6)      Toplantı sonrasında, gündem, gazete ilanı (varsa), taahhütlü davet mektubu listesi ve/veya elden imza karşılığı teslim listesi, toplantı tutanağı, yönetim kurulu faaliyet raporu, denetim kurulu raporu, ortaklar listesi, bilanço, gelir-gider tablosu, genel durum bildirim formu ve gelir-gider tablosunun düzenlendiği hesap dönemine ilişkin yevmiye defterinin son kayıt ve noterce yapılan kapanış tasdikini içeren sayfasının fotokopisi, birer adet olmak üzere, Bakanlık temsilcisine teslim edilecektir.</w:t>
      </w:r>
      <w:proofErr w:type="gramEnd"/>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Times New Roman" w:eastAsia="Times New Roman" w:hAnsi="Times New Roman" w:cs="Times New Roman"/>
          <w:color w:val="2C2B2B"/>
          <w:sz w:val="28"/>
          <w:szCs w:val="28"/>
          <w:lang w:eastAsia="tr-TR"/>
        </w:rPr>
        <w:t> </w:t>
      </w:r>
    </w:p>
    <w:p w:rsidR="00D51B27" w:rsidRPr="00D51B27" w:rsidRDefault="00D51B27" w:rsidP="00D51B27">
      <w:pPr>
        <w:shd w:val="clear" w:color="auto" w:fill="FFFFFF"/>
        <w:spacing w:after="0" w:line="300" w:lineRule="atLeast"/>
        <w:ind w:left="360" w:hanging="360"/>
        <w:jc w:val="both"/>
        <w:rPr>
          <w:rFonts w:ascii="Arial" w:eastAsia="Times New Roman" w:hAnsi="Arial" w:cs="Arial"/>
          <w:color w:val="2C2B2B"/>
          <w:sz w:val="28"/>
          <w:szCs w:val="28"/>
          <w:lang w:eastAsia="tr-TR"/>
        </w:rPr>
      </w:pPr>
      <w:proofErr w:type="gramStart"/>
      <w:r w:rsidRPr="00D51B27">
        <w:rPr>
          <w:rFonts w:ascii="Times New Roman" w:eastAsia="Times New Roman" w:hAnsi="Times New Roman" w:cs="Times New Roman"/>
          <w:sz w:val="28"/>
          <w:szCs w:val="28"/>
          <w:lang w:eastAsia="tr-TR"/>
        </w:rPr>
        <w:t>7)      </w:t>
      </w:r>
      <w:r w:rsidRPr="00D51B27">
        <w:rPr>
          <w:rFonts w:ascii="Times New Roman" w:eastAsia="Times New Roman" w:hAnsi="Times New Roman" w:cs="Times New Roman"/>
          <w:color w:val="2C2B2B"/>
          <w:sz w:val="28"/>
          <w:szCs w:val="28"/>
          <w:lang w:eastAsia="tr-TR"/>
        </w:rPr>
        <w:t>Yönetim kurulunca hazırlanacak yıllık çalışma raporları ile denetim kurulunca hazırlanacak raporların, 11.06.2008 tarih ve 26903 sayılı Resmi Gazetede </w:t>
      </w:r>
      <w:r w:rsidRPr="00D51B27">
        <w:rPr>
          <w:rFonts w:ascii="Times New Roman" w:eastAsia="Times New Roman" w:hAnsi="Times New Roman" w:cs="Times New Roman"/>
          <w:sz w:val="28"/>
          <w:szCs w:val="28"/>
          <w:lang w:eastAsia="tr-TR"/>
        </w:rPr>
        <w:t>Sanayi ve Ticaret Bakanlığınca yayımlanan “Kooperatifler ve Üst Kuruluşları Yönetim Kurulu</w:t>
      </w:r>
      <w:r w:rsidRPr="00D51B27">
        <w:rPr>
          <w:rFonts w:ascii="Times New Roman" w:eastAsia="Times New Roman" w:hAnsi="Times New Roman" w:cs="Times New Roman"/>
          <w:color w:val="2C2B2B"/>
          <w:sz w:val="28"/>
          <w:szCs w:val="28"/>
          <w:lang w:eastAsia="tr-TR"/>
        </w:rPr>
        <w:t> Üyelerinin Genel Kurul Toplantılarına Sunacakları Yönetim Kurulu Yıllık Çalışma Raporunun Usul ve Esaslarına İlişkin Tebliğ” ile “Kooperatifler ve Üst Kuruluşları Denetim Kurulu Üyelerinin Genel Kurul Toplantılarına Sunacakları Denetim Kurulu Raporunun Usul ve Esaslarına İlişkin Tebliğ” hükümlerine uygun olarak düzenlenmesi </w:t>
      </w:r>
      <w:r w:rsidRPr="00D51B27">
        <w:rPr>
          <w:rFonts w:ascii="Times New Roman" w:eastAsia="Times New Roman" w:hAnsi="Times New Roman" w:cs="Times New Roman"/>
          <w:sz w:val="28"/>
          <w:szCs w:val="28"/>
          <w:lang w:eastAsia="tr-TR"/>
        </w:rPr>
        <w:t>gerekmekte olup, bu Tebliğlerdeki esaslara uygun olarak düzenlenmeyen raporlar genel kurulda görüşülemeyecek ve kabul edilemeyecektir.</w:t>
      </w:r>
      <w:proofErr w:type="gramEnd"/>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proofErr w:type="gramStart"/>
      <w:r w:rsidRPr="00D51B27">
        <w:rPr>
          <w:rFonts w:ascii="Times New Roman" w:eastAsia="Times New Roman" w:hAnsi="Times New Roman" w:cs="Times New Roman"/>
          <w:color w:val="2C2B2B"/>
          <w:sz w:val="28"/>
          <w:szCs w:val="28"/>
          <w:lang w:eastAsia="tr-TR"/>
        </w:rPr>
        <w:t xml:space="preserve">Tebliğ hükümlerine uygun olmayan, bir iki cümle ya da paragraftan ibaret genel ve soyut bilgiler ihtiva eden raporlarla ilgili olarak, Kooperatifler Kanununun 86 </w:t>
      </w:r>
      <w:proofErr w:type="spellStart"/>
      <w:r w:rsidRPr="00D51B27">
        <w:rPr>
          <w:rFonts w:ascii="Times New Roman" w:eastAsia="Times New Roman" w:hAnsi="Times New Roman" w:cs="Times New Roman"/>
          <w:color w:val="2C2B2B"/>
          <w:sz w:val="28"/>
          <w:szCs w:val="28"/>
          <w:lang w:eastAsia="tr-TR"/>
        </w:rPr>
        <w:t>ncı</w:t>
      </w:r>
      <w:proofErr w:type="spellEnd"/>
      <w:r w:rsidRPr="00D51B27">
        <w:rPr>
          <w:rFonts w:ascii="Times New Roman" w:eastAsia="Times New Roman" w:hAnsi="Times New Roman" w:cs="Times New Roman"/>
          <w:color w:val="2C2B2B"/>
          <w:sz w:val="28"/>
          <w:szCs w:val="28"/>
          <w:lang w:eastAsia="tr-TR"/>
        </w:rPr>
        <w:t xml:space="preserve"> maddesinin beşinci fıkrası hükmüne uygun olarak görevli ve yetkili merci olan Bakanlığımızın yürürlüğe koyduğu düzenlemeye aykırı olduğu kabul edilerek, görevli Bakanlık Temsilcilerince toplantı tutanağına </w:t>
      </w:r>
      <w:r w:rsidRPr="00D51B27">
        <w:rPr>
          <w:rFonts w:ascii="Times New Roman" w:eastAsia="Times New Roman" w:hAnsi="Times New Roman" w:cs="Times New Roman"/>
          <w:sz w:val="28"/>
          <w:szCs w:val="28"/>
          <w:lang w:eastAsia="tr-TR"/>
        </w:rPr>
        <w:t>gerekli şerhler düşülecektir.</w:t>
      </w:r>
      <w:proofErr w:type="gramEnd"/>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Times New Roman" w:eastAsia="Times New Roman" w:hAnsi="Times New Roman" w:cs="Times New Roman"/>
          <w:color w:val="2C2B2B"/>
          <w:sz w:val="28"/>
          <w:szCs w:val="28"/>
          <w:lang w:eastAsia="tr-TR"/>
        </w:rPr>
        <w:t>Ayrıca, yönetim ve denetim kurulu faaliyet raporlarının söz konusu Tebliğ hükümlerine uygun olmaması nedeniyle görüşülememesi, yönetim ve denetim kurullarının ibra edilmedikleri anlamına gelmemektedir. Dolayısıyla, bu durumda ibraya ilişkin menfi veya müspet bir genel kurul kararının varlığı söz konusu olmayacağından, mevcut yönetim ve denetim kurulu üyelerinin aynı organlara tekrar seçilmeleri de mümkün bulunmaktadır.</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Times New Roman" w:eastAsia="Times New Roman" w:hAnsi="Times New Roman" w:cs="Times New Roman"/>
          <w:color w:val="2C2B2B"/>
          <w:sz w:val="28"/>
          <w:szCs w:val="28"/>
          <w:lang w:eastAsia="tr-TR"/>
        </w:rPr>
        <w:t> </w:t>
      </w:r>
    </w:p>
    <w:p w:rsidR="00D51B27" w:rsidRPr="00D51B27" w:rsidRDefault="00D51B27" w:rsidP="00D51B27">
      <w:pPr>
        <w:shd w:val="clear" w:color="auto" w:fill="FFFFFF"/>
        <w:spacing w:after="0" w:line="300" w:lineRule="atLeast"/>
        <w:ind w:left="360" w:hanging="360"/>
        <w:jc w:val="both"/>
        <w:rPr>
          <w:rFonts w:ascii="Arial" w:eastAsia="Times New Roman" w:hAnsi="Arial" w:cs="Arial"/>
          <w:color w:val="2C2B2B"/>
          <w:sz w:val="28"/>
          <w:szCs w:val="28"/>
          <w:lang w:eastAsia="tr-TR"/>
        </w:rPr>
      </w:pPr>
      <w:r w:rsidRPr="00D51B27">
        <w:rPr>
          <w:rFonts w:ascii="Times New Roman" w:eastAsia="Times New Roman" w:hAnsi="Times New Roman" w:cs="Times New Roman"/>
          <w:sz w:val="28"/>
          <w:szCs w:val="28"/>
          <w:lang w:eastAsia="tr-TR"/>
        </w:rPr>
        <w:t>8)      Yevmiye defterinin son kaydı ve noterce yapılan kapanış tasdikinin fotokopisinin tetkikinde, Türk Ticaret Kanununun 70/son maddesine uygun olarak ilgili dönem yevmiye defterinin noter kapanış tasdikinin bulunmadığının tespiti halinde, Türk Ticaret Kanununun 67. maddesi hükmü gereğince ilgili Cumhuriyet Başsavcılığına suç duyurusunda bulunulacaktır.</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Times New Roman" w:eastAsia="Times New Roman" w:hAnsi="Times New Roman" w:cs="Times New Roman"/>
          <w:sz w:val="28"/>
          <w:szCs w:val="28"/>
          <w:lang w:eastAsia="tr-TR"/>
        </w:rPr>
        <w:lastRenderedPageBreak/>
        <w:t> </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u w:val="single"/>
          <w:lang w:eastAsia="tr-TR"/>
        </w:rPr>
        <w:t>EKLER:</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EK-1)  Başvuru sırasında kullanılacak yazı örneği (1 sayfa)</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EK-2)  Temsilci görevlendirilmesi bildirim yazısı (1 sayfa)</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EK-3)  Genel kurul toplantı tutanağı formatı (2 sayfa)</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EK-4)  Genel kurul toplantısı yapacak kooperatif ve üst kuruluş tarafından doldurularak   </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Bakanlık Temsilcisine verilecek form (1 sayfa)</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EK-5) </w:t>
      </w:r>
      <w:r w:rsidRPr="00D51B27">
        <w:rPr>
          <w:rFonts w:ascii="Arial" w:eastAsia="Times New Roman" w:hAnsi="Arial" w:cs="Arial"/>
          <w:color w:val="000000"/>
          <w:sz w:val="28"/>
          <w:szCs w:val="28"/>
          <w:lang w:eastAsia="tr-TR"/>
        </w:rPr>
        <w:t>Yönetim Kurulu yıllık çalışma raporu (11.06.2008 tarih ve 26903 sayılı Resmi Gazetede yayımlanan “Kooperatifler Ve Üst Kuruluşları Yönetim Kurulu Üyelerinin Genel Kurul Toplantılarına Sunacakları Yönetim Kurulu Yıllık Çalışma Raporunun Usul Ve Esaslarına İlişkin Tebliğ” hükümlerine uygun)</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EK-6) </w:t>
      </w:r>
      <w:r w:rsidRPr="00D51B27">
        <w:rPr>
          <w:rFonts w:ascii="Arial" w:eastAsia="Times New Roman" w:hAnsi="Arial" w:cs="Arial"/>
          <w:color w:val="000000"/>
          <w:sz w:val="28"/>
          <w:szCs w:val="28"/>
          <w:lang w:eastAsia="tr-TR"/>
        </w:rPr>
        <w:t>Denetim Kurulu raporu (11.06.2008 tarih ve 26903 sayılı Resmi Gazetede yayımlanan “Kooperatifler Ve Üst Kuruluşları Denetim Kurulu Üyelerinin Genel Kurul Toplantılarına Sunacakları Denetim Kurulu Raporunun Usul Ve Esaslarına İlişkin Tebliğ” hükümlerine uygun)</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EK-7)  Bakanlık Temsilcisi raporu (1 sayfa)</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EK-8)  Kooperatif ve üst kuruluşları genel durum bildirim formu (2 sayfa)</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EK-9)  </w:t>
      </w:r>
      <w:proofErr w:type="spellStart"/>
      <w:r w:rsidRPr="00D51B27">
        <w:rPr>
          <w:rFonts w:ascii="Arial" w:eastAsia="Times New Roman" w:hAnsi="Arial" w:cs="Arial"/>
          <w:color w:val="2C2B2B"/>
          <w:sz w:val="28"/>
          <w:szCs w:val="28"/>
          <w:lang w:eastAsia="tr-TR"/>
        </w:rPr>
        <w:t>Hazirun</w:t>
      </w:r>
      <w:proofErr w:type="spellEnd"/>
      <w:r w:rsidRPr="00D51B27">
        <w:rPr>
          <w:rFonts w:ascii="Arial" w:eastAsia="Times New Roman" w:hAnsi="Arial" w:cs="Arial"/>
          <w:color w:val="2C2B2B"/>
          <w:sz w:val="28"/>
          <w:szCs w:val="28"/>
          <w:lang w:eastAsia="tr-TR"/>
        </w:rPr>
        <w:t xml:space="preserve"> Cetveli Örneği (1 sayfa)</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EK-10</w:t>
      </w:r>
      <w:proofErr w:type="gramStart"/>
      <w:r w:rsidRPr="00D51B27">
        <w:rPr>
          <w:rFonts w:ascii="Arial" w:eastAsia="Times New Roman" w:hAnsi="Arial" w:cs="Arial"/>
          <w:color w:val="2C2B2B"/>
          <w:sz w:val="28"/>
          <w:szCs w:val="28"/>
          <w:lang w:eastAsia="tr-TR"/>
        </w:rPr>
        <w:t>)</w:t>
      </w:r>
      <w:proofErr w:type="gramEnd"/>
      <w:r w:rsidRPr="00D51B27">
        <w:rPr>
          <w:rFonts w:ascii="Arial" w:eastAsia="Times New Roman" w:hAnsi="Arial" w:cs="Arial"/>
          <w:color w:val="2C2B2B"/>
          <w:sz w:val="28"/>
          <w:szCs w:val="28"/>
          <w:lang w:eastAsia="tr-TR"/>
        </w:rPr>
        <w:t>  Mal Durumu bildirim formu (2 sayfa)</w:t>
      </w:r>
    </w:p>
    <w:p w:rsidR="00D51B27" w:rsidRPr="00D51B27" w:rsidRDefault="00D51B27" w:rsidP="00D51B27">
      <w:pPr>
        <w:shd w:val="clear" w:color="auto" w:fill="FFFFFF"/>
        <w:spacing w:after="0" w:line="300" w:lineRule="atLeast"/>
        <w:jc w:val="both"/>
        <w:rPr>
          <w:rFonts w:ascii="Arial" w:eastAsia="Times New Roman" w:hAnsi="Arial" w:cs="Arial"/>
          <w:color w:val="2C2B2B"/>
          <w:sz w:val="28"/>
          <w:szCs w:val="28"/>
          <w:lang w:eastAsia="tr-TR"/>
        </w:rPr>
      </w:pPr>
      <w:r w:rsidRPr="00D51B27">
        <w:rPr>
          <w:rFonts w:ascii="Arial" w:eastAsia="Times New Roman" w:hAnsi="Arial" w:cs="Arial"/>
          <w:b/>
          <w:bCs/>
          <w:color w:val="2C2B2B"/>
          <w:sz w:val="28"/>
          <w:szCs w:val="28"/>
          <w:lang w:eastAsia="tr-TR"/>
        </w:rPr>
        <w:t> </w:t>
      </w:r>
    </w:p>
    <w:p w:rsidR="00D51B27" w:rsidRPr="00D51B27" w:rsidRDefault="00D51B27" w:rsidP="00D51B27">
      <w:pPr>
        <w:shd w:val="clear" w:color="auto" w:fill="FFFFFF"/>
        <w:spacing w:after="0" w:line="300" w:lineRule="atLeast"/>
        <w:jc w:val="both"/>
        <w:rPr>
          <w:rFonts w:ascii="Arial" w:eastAsia="Times New Roman" w:hAnsi="Arial" w:cs="Arial"/>
          <w:color w:val="2C2B2B"/>
          <w:sz w:val="28"/>
          <w:szCs w:val="28"/>
          <w:lang w:eastAsia="tr-TR"/>
        </w:rPr>
      </w:pPr>
      <w:r w:rsidRPr="00D51B27">
        <w:rPr>
          <w:rFonts w:ascii="Arial" w:eastAsia="Times New Roman" w:hAnsi="Arial" w:cs="Arial"/>
          <w:b/>
          <w:bCs/>
          <w:color w:val="2C2B2B"/>
          <w:sz w:val="28"/>
          <w:szCs w:val="28"/>
          <w:lang w:eastAsia="tr-TR"/>
        </w:rPr>
        <w:t> </w:t>
      </w:r>
    </w:p>
    <w:p w:rsidR="00D51B27" w:rsidRPr="00D51B27" w:rsidRDefault="00D51B27" w:rsidP="00D51B27">
      <w:pPr>
        <w:shd w:val="clear" w:color="auto" w:fill="FFFFFF"/>
        <w:spacing w:after="0" w:line="300" w:lineRule="atLeast"/>
        <w:jc w:val="both"/>
        <w:rPr>
          <w:rFonts w:ascii="Arial" w:eastAsia="Times New Roman" w:hAnsi="Arial" w:cs="Arial"/>
          <w:color w:val="2C2B2B"/>
          <w:sz w:val="28"/>
          <w:szCs w:val="28"/>
          <w:lang w:eastAsia="tr-TR"/>
        </w:rPr>
      </w:pPr>
      <w:r w:rsidRPr="00D51B27">
        <w:rPr>
          <w:rFonts w:ascii="Arial" w:eastAsia="Times New Roman" w:hAnsi="Arial" w:cs="Arial"/>
          <w:b/>
          <w:bCs/>
          <w:color w:val="2C2B2B"/>
          <w:sz w:val="28"/>
          <w:szCs w:val="28"/>
          <w:lang w:eastAsia="tr-TR"/>
        </w:rPr>
        <w:t>B) YAPI KOOPERATİFLERİNİN KURULUŞU - İZİN VERME, TESCİL VE İLAN:</w:t>
      </w:r>
    </w:p>
    <w:p w:rsidR="00D51B27" w:rsidRPr="00D51B27" w:rsidRDefault="00D51B27" w:rsidP="00D51B27">
      <w:pPr>
        <w:shd w:val="clear" w:color="auto" w:fill="FFFFFF"/>
        <w:spacing w:after="0" w:line="300" w:lineRule="atLeast"/>
        <w:jc w:val="both"/>
        <w:rPr>
          <w:rFonts w:ascii="Arial" w:eastAsia="Times New Roman" w:hAnsi="Arial" w:cs="Arial"/>
          <w:color w:val="2C2B2B"/>
          <w:sz w:val="28"/>
          <w:szCs w:val="28"/>
          <w:lang w:eastAsia="tr-TR"/>
        </w:rPr>
      </w:pPr>
      <w:r w:rsidRPr="00D51B27">
        <w:rPr>
          <w:rFonts w:ascii="Arial" w:eastAsia="Times New Roman" w:hAnsi="Arial" w:cs="Arial"/>
          <w:b/>
          <w:bCs/>
          <w:color w:val="2C2B2B"/>
          <w:sz w:val="28"/>
          <w:szCs w:val="28"/>
          <w:lang w:eastAsia="tr-TR"/>
        </w:rPr>
        <w:t>    </w:t>
      </w:r>
    </w:p>
    <w:p w:rsidR="00D51B27" w:rsidRPr="00D51B27" w:rsidRDefault="00D51B27" w:rsidP="00D51B27">
      <w:pPr>
        <w:shd w:val="clear" w:color="auto" w:fill="FFFFFF"/>
        <w:spacing w:after="0" w:line="300" w:lineRule="atLeast"/>
        <w:jc w:val="both"/>
        <w:rPr>
          <w:rFonts w:ascii="Arial" w:eastAsia="Times New Roman" w:hAnsi="Arial" w:cs="Arial"/>
          <w:color w:val="2C2B2B"/>
          <w:sz w:val="28"/>
          <w:szCs w:val="28"/>
          <w:lang w:eastAsia="tr-TR"/>
        </w:rPr>
      </w:pPr>
      <w:r w:rsidRPr="00D51B27">
        <w:rPr>
          <w:rFonts w:ascii="Arial" w:eastAsia="Times New Roman" w:hAnsi="Arial" w:cs="Arial"/>
          <w:b/>
          <w:bCs/>
          <w:color w:val="2C2B2B"/>
          <w:sz w:val="28"/>
          <w:szCs w:val="28"/>
          <w:lang w:eastAsia="tr-TR"/>
        </w:rPr>
        <w:t>            </w:t>
      </w:r>
      <w:r w:rsidRPr="00D51B27">
        <w:rPr>
          <w:rFonts w:ascii="Arial" w:eastAsia="Times New Roman" w:hAnsi="Arial" w:cs="Arial"/>
          <w:color w:val="2C2B2B"/>
          <w:sz w:val="28"/>
          <w:szCs w:val="28"/>
          <w:lang w:eastAsia="tr-TR"/>
        </w:rPr>
        <w:t xml:space="preserve">Yapı Kooperatifleri, Kooperatifler Kanunun 3. ve 4. maddesinde belirtilen usul ve esaslar çerçevesinde Bayındırlık ve </w:t>
      </w:r>
      <w:proofErr w:type="gramStart"/>
      <w:r w:rsidRPr="00D51B27">
        <w:rPr>
          <w:rFonts w:ascii="Arial" w:eastAsia="Times New Roman" w:hAnsi="Arial" w:cs="Arial"/>
          <w:color w:val="2C2B2B"/>
          <w:sz w:val="28"/>
          <w:szCs w:val="28"/>
          <w:lang w:eastAsia="tr-TR"/>
        </w:rPr>
        <w:t>İskan</w:t>
      </w:r>
      <w:proofErr w:type="gramEnd"/>
      <w:r w:rsidRPr="00D51B27">
        <w:rPr>
          <w:rFonts w:ascii="Arial" w:eastAsia="Times New Roman" w:hAnsi="Arial" w:cs="Arial"/>
          <w:color w:val="2C2B2B"/>
          <w:sz w:val="28"/>
          <w:szCs w:val="28"/>
          <w:lang w:eastAsia="tr-TR"/>
        </w:rPr>
        <w:t xml:space="preserve"> Bakanlığına (Taşra Teşkilatlarında Bayındırlık ve İskan Müdürlüklerine) verilecek ana sözleşmenin onaylanması ve kuruluşa izin verilmesini müteakip, kooperatif merkezinin bulunduğu yerin ticaret siciline tescil ve ilan olunması ile tüzel kişilik kazanır.</w:t>
      </w:r>
    </w:p>
    <w:p w:rsidR="00D51B27" w:rsidRPr="00D51B27" w:rsidRDefault="00D51B27" w:rsidP="00D51B27">
      <w:pPr>
        <w:shd w:val="clear" w:color="auto" w:fill="FFFFFF"/>
        <w:spacing w:after="0" w:line="300" w:lineRule="atLeast"/>
        <w:ind w:left="360" w:firstLine="34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xml:space="preserve">Yapı Kooperatiflerinin </w:t>
      </w:r>
      <w:proofErr w:type="gramStart"/>
      <w:r w:rsidRPr="00D51B27">
        <w:rPr>
          <w:rFonts w:ascii="Arial" w:eastAsia="Times New Roman" w:hAnsi="Arial" w:cs="Arial"/>
          <w:color w:val="2C2B2B"/>
          <w:sz w:val="28"/>
          <w:szCs w:val="28"/>
          <w:lang w:eastAsia="tr-TR"/>
        </w:rPr>
        <w:t>(</w:t>
      </w:r>
      <w:proofErr w:type="gramEnd"/>
      <w:r w:rsidRPr="00D51B27">
        <w:rPr>
          <w:rFonts w:ascii="Arial" w:eastAsia="Times New Roman" w:hAnsi="Arial" w:cs="Arial"/>
          <w:color w:val="2C2B2B"/>
          <w:sz w:val="28"/>
          <w:szCs w:val="28"/>
          <w:lang w:eastAsia="tr-TR"/>
        </w:rPr>
        <w:t>Konut Yapı Kooperatifi, Toplu İşyeri Yapı Kooperatifi,</w:t>
      </w:r>
    </w:p>
    <w:p w:rsidR="00D51B27" w:rsidRPr="00D51B27" w:rsidRDefault="00D51B27" w:rsidP="00D51B27">
      <w:pPr>
        <w:shd w:val="clear" w:color="auto" w:fill="FFFFFF"/>
        <w:spacing w:after="0" w:line="300" w:lineRule="atLeast"/>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Küçük Sanayi Sitesi Yapı Kooperatifi</w:t>
      </w:r>
      <w:proofErr w:type="gramStart"/>
      <w:r w:rsidRPr="00D51B27">
        <w:rPr>
          <w:rFonts w:ascii="Arial" w:eastAsia="Times New Roman" w:hAnsi="Arial" w:cs="Arial"/>
          <w:color w:val="2C2B2B"/>
          <w:sz w:val="28"/>
          <w:szCs w:val="28"/>
          <w:lang w:eastAsia="tr-TR"/>
        </w:rPr>
        <w:t>)</w:t>
      </w:r>
      <w:proofErr w:type="gramEnd"/>
      <w:r w:rsidRPr="00D51B27">
        <w:rPr>
          <w:rFonts w:ascii="Arial" w:eastAsia="Times New Roman" w:hAnsi="Arial" w:cs="Arial"/>
          <w:color w:val="2C2B2B"/>
          <w:sz w:val="28"/>
          <w:szCs w:val="28"/>
          <w:lang w:eastAsia="tr-TR"/>
        </w:rPr>
        <w:t xml:space="preserve"> ve 1163 sayılı Kooperatifler Kanununun 72. Maddesine göre kurulan Yapı Kooperatifi birliklerinin örnek ana sözleşmelerinin onaylanması için yapılacak işlemler:</w:t>
      </w:r>
    </w:p>
    <w:p w:rsidR="00D51B27" w:rsidRPr="00D51B27" w:rsidRDefault="00D51B27" w:rsidP="00D51B27">
      <w:pPr>
        <w:shd w:val="clear" w:color="auto" w:fill="FFFFFF"/>
        <w:spacing w:after="0" w:line="300" w:lineRule="atLeast"/>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w:t>
      </w:r>
    </w:p>
    <w:p w:rsidR="00D51B27" w:rsidRPr="00D51B27" w:rsidRDefault="00D51B27" w:rsidP="00D51B27">
      <w:pPr>
        <w:shd w:val="clear" w:color="auto" w:fill="FFFFFF"/>
        <w:spacing w:after="0" w:line="300" w:lineRule="atLeast"/>
        <w:ind w:left="720" w:hanging="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1)</w:t>
      </w:r>
      <w:r w:rsidRPr="00D51B27">
        <w:rPr>
          <w:rFonts w:ascii="Times New Roman" w:eastAsia="Times New Roman" w:hAnsi="Times New Roman" w:cs="Times New Roman"/>
          <w:color w:val="2C2B2B"/>
          <w:sz w:val="28"/>
          <w:szCs w:val="28"/>
          <w:lang w:eastAsia="tr-TR"/>
        </w:rPr>
        <w:t>      </w:t>
      </w:r>
      <w:r w:rsidRPr="00D51B27">
        <w:rPr>
          <w:rFonts w:ascii="Arial" w:eastAsia="Times New Roman" w:hAnsi="Arial" w:cs="Arial"/>
          <w:color w:val="2C2B2B"/>
          <w:sz w:val="28"/>
          <w:szCs w:val="28"/>
          <w:lang w:eastAsia="tr-TR"/>
        </w:rPr>
        <w:t xml:space="preserve">Kuruluş için Bayındırlık ve </w:t>
      </w:r>
      <w:proofErr w:type="gramStart"/>
      <w:r w:rsidRPr="00D51B27">
        <w:rPr>
          <w:rFonts w:ascii="Arial" w:eastAsia="Times New Roman" w:hAnsi="Arial" w:cs="Arial"/>
          <w:color w:val="2C2B2B"/>
          <w:sz w:val="28"/>
          <w:szCs w:val="28"/>
          <w:lang w:eastAsia="tr-TR"/>
        </w:rPr>
        <w:t>İskan</w:t>
      </w:r>
      <w:proofErr w:type="gramEnd"/>
      <w:r w:rsidRPr="00D51B27">
        <w:rPr>
          <w:rFonts w:ascii="Arial" w:eastAsia="Times New Roman" w:hAnsi="Arial" w:cs="Arial"/>
          <w:color w:val="2C2B2B"/>
          <w:sz w:val="28"/>
          <w:szCs w:val="28"/>
          <w:lang w:eastAsia="tr-TR"/>
        </w:rPr>
        <w:t xml:space="preserve"> Müdürlüğüne dilekçe ile müracaat edilir.(EK-11)</w:t>
      </w:r>
    </w:p>
    <w:p w:rsidR="00D51B27" w:rsidRPr="00D51B27" w:rsidRDefault="00D51B27" w:rsidP="00D51B27">
      <w:pPr>
        <w:shd w:val="clear" w:color="auto" w:fill="FFFFFF"/>
        <w:spacing w:after="0" w:line="300" w:lineRule="atLeast"/>
        <w:ind w:firstLine="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Dilekçe ekinde;</w:t>
      </w:r>
    </w:p>
    <w:p w:rsidR="00D51B27" w:rsidRPr="00D51B27" w:rsidRDefault="00D51B27" w:rsidP="00D51B27">
      <w:pPr>
        <w:shd w:val="clear" w:color="auto" w:fill="FFFFFF"/>
        <w:spacing w:after="0" w:line="300" w:lineRule="atLeast"/>
        <w:ind w:left="720" w:hanging="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lastRenderedPageBreak/>
        <w:t>a)</w:t>
      </w:r>
      <w:r w:rsidRPr="00D51B27">
        <w:rPr>
          <w:rFonts w:ascii="Times New Roman" w:eastAsia="Times New Roman" w:hAnsi="Times New Roman" w:cs="Times New Roman"/>
          <w:color w:val="2C2B2B"/>
          <w:sz w:val="28"/>
          <w:szCs w:val="28"/>
          <w:lang w:eastAsia="tr-TR"/>
        </w:rPr>
        <w:t>      </w:t>
      </w:r>
      <w:r w:rsidRPr="00D51B27">
        <w:rPr>
          <w:rFonts w:ascii="Arial" w:eastAsia="Times New Roman" w:hAnsi="Arial" w:cs="Arial"/>
          <w:color w:val="2C2B2B"/>
          <w:sz w:val="28"/>
          <w:szCs w:val="28"/>
          <w:lang w:eastAsia="tr-TR"/>
        </w:rPr>
        <w:t>Her sayfasının kurucular (en az yedi kurucu ortak) tarafından imzalanmış noter tasdikli 6 adet kooperatif ana sözleşmesinin olması,</w:t>
      </w:r>
    </w:p>
    <w:p w:rsidR="00D51B27" w:rsidRPr="00D51B27" w:rsidRDefault="00D51B27" w:rsidP="00D51B27">
      <w:pPr>
        <w:shd w:val="clear" w:color="auto" w:fill="FFFFFF"/>
        <w:spacing w:after="0" w:line="300" w:lineRule="atLeast"/>
        <w:ind w:left="720" w:hanging="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b)</w:t>
      </w:r>
      <w:r w:rsidRPr="00D51B27">
        <w:rPr>
          <w:rFonts w:ascii="Times New Roman" w:eastAsia="Times New Roman" w:hAnsi="Times New Roman" w:cs="Times New Roman"/>
          <w:color w:val="2C2B2B"/>
          <w:sz w:val="28"/>
          <w:szCs w:val="28"/>
          <w:lang w:eastAsia="tr-TR"/>
        </w:rPr>
        <w:t>      </w:t>
      </w:r>
      <w:r w:rsidRPr="00D51B27">
        <w:rPr>
          <w:rFonts w:ascii="Arial" w:eastAsia="Times New Roman" w:hAnsi="Arial" w:cs="Arial"/>
          <w:color w:val="2C2B2B"/>
          <w:sz w:val="28"/>
          <w:szCs w:val="28"/>
          <w:lang w:eastAsia="tr-TR"/>
        </w:rPr>
        <w:t>Unvan, merkez, süre ve ilk genel kurul toplantısına kadar görev yapacak yönetim ve denetim kurulu üyeleri ile ilgili bölümlerin doldurulmuş olması,</w:t>
      </w:r>
    </w:p>
    <w:p w:rsidR="00D51B27" w:rsidRPr="00D51B27" w:rsidRDefault="00D51B27" w:rsidP="00D51B27">
      <w:pPr>
        <w:shd w:val="clear" w:color="auto" w:fill="FFFFFF"/>
        <w:spacing w:after="0" w:line="300" w:lineRule="atLeast"/>
        <w:ind w:left="720" w:hanging="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c)</w:t>
      </w:r>
      <w:r w:rsidRPr="00D51B27">
        <w:rPr>
          <w:rFonts w:ascii="Times New Roman" w:eastAsia="Times New Roman" w:hAnsi="Times New Roman" w:cs="Times New Roman"/>
          <w:color w:val="2C2B2B"/>
          <w:sz w:val="28"/>
          <w:szCs w:val="28"/>
          <w:lang w:eastAsia="tr-TR"/>
        </w:rPr>
        <w:t>      </w:t>
      </w:r>
      <w:r w:rsidRPr="00D51B27">
        <w:rPr>
          <w:rFonts w:ascii="Arial" w:eastAsia="Times New Roman" w:hAnsi="Arial" w:cs="Arial"/>
          <w:color w:val="2C2B2B"/>
          <w:sz w:val="28"/>
          <w:szCs w:val="28"/>
          <w:lang w:eastAsia="tr-TR"/>
        </w:rPr>
        <w:t>Sermaye ve paylarla ilgili 7. ve 8. maddelerdeki boş kısımların kurucu ortak sayısına bağlı olarak doldurulmuş olması,</w:t>
      </w:r>
    </w:p>
    <w:p w:rsidR="00D51B27" w:rsidRPr="00D51B27" w:rsidRDefault="00D51B27" w:rsidP="00D51B27">
      <w:pPr>
        <w:shd w:val="clear" w:color="auto" w:fill="FFFFFF"/>
        <w:spacing w:after="0" w:line="300" w:lineRule="atLeast"/>
        <w:ind w:left="720" w:hanging="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d)</w:t>
      </w:r>
      <w:r w:rsidRPr="00D51B27">
        <w:rPr>
          <w:rFonts w:ascii="Times New Roman" w:eastAsia="Times New Roman" w:hAnsi="Times New Roman" w:cs="Times New Roman"/>
          <w:color w:val="2C2B2B"/>
          <w:sz w:val="28"/>
          <w:szCs w:val="28"/>
          <w:lang w:eastAsia="tr-TR"/>
        </w:rPr>
        <w:t>     </w:t>
      </w:r>
      <w:r w:rsidRPr="00D51B27">
        <w:rPr>
          <w:rFonts w:ascii="Arial" w:eastAsia="Times New Roman" w:hAnsi="Arial" w:cs="Arial"/>
          <w:color w:val="2C2B2B"/>
          <w:sz w:val="28"/>
          <w:szCs w:val="28"/>
          <w:lang w:eastAsia="tr-TR"/>
        </w:rPr>
        <w:t>Ana sözleşmelerin son sayfasında yer alan ve kurucuların adı ve soyadı, TC Kimlik No</w:t>
      </w:r>
      <w:proofErr w:type="gramStart"/>
      <w:r w:rsidRPr="00D51B27">
        <w:rPr>
          <w:rFonts w:ascii="Arial" w:eastAsia="Times New Roman" w:hAnsi="Arial" w:cs="Arial"/>
          <w:color w:val="2C2B2B"/>
          <w:sz w:val="28"/>
          <w:szCs w:val="28"/>
          <w:lang w:eastAsia="tr-TR"/>
        </w:rPr>
        <w:t>.,</w:t>
      </w:r>
      <w:proofErr w:type="gramEnd"/>
      <w:r w:rsidRPr="00D51B27">
        <w:rPr>
          <w:rFonts w:ascii="Arial" w:eastAsia="Times New Roman" w:hAnsi="Arial" w:cs="Arial"/>
          <w:color w:val="2C2B2B"/>
          <w:sz w:val="28"/>
          <w:szCs w:val="28"/>
          <w:lang w:eastAsia="tr-TR"/>
        </w:rPr>
        <w:t xml:space="preserve"> </w:t>
      </w:r>
      <w:proofErr w:type="spellStart"/>
      <w:r w:rsidRPr="00D51B27">
        <w:rPr>
          <w:rFonts w:ascii="Arial" w:eastAsia="Times New Roman" w:hAnsi="Arial" w:cs="Arial"/>
          <w:color w:val="2C2B2B"/>
          <w:sz w:val="28"/>
          <w:szCs w:val="28"/>
          <w:lang w:eastAsia="tr-TR"/>
        </w:rPr>
        <w:t>Tabiyet</w:t>
      </w:r>
      <w:proofErr w:type="spellEnd"/>
      <w:r w:rsidRPr="00D51B27">
        <w:rPr>
          <w:rFonts w:ascii="Arial" w:eastAsia="Times New Roman" w:hAnsi="Arial" w:cs="Arial"/>
          <w:color w:val="2C2B2B"/>
          <w:sz w:val="28"/>
          <w:szCs w:val="28"/>
          <w:lang w:eastAsia="tr-TR"/>
        </w:rPr>
        <w:t>, sermaye taahhüdü, ödediği sermaye ve imza bölümlerinin (örnek ana sözleşme madde8) uygun olarak doldurulmuş olması gerekmektedir.</w:t>
      </w:r>
    </w:p>
    <w:p w:rsidR="00D51B27" w:rsidRPr="00D51B27" w:rsidRDefault="00D51B27" w:rsidP="00D51B27">
      <w:pPr>
        <w:shd w:val="clear" w:color="auto" w:fill="FFFFFF"/>
        <w:spacing w:after="0" w:line="300" w:lineRule="atLeast"/>
        <w:ind w:left="720" w:hanging="360"/>
        <w:jc w:val="both"/>
        <w:rPr>
          <w:rFonts w:ascii="Arial" w:eastAsia="Times New Roman" w:hAnsi="Arial" w:cs="Arial"/>
          <w:color w:val="2C2B2B"/>
          <w:sz w:val="28"/>
          <w:szCs w:val="28"/>
          <w:lang w:eastAsia="tr-TR"/>
        </w:rPr>
      </w:pPr>
      <w:proofErr w:type="gramStart"/>
      <w:r w:rsidRPr="00D51B27">
        <w:rPr>
          <w:rFonts w:ascii="Arial" w:eastAsia="Times New Roman" w:hAnsi="Arial" w:cs="Arial"/>
          <w:color w:val="2C2B2B"/>
          <w:sz w:val="28"/>
          <w:szCs w:val="28"/>
          <w:lang w:eastAsia="tr-TR"/>
        </w:rPr>
        <w:t>2)</w:t>
      </w:r>
      <w:r w:rsidRPr="00D51B27">
        <w:rPr>
          <w:rFonts w:ascii="Times New Roman" w:eastAsia="Times New Roman" w:hAnsi="Times New Roman" w:cs="Times New Roman"/>
          <w:color w:val="2C2B2B"/>
          <w:sz w:val="28"/>
          <w:szCs w:val="28"/>
          <w:lang w:eastAsia="tr-TR"/>
        </w:rPr>
        <w:t>      </w:t>
      </w:r>
      <w:r w:rsidRPr="00D51B27">
        <w:rPr>
          <w:rFonts w:ascii="Arial" w:eastAsia="Times New Roman" w:hAnsi="Arial" w:cs="Arial"/>
          <w:color w:val="2C2B2B"/>
          <w:sz w:val="28"/>
          <w:szCs w:val="28"/>
          <w:lang w:eastAsia="tr-TR"/>
        </w:rPr>
        <w:t>1163 Sayılı Kanunun 4. maddesine göre kurumlar tarafından taahhüt edilen nakdi sermayenin ¼’ü Ticaret Siciline tescil ve ilanı ile tüzel kişilik kazandıktan sonra kooperatif ya da kooperatif birliği hesabına aktarılmak üzere kurucu ortaklarca ana sözleşmede belirtilen ilk yönetim kurulu üyelerinden birine ödenmesi ve bu hususun kooperatif izin başvuru formunda beyan edilmesi gerekmektedir.</w:t>
      </w:r>
      <w:proofErr w:type="gramEnd"/>
    </w:p>
    <w:p w:rsidR="00D51B27" w:rsidRPr="00D51B27" w:rsidRDefault="00D51B27" w:rsidP="00D51B27">
      <w:pPr>
        <w:shd w:val="clear" w:color="auto" w:fill="FFFFFF"/>
        <w:spacing w:after="0" w:line="300" w:lineRule="atLeast"/>
        <w:ind w:left="720" w:hanging="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3)</w:t>
      </w:r>
      <w:r w:rsidRPr="00D51B27">
        <w:rPr>
          <w:rFonts w:ascii="Times New Roman" w:eastAsia="Times New Roman" w:hAnsi="Times New Roman" w:cs="Times New Roman"/>
          <w:color w:val="2C2B2B"/>
          <w:sz w:val="28"/>
          <w:szCs w:val="28"/>
          <w:lang w:eastAsia="tr-TR"/>
        </w:rPr>
        <w:t>      </w:t>
      </w:r>
      <w:r w:rsidRPr="00D51B27">
        <w:rPr>
          <w:rFonts w:ascii="Arial" w:eastAsia="Times New Roman" w:hAnsi="Arial" w:cs="Arial"/>
          <w:color w:val="2C2B2B"/>
          <w:sz w:val="28"/>
          <w:szCs w:val="28"/>
          <w:lang w:eastAsia="tr-TR"/>
        </w:rPr>
        <w:t xml:space="preserve">1163 Sayılı Kanunun 98. maddesinin atıfta bulunduğu Türk Ticaret Kanununun 349. maddesi uyarınca yönetim kurulu üyelerinin usul ve fürundan biri ile, eşi ve 3. dereceye kadar (bu derece </w:t>
      </w:r>
      <w:proofErr w:type="gramStart"/>
      <w:r w:rsidRPr="00D51B27">
        <w:rPr>
          <w:rFonts w:ascii="Arial" w:eastAsia="Times New Roman" w:hAnsi="Arial" w:cs="Arial"/>
          <w:color w:val="2C2B2B"/>
          <w:sz w:val="28"/>
          <w:szCs w:val="28"/>
          <w:lang w:eastAsia="tr-TR"/>
        </w:rPr>
        <w:t>dahil</w:t>
      </w:r>
      <w:proofErr w:type="gramEnd"/>
      <w:r w:rsidRPr="00D51B27">
        <w:rPr>
          <w:rFonts w:ascii="Arial" w:eastAsia="Times New Roman" w:hAnsi="Arial" w:cs="Arial"/>
          <w:color w:val="2C2B2B"/>
          <w:sz w:val="28"/>
          <w:szCs w:val="28"/>
          <w:lang w:eastAsia="tr-TR"/>
        </w:rPr>
        <w:t>) kan ve sıhri hısımlarının denetçiliğe seçilmeleri mümkün bulunmadığından ana sözleşmenin arkasında yer alan ve ilk genel kurul toplantısına kadar görev yapmak üzere kurucular arasından seçilmesi gereken yönetim ve denetim kurullarının teşkilinde yönetim ve denetim kurulu üyelerinin akraba olup olmadıkları araştırılacak ve Türk Ticaret Kanununun 349. maddesine uygunluğu sağlanmış olacaktır.</w:t>
      </w:r>
    </w:p>
    <w:p w:rsidR="00D51B27" w:rsidRPr="00D51B27" w:rsidRDefault="00D51B27" w:rsidP="00D51B27">
      <w:pPr>
        <w:shd w:val="clear" w:color="auto" w:fill="FFFFFF"/>
        <w:spacing w:after="0" w:line="300" w:lineRule="atLeast"/>
        <w:ind w:left="720" w:hanging="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4)</w:t>
      </w:r>
      <w:r w:rsidRPr="00D51B27">
        <w:rPr>
          <w:rFonts w:ascii="Times New Roman" w:eastAsia="Times New Roman" w:hAnsi="Times New Roman" w:cs="Times New Roman"/>
          <w:color w:val="2C2B2B"/>
          <w:sz w:val="28"/>
          <w:szCs w:val="28"/>
          <w:lang w:eastAsia="tr-TR"/>
        </w:rPr>
        <w:t>      </w:t>
      </w:r>
      <w:r w:rsidRPr="00D51B27">
        <w:rPr>
          <w:rFonts w:ascii="Arial" w:eastAsia="Times New Roman" w:hAnsi="Arial" w:cs="Arial"/>
          <w:color w:val="2C2B2B"/>
          <w:sz w:val="28"/>
          <w:szCs w:val="28"/>
          <w:lang w:eastAsia="tr-TR"/>
        </w:rPr>
        <w:t>Kurucu ortakların aynı türden başka bir kooperatifte yönetim kurulu üyesi olmadığına dair bir taahhütname verilecektir.</w:t>
      </w:r>
    </w:p>
    <w:p w:rsidR="00D51B27" w:rsidRPr="00D51B27" w:rsidRDefault="00D51B27" w:rsidP="00D51B27">
      <w:pPr>
        <w:shd w:val="clear" w:color="auto" w:fill="FFFFFF"/>
        <w:spacing w:after="0" w:line="300" w:lineRule="atLeast"/>
        <w:ind w:left="720" w:hanging="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5)</w:t>
      </w:r>
      <w:r w:rsidRPr="00D51B27">
        <w:rPr>
          <w:rFonts w:ascii="Times New Roman" w:eastAsia="Times New Roman" w:hAnsi="Times New Roman" w:cs="Times New Roman"/>
          <w:color w:val="2C2B2B"/>
          <w:sz w:val="28"/>
          <w:szCs w:val="28"/>
          <w:lang w:eastAsia="tr-TR"/>
        </w:rPr>
        <w:t>      </w:t>
      </w:r>
      <w:r w:rsidRPr="00D51B27">
        <w:rPr>
          <w:rFonts w:ascii="Arial" w:eastAsia="Times New Roman" w:hAnsi="Arial" w:cs="Arial"/>
          <w:color w:val="2C2B2B"/>
          <w:sz w:val="28"/>
          <w:szCs w:val="28"/>
          <w:lang w:eastAsia="tr-TR"/>
        </w:rPr>
        <w:t xml:space="preserve">Kooperatif </w:t>
      </w:r>
      <w:proofErr w:type="spellStart"/>
      <w:r w:rsidRPr="00D51B27">
        <w:rPr>
          <w:rFonts w:ascii="Arial" w:eastAsia="Times New Roman" w:hAnsi="Arial" w:cs="Arial"/>
          <w:color w:val="2C2B2B"/>
          <w:sz w:val="28"/>
          <w:szCs w:val="28"/>
          <w:lang w:eastAsia="tr-TR"/>
        </w:rPr>
        <w:t>ünvanlarında</w:t>
      </w:r>
      <w:proofErr w:type="spellEnd"/>
      <w:r w:rsidRPr="00D51B27">
        <w:rPr>
          <w:rFonts w:ascii="Arial" w:eastAsia="Times New Roman" w:hAnsi="Arial" w:cs="Arial"/>
          <w:color w:val="2C2B2B"/>
          <w:sz w:val="28"/>
          <w:szCs w:val="28"/>
          <w:lang w:eastAsia="tr-TR"/>
        </w:rPr>
        <w:t xml:space="preserve"> kamu kurum ve kuruluşlarının isimlerinin kullanılmaması ve Türk Ticaret Kanununun 48. maddesinde belirtilen hususlara dikkat edilmesi gerekmektedir.</w:t>
      </w:r>
    </w:p>
    <w:p w:rsidR="00D51B27" w:rsidRPr="00D51B27" w:rsidRDefault="00D51B27" w:rsidP="00D51B27">
      <w:pPr>
        <w:shd w:val="clear" w:color="auto" w:fill="FFFFFF"/>
        <w:spacing w:after="0" w:line="300" w:lineRule="atLeast"/>
        <w:ind w:left="720" w:hanging="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6)</w:t>
      </w:r>
      <w:r w:rsidRPr="00D51B27">
        <w:rPr>
          <w:rFonts w:ascii="Times New Roman" w:eastAsia="Times New Roman" w:hAnsi="Times New Roman" w:cs="Times New Roman"/>
          <w:color w:val="2C2B2B"/>
          <w:sz w:val="28"/>
          <w:szCs w:val="28"/>
          <w:lang w:eastAsia="tr-TR"/>
        </w:rPr>
        <w:t>      </w:t>
      </w:r>
      <w:r w:rsidRPr="00D51B27">
        <w:rPr>
          <w:rFonts w:ascii="Arial" w:eastAsia="Times New Roman" w:hAnsi="Arial" w:cs="Arial"/>
          <w:color w:val="2C2B2B"/>
          <w:sz w:val="28"/>
          <w:szCs w:val="28"/>
          <w:lang w:eastAsia="tr-TR"/>
        </w:rPr>
        <w:t xml:space="preserve">Küçük sanayi sitesi yapı kooperatiflerinin kurulmasında ana sözleşmenin ilgili maddelerinde belirtilen ortaklık şartlarını taşıdıklarını belirtir Sanayi ve </w:t>
      </w:r>
      <w:proofErr w:type="spellStart"/>
      <w:r w:rsidRPr="00D51B27">
        <w:rPr>
          <w:rFonts w:ascii="Arial" w:eastAsia="Times New Roman" w:hAnsi="Arial" w:cs="Arial"/>
          <w:color w:val="2C2B2B"/>
          <w:sz w:val="28"/>
          <w:szCs w:val="28"/>
          <w:lang w:eastAsia="tr-TR"/>
        </w:rPr>
        <w:t>Ticaeret</w:t>
      </w:r>
      <w:proofErr w:type="spellEnd"/>
      <w:r w:rsidRPr="00D51B27">
        <w:rPr>
          <w:rFonts w:ascii="Arial" w:eastAsia="Times New Roman" w:hAnsi="Arial" w:cs="Arial"/>
          <w:color w:val="2C2B2B"/>
          <w:sz w:val="28"/>
          <w:szCs w:val="28"/>
          <w:lang w:eastAsia="tr-TR"/>
        </w:rPr>
        <w:t xml:space="preserve"> Odaları ve Vergi Dairelerinden verilmiş belgenin aslı verilecektir.</w:t>
      </w:r>
    </w:p>
    <w:p w:rsidR="00D51B27" w:rsidRPr="00D51B27" w:rsidRDefault="00D51B27" w:rsidP="00D51B27">
      <w:pPr>
        <w:shd w:val="clear" w:color="auto" w:fill="FFFFFF"/>
        <w:spacing w:after="0" w:line="300" w:lineRule="atLeast"/>
        <w:ind w:left="720" w:hanging="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7)</w:t>
      </w:r>
      <w:r w:rsidRPr="00D51B27">
        <w:rPr>
          <w:rFonts w:ascii="Times New Roman" w:eastAsia="Times New Roman" w:hAnsi="Times New Roman" w:cs="Times New Roman"/>
          <w:color w:val="2C2B2B"/>
          <w:sz w:val="28"/>
          <w:szCs w:val="28"/>
          <w:lang w:eastAsia="tr-TR"/>
        </w:rPr>
        <w:t>      </w:t>
      </w:r>
      <w:r w:rsidRPr="00D51B27">
        <w:rPr>
          <w:rFonts w:ascii="Arial" w:eastAsia="Times New Roman" w:hAnsi="Arial" w:cs="Arial"/>
          <w:color w:val="2C2B2B"/>
          <w:sz w:val="28"/>
          <w:szCs w:val="28"/>
          <w:lang w:eastAsia="tr-TR"/>
        </w:rPr>
        <w:t xml:space="preserve">Kooperatif Birliklerinin kuruluşunda kooperatiflerin konularının aynı veya birbiri ile ilgili nitelikte olması kooperatif birliği kurulmasına ilişkin en az yedi kooperatif tarafından alınan genel kurul kararlarının Bayındırlık ve </w:t>
      </w:r>
      <w:proofErr w:type="gramStart"/>
      <w:r w:rsidRPr="00D51B27">
        <w:rPr>
          <w:rFonts w:ascii="Arial" w:eastAsia="Times New Roman" w:hAnsi="Arial" w:cs="Arial"/>
          <w:color w:val="2C2B2B"/>
          <w:sz w:val="28"/>
          <w:szCs w:val="28"/>
          <w:lang w:eastAsia="tr-TR"/>
        </w:rPr>
        <w:t>İskan</w:t>
      </w:r>
      <w:proofErr w:type="gramEnd"/>
      <w:r w:rsidRPr="00D51B27">
        <w:rPr>
          <w:rFonts w:ascii="Arial" w:eastAsia="Times New Roman" w:hAnsi="Arial" w:cs="Arial"/>
          <w:color w:val="2C2B2B"/>
          <w:sz w:val="28"/>
          <w:szCs w:val="28"/>
          <w:lang w:eastAsia="tr-TR"/>
        </w:rPr>
        <w:t xml:space="preserve"> Müdürlüğüne sunulması ve </w:t>
      </w:r>
      <w:r w:rsidRPr="00D51B27">
        <w:rPr>
          <w:rFonts w:ascii="Arial" w:eastAsia="Times New Roman" w:hAnsi="Arial" w:cs="Arial"/>
          <w:color w:val="2C2B2B"/>
          <w:sz w:val="28"/>
          <w:szCs w:val="28"/>
          <w:lang w:eastAsia="tr-TR"/>
        </w:rPr>
        <w:lastRenderedPageBreak/>
        <w:t>kooperatif birliğine iştirak edenlerin en az 50 pay taahhüt etmelerinin sağlanması gerekmektedir.</w:t>
      </w:r>
    </w:p>
    <w:p w:rsidR="00D51B27" w:rsidRPr="00D51B27" w:rsidRDefault="00D51B27" w:rsidP="00D51B27">
      <w:pPr>
        <w:shd w:val="clear" w:color="auto" w:fill="FFFFFF"/>
        <w:spacing w:after="0" w:line="300" w:lineRule="atLeast"/>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u w:val="single"/>
          <w:lang w:eastAsia="tr-TR"/>
        </w:rPr>
        <w:t>EKLER:</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EK-11</w:t>
      </w:r>
      <w:proofErr w:type="gramStart"/>
      <w:r w:rsidRPr="00D51B27">
        <w:rPr>
          <w:rFonts w:ascii="Arial" w:eastAsia="Times New Roman" w:hAnsi="Arial" w:cs="Arial"/>
          <w:color w:val="2C2B2B"/>
          <w:sz w:val="28"/>
          <w:szCs w:val="28"/>
          <w:lang w:eastAsia="tr-TR"/>
        </w:rPr>
        <w:t>)</w:t>
      </w:r>
      <w:proofErr w:type="gramEnd"/>
      <w:r w:rsidRPr="00D51B27">
        <w:rPr>
          <w:rFonts w:ascii="Arial" w:eastAsia="Times New Roman" w:hAnsi="Arial" w:cs="Arial"/>
          <w:color w:val="2C2B2B"/>
          <w:sz w:val="28"/>
          <w:szCs w:val="28"/>
          <w:lang w:eastAsia="tr-TR"/>
        </w:rPr>
        <w:t>  Kooperatif Kuruluş izni başvuru dilekçe örneği (1 sayfa)</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EK-12</w:t>
      </w:r>
      <w:proofErr w:type="gramStart"/>
      <w:r w:rsidRPr="00D51B27">
        <w:rPr>
          <w:rFonts w:ascii="Arial" w:eastAsia="Times New Roman" w:hAnsi="Arial" w:cs="Arial"/>
          <w:color w:val="2C2B2B"/>
          <w:sz w:val="28"/>
          <w:szCs w:val="28"/>
          <w:lang w:eastAsia="tr-TR"/>
        </w:rPr>
        <w:t>)</w:t>
      </w:r>
      <w:proofErr w:type="gramEnd"/>
      <w:r w:rsidRPr="00D51B27">
        <w:rPr>
          <w:rFonts w:ascii="Arial" w:eastAsia="Times New Roman" w:hAnsi="Arial" w:cs="Arial"/>
          <w:color w:val="2C2B2B"/>
          <w:sz w:val="28"/>
          <w:szCs w:val="28"/>
          <w:lang w:eastAsia="tr-TR"/>
        </w:rPr>
        <w:t> Konut Yapı Kooperatifi Örnek Ana Sözleşmesi (21 sayfa)</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EK-13</w:t>
      </w:r>
      <w:proofErr w:type="gramStart"/>
      <w:r w:rsidRPr="00D51B27">
        <w:rPr>
          <w:rFonts w:ascii="Arial" w:eastAsia="Times New Roman" w:hAnsi="Arial" w:cs="Arial"/>
          <w:color w:val="2C2B2B"/>
          <w:sz w:val="28"/>
          <w:szCs w:val="28"/>
          <w:lang w:eastAsia="tr-TR"/>
        </w:rPr>
        <w:t>)</w:t>
      </w:r>
      <w:proofErr w:type="gramEnd"/>
      <w:r w:rsidRPr="00D51B27">
        <w:rPr>
          <w:rFonts w:ascii="Arial" w:eastAsia="Times New Roman" w:hAnsi="Arial" w:cs="Arial"/>
          <w:color w:val="2C2B2B"/>
          <w:sz w:val="28"/>
          <w:szCs w:val="28"/>
          <w:lang w:eastAsia="tr-TR"/>
        </w:rPr>
        <w:t>  Toplu İş Yeri Yapı Kooperatifi Örnek Ana Sözleşmesi (21 sayfa)</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EK-14</w:t>
      </w:r>
      <w:proofErr w:type="gramStart"/>
      <w:r w:rsidRPr="00D51B27">
        <w:rPr>
          <w:rFonts w:ascii="Arial" w:eastAsia="Times New Roman" w:hAnsi="Arial" w:cs="Arial"/>
          <w:color w:val="2C2B2B"/>
          <w:sz w:val="28"/>
          <w:szCs w:val="28"/>
          <w:lang w:eastAsia="tr-TR"/>
        </w:rPr>
        <w:t>)</w:t>
      </w:r>
      <w:proofErr w:type="gramEnd"/>
      <w:r w:rsidRPr="00D51B27">
        <w:rPr>
          <w:rFonts w:ascii="Arial" w:eastAsia="Times New Roman" w:hAnsi="Arial" w:cs="Arial"/>
          <w:color w:val="2C2B2B"/>
          <w:sz w:val="28"/>
          <w:szCs w:val="28"/>
          <w:lang w:eastAsia="tr-TR"/>
        </w:rPr>
        <w:t>  Küçük Sanayi Sitesi Yapı Kooperatifi Örnek Ana Sözleşmesi (25 sayfa)</w:t>
      </w:r>
    </w:p>
    <w:p w:rsidR="00D51B27" w:rsidRPr="00D51B27" w:rsidRDefault="00D51B27" w:rsidP="00D51B27">
      <w:pPr>
        <w:shd w:val="clear" w:color="auto" w:fill="FFFFFF"/>
        <w:spacing w:after="0" w:line="300" w:lineRule="atLeast"/>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w:t>
      </w:r>
    </w:p>
    <w:p w:rsidR="00D51B27" w:rsidRPr="00D51B27" w:rsidRDefault="00D51B27" w:rsidP="00D51B27">
      <w:pPr>
        <w:shd w:val="clear" w:color="auto" w:fill="FFFFFF"/>
        <w:spacing w:after="0" w:line="300" w:lineRule="atLeast"/>
        <w:jc w:val="both"/>
        <w:rPr>
          <w:rFonts w:ascii="Arial" w:eastAsia="Times New Roman" w:hAnsi="Arial" w:cs="Arial"/>
          <w:color w:val="2C2B2B"/>
          <w:sz w:val="28"/>
          <w:szCs w:val="28"/>
          <w:lang w:eastAsia="tr-TR"/>
        </w:rPr>
      </w:pPr>
      <w:r w:rsidRPr="00D51B27">
        <w:rPr>
          <w:rFonts w:ascii="Arial" w:eastAsia="Times New Roman" w:hAnsi="Arial" w:cs="Arial"/>
          <w:b/>
          <w:bCs/>
          <w:color w:val="2C2B2B"/>
          <w:sz w:val="28"/>
          <w:szCs w:val="28"/>
          <w:lang w:eastAsia="tr-TR"/>
        </w:rPr>
        <w:t>C) ANA SÖZLEŞME DEĞİŞİKLİKLERİ:</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1163 Sayılı Kooperatifler Kanununun 3. maddesinin son fıkrasında belirtilen “Ana Sözleşme değişiklikleri de Kuruluştaki usullere bağlıdır” hükmü uyarınca Yapı Kooperatiflerinin ana sözleşmelerinde unvan, süre, merkez ve sermaye değişikliğine ilişkin işlemler sırasında şu hususlara dikkat edilecektir:</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xml:space="preserve">1) Ana Sözleşmede yapılması istenen değişiklikler için Bayındırlık ve </w:t>
      </w:r>
      <w:proofErr w:type="gramStart"/>
      <w:r w:rsidRPr="00D51B27">
        <w:rPr>
          <w:rFonts w:ascii="Arial" w:eastAsia="Times New Roman" w:hAnsi="Arial" w:cs="Arial"/>
          <w:color w:val="2C2B2B"/>
          <w:sz w:val="28"/>
          <w:szCs w:val="28"/>
          <w:lang w:eastAsia="tr-TR"/>
        </w:rPr>
        <w:t>İskan</w:t>
      </w:r>
      <w:proofErr w:type="gramEnd"/>
      <w:r w:rsidRPr="00D51B27">
        <w:rPr>
          <w:rFonts w:ascii="Arial" w:eastAsia="Times New Roman" w:hAnsi="Arial" w:cs="Arial"/>
          <w:color w:val="2C2B2B"/>
          <w:sz w:val="28"/>
          <w:szCs w:val="28"/>
          <w:lang w:eastAsia="tr-TR"/>
        </w:rPr>
        <w:t xml:space="preserve"> Müdürlüğüne dilekçe ile müracaat edilir. (EK-15)</w:t>
      </w:r>
    </w:p>
    <w:p w:rsidR="00D51B27" w:rsidRPr="00D51B27" w:rsidRDefault="00D51B27" w:rsidP="00D51B27">
      <w:pPr>
        <w:shd w:val="clear" w:color="auto" w:fill="FFFFFF"/>
        <w:spacing w:after="0" w:line="300" w:lineRule="atLeast"/>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Dilekçe ekinde;</w:t>
      </w:r>
    </w:p>
    <w:p w:rsidR="00D51B27" w:rsidRPr="00D51B27" w:rsidRDefault="00D51B27" w:rsidP="00D51B27">
      <w:pPr>
        <w:shd w:val="clear" w:color="auto" w:fill="FFFFFF"/>
        <w:spacing w:after="0" w:line="300" w:lineRule="atLeast"/>
        <w:ind w:left="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a) Değiştirilmesi düşünülen maddenin eski ve yeni şeklinin karşılıklı olarak altı nüsha halinde yazılmış ve yönetim kurulunca imzalanmış metni (EK-16)</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b) Ana Sözleşme değişikliğinin gerekçesini içeren noter tasdikli yönetim kurulu kararı</w:t>
      </w:r>
    </w:p>
    <w:p w:rsidR="00D51B27" w:rsidRPr="00D51B27" w:rsidRDefault="00D51B27" w:rsidP="00D51B27">
      <w:pPr>
        <w:shd w:val="clear" w:color="auto" w:fill="FFFFFF"/>
        <w:spacing w:after="0" w:line="300" w:lineRule="atLeast"/>
        <w:ind w:left="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c) Kooperatifin kuruluş işlemlerinin yayımlandığı Ticaret Sicili Gazetesinin aslı veya fotokopisi</w:t>
      </w:r>
    </w:p>
    <w:p w:rsidR="00D51B27" w:rsidRPr="00D51B27" w:rsidRDefault="00D51B27" w:rsidP="00D51B27">
      <w:pPr>
        <w:shd w:val="clear" w:color="auto" w:fill="FFFFFF"/>
        <w:spacing w:after="0" w:line="300" w:lineRule="atLeast"/>
        <w:ind w:left="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d) Halen yürürlükte bulunan kooperatif ana sözleşmesinin Bakanlıkça onaylı aslı veya fotokopisi</w:t>
      </w:r>
    </w:p>
    <w:p w:rsidR="00D51B27" w:rsidRPr="00D51B27" w:rsidRDefault="00D51B27" w:rsidP="00D51B27">
      <w:pPr>
        <w:shd w:val="clear" w:color="auto" w:fill="FFFFFF"/>
        <w:spacing w:after="0" w:line="300" w:lineRule="atLeast"/>
        <w:ind w:left="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 Mevcut Yönetim Kuruluna ait noter onaylı imza sirküleri ve yönetim kurulu yetki belgesi</w:t>
      </w:r>
    </w:p>
    <w:p w:rsidR="00D51B27" w:rsidRPr="00D51B27" w:rsidRDefault="00D51B27" w:rsidP="00D51B27">
      <w:pPr>
        <w:shd w:val="clear" w:color="auto" w:fill="FFFFFF"/>
        <w:spacing w:after="0" w:line="300" w:lineRule="atLeast"/>
        <w:ind w:left="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f) Kooperatifin en son durumunu gösterir genel durum bilgi formunun verilmesi gerekmektedir.</w:t>
      </w:r>
    </w:p>
    <w:p w:rsidR="00D51B27" w:rsidRPr="00D51B27" w:rsidRDefault="00D51B27" w:rsidP="00D51B27">
      <w:pPr>
        <w:shd w:val="clear" w:color="auto" w:fill="FFFFFF"/>
        <w:spacing w:after="0" w:line="300" w:lineRule="atLeast"/>
        <w:ind w:left="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2) Ana Sözleşmede gösterilen faaliyet süresinin değiştirilmesine ilişkin taleplerin değerlendirilmesi ile ilgili olarak kooperatifin süresinin dolmamış olması gerekmektedir.</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Kooperatifin süresinin dolmuş olması durumunda mahkemeden alınacak kooperatifin faaliyette olduğuna dair tespit kararının sunulması gerekmektedir.</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lastRenderedPageBreak/>
        <w:t>Ana sözleşme değişikliğine ilişkin yönetim kurulu kararında ilgili madde değişikliğine de yer verilmelidir.</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xml:space="preserve">3) Kooperatif merkezinin, </w:t>
      </w:r>
      <w:proofErr w:type="spellStart"/>
      <w:r w:rsidRPr="00D51B27">
        <w:rPr>
          <w:rFonts w:ascii="Arial" w:eastAsia="Times New Roman" w:hAnsi="Arial" w:cs="Arial"/>
          <w:color w:val="2C2B2B"/>
          <w:sz w:val="28"/>
          <w:szCs w:val="28"/>
          <w:lang w:eastAsia="tr-TR"/>
        </w:rPr>
        <w:t>ünvanının</w:t>
      </w:r>
      <w:proofErr w:type="spellEnd"/>
      <w:r w:rsidRPr="00D51B27">
        <w:rPr>
          <w:rFonts w:ascii="Arial" w:eastAsia="Times New Roman" w:hAnsi="Arial" w:cs="Arial"/>
          <w:color w:val="2C2B2B"/>
          <w:sz w:val="28"/>
          <w:szCs w:val="28"/>
          <w:lang w:eastAsia="tr-TR"/>
        </w:rPr>
        <w:t xml:space="preserve"> ve her bir ortağın taahhüt edeceği pay miktarının değiştirilmesi taleplerinde ana sözleşme değişikliğine ilişkin yönetim kurulu kararında ilgili madde değişikliklerinin belirtilmiş olması gerekmektedir.</w:t>
      </w:r>
    </w:p>
    <w:p w:rsidR="00D51B27" w:rsidRPr="00D51B27" w:rsidRDefault="00D51B27" w:rsidP="00D51B27">
      <w:pPr>
        <w:shd w:val="clear" w:color="auto" w:fill="FFFFFF"/>
        <w:spacing w:after="0" w:line="300" w:lineRule="atLeast"/>
        <w:ind w:firstLine="708"/>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u w:val="single"/>
          <w:lang w:eastAsia="tr-TR"/>
        </w:rPr>
        <w:t>EKLER:</w:t>
      </w:r>
    </w:p>
    <w:p w:rsidR="00D51B27" w:rsidRPr="00D51B27" w:rsidRDefault="00D51B27" w:rsidP="00D51B27">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EK-15</w:t>
      </w:r>
      <w:proofErr w:type="gramStart"/>
      <w:r w:rsidRPr="00D51B27">
        <w:rPr>
          <w:rFonts w:ascii="Arial" w:eastAsia="Times New Roman" w:hAnsi="Arial" w:cs="Arial"/>
          <w:color w:val="2C2B2B"/>
          <w:sz w:val="28"/>
          <w:szCs w:val="28"/>
          <w:lang w:eastAsia="tr-TR"/>
        </w:rPr>
        <w:t>)</w:t>
      </w:r>
      <w:proofErr w:type="gramEnd"/>
      <w:r w:rsidRPr="00D51B27">
        <w:rPr>
          <w:rFonts w:ascii="Arial" w:eastAsia="Times New Roman" w:hAnsi="Arial" w:cs="Arial"/>
          <w:color w:val="2C2B2B"/>
          <w:sz w:val="28"/>
          <w:szCs w:val="28"/>
          <w:lang w:eastAsia="tr-TR"/>
        </w:rPr>
        <w:t>  Ana Sözleşme Değişikliği izni başvuru dilekçe örneği (1 sayfa)</w:t>
      </w:r>
    </w:p>
    <w:p w:rsidR="00D51B27" w:rsidRPr="00D51B27" w:rsidRDefault="00D51B27" w:rsidP="00A41904">
      <w:pPr>
        <w:shd w:val="clear" w:color="auto" w:fill="FFFFFF"/>
        <w:spacing w:after="0" w:line="300" w:lineRule="atLeast"/>
        <w:ind w:left="360"/>
        <w:jc w:val="both"/>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EK-16</w:t>
      </w:r>
      <w:proofErr w:type="gramStart"/>
      <w:r w:rsidRPr="00D51B27">
        <w:rPr>
          <w:rFonts w:ascii="Arial" w:eastAsia="Times New Roman" w:hAnsi="Arial" w:cs="Arial"/>
          <w:color w:val="2C2B2B"/>
          <w:sz w:val="28"/>
          <w:szCs w:val="28"/>
          <w:lang w:eastAsia="tr-TR"/>
        </w:rPr>
        <w:t>)</w:t>
      </w:r>
      <w:proofErr w:type="gramEnd"/>
      <w:r w:rsidRPr="00D51B27">
        <w:rPr>
          <w:rFonts w:ascii="Arial" w:eastAsia="Times New Roman" w:hAnsi="Arial" w:cs="Arial"/>
          <w:color w:val="2C2B2B"/>
          <w:sz w:val="28"/>
          <w:szCs w:val="28"/>
          <w:lang w:eastAsia="tr-TR"/>
        </w:rPr>
        <w:t>  Değiştirilmesi düşünülen maddenin eski ve yeni şeklinin  gösterildiği form örneği  (1 sayfa)</w:t>
      </w:r>
    </w:p>
    <w:p w:rsidR="00D51B27" w:rsidRPr="00D51B27" w:rsidRDefault="00D51B27" w:rsidP="00D51B27">
      <w:pPr>
        <w:shd w:val="clear" w:color="auto" w:fill="FFFFFF"/>
        <w:spacing w:before="150" w:after="0" w:line="300" w:lineRule="atLeast"/>
        <w:rPr>
          <w:rFonts w:ascii="Arial" w:eastAsia="Times New Roman" w:hAnsi="Arial" w:cs="Arial"/>
          <w:color w:val="2C2B2B"/>
          <w:sz w:val="28"/>
          <w:szCs w:val="28"/>
          <w:lang w:eastAsia="tr-TR"/>
        </w:rPr>
      </w:pPr>
      <w:r w:rsidRPr="00D51B27">
        <w:rPr>
          <w:rFonts w:ascii="Arial" w:eastAsia="Times New Roman" w:hAnsi="Arial" w:cs="Arial"/>
          <w:color w:val="2C2B2B"/>
          <w:sz w:val="28"/>
          <w:szCs w:val="28"/>
          <w:lang w:eastAsia="tr-TR"/>
        </w:rPr>
        <w:t> </w:t>
      </w:r>
    </w:p>
    <w:p w:rsidR="00870E86" w:rsidRPr="00D51B27" w:rsidRDefault="00870E86">
      <w:pPr>
        <w:rPr>
          <w:sz w:val="28"/>
          <w:szCs w:val="28"/>
        </w:rPr>
      </w:pPr>
    </w:p>
    <w:sectPr w:rsidR="00870E86" w:rsidRPr="00D51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B27"/>
    <w:rsid w:val="004E38C4"/>
    <w:rsid w:val="00870E86"/>
    <w:rsid w:val="00A41904"/>
    <w:rsid w:val="00D51B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50435">
      <w:bodyDiv w:val="1"/>
      <w:marLeft w:val="0"/>
      <w:marRight w:val="0"/>
      <w:marTop w:val="0"/>
      <w:marBottom w:val="0"/>
      <w:divBdr>
        <w:top w:val="none" w:sz="0" w:space="0" w:color="auto"/>
        <w:left w:val="none" w:sz="0" w:space="0" w:color="auto"/>
        <w:bottom w:val="none" w:sz="0" w:space="0" w:color="auto"/>
        <w:right w:val="none" w:sz="0" w:space="0" w:color="auto"/>
      </w:divBdr>
      <w:divsChild>
        <w:div w:id="45764108">
          <w:marLeft w:val="0"/>
          <w:marRight w:val="0"/>
          <w:marTop w:val="30"/>
          <w:marBottom w:val="0"/>
          <w:divBdr>
            <w:top w:val="none" w:sz="0" w:space="0" w:color="auto"/>
            <w:left w:val="none" w:sz="0" w:space="0" w:color="auto"/>
            <w:bottom w:val="none" w:sz="0" w:space="0" w:color="auto"/>
            <w:right w:val="none" w:sz="0" w:space="0" w:color="auto"/>
          </w:divBdr>
        </w:div>
        <w:div w:id="100994096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2130</Words>
  <Characters>12146</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2018-05-25T13:48:00Z</dcterms:created>
  <dcterms:modified xsi:type="dcterms:W3CDTF">2018-09-06T12:41:00Z</dcterms:modified>
</cp:coreProperties>
</file>