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222"/>
      </w:tblGrid>
      <w:tr w:rsidR="00004707" w:rsidRPr="00004707" w:rsidTr="00004707">
        <w:trPr>
          <w:tblCellSpacing w:w="0" w:type="dxa"/>
        </w:trPr>
        <w:tc>
          <w:tcPr>
            <w:tcW w:w="0" w:type="auto"/>
            <w:tcMar>
              <w:top w:w="0" w:type="dxa"/>
              <w:left w:w="150" w:type="dxa"/>
              <w:bottom w:w="0" w:type="dxa"/>
              <w:right w:w="0" w:type="dxa"/>
            </w:tcMar>
            <w:vAlign w:val="center"/>
            <w:hideMark/>
          </w:tcPr>
          <w:p w:rsidR="00004707" w:rsidRPr="00004707" w:rsidRDefault="00004707" w:rsidP="00004707">
            <w:pPr>
              <w:spacing w:after="240" w:line="240" w:lineRule="auto"/>
              <w:rPr>
                <w:rFonts w:ascii="Times New Roman" w:eastAsia="Times New Roman" w:hAnsi="Times New Roman" w:cs="Times New Roman"/>
                <w:color w:val="000000"/>
                <w:sz w:val="28"/>
                <w:szCs w:val="28"/>
                <w:lang w:eastAsia="tr-TR"/>
              </w:rPr>
            </w:pPr>
            <w:r>
              <w:rPr>
                <w:rFonts w:ascii="Times New Roman" w:eastAsia="Times New Roman" w:hAnsi="Times New Roman" w:cs="Times New Roman"/>
                <w:b/>
                <w:bCs/>
                <w:color w:val="000000"/>
                <w:sz w:val="28"/>
                <w:szCs w:val="28"/>
                <w:lang w:eastAsia="tr-TR"/>
              </w:rPr>
              <w:t xml:space="preserve">Tunceli </w:t>
            </w:r>
            <w:bookmarkStart w:id="0" w:name="_GoBack"/>
            <w:bookmarkEnd w:id="0"/>
            <w:r w:rsidRPr="00004707">
              <w:rPr>
                <w:rFonts w:ascii="Times New Roman" w:eastAsia="Times New Roman" w:hAnsi="Times New Roman" w:cs="Times New Roman"/>
                <w:b/>
                <w:bCs/>
                <w:color w:val="000000"/>
                <w:sz w:val="28"/>
                <w:szCs w:val="28"/>
                <w:lang w:eastAsia="tr-TR"/>
              </w:rPr>
              <w:t>Yerel Etkinlikler </w:t>
            </w:r>
          </w:p>
        </w:tc>
      </w:tr>
      <w:tr w:rsidR="00004707" w:rsidRPr="00004707" w:rsidTr="00004707">
        <w:trPr>
          <w:tblCellSpacing w:w="0" w:type="dxa"/>
        </w:trPr>
        <w:tc>
          <w:tcPr>
            <w:tcW w:w="0" w:type="auto"/>
            <w:tcMar>
              <w:top w:w="0" w:type="dxa"/>
              <w:left w:w="300" w:type="dxa"/>
              <w:bottom w:w="0" w:type="dxa"/>
              <w:right w:w="0" w:type="dxa"/>
            </w:tcMar>
            <w:vAlign w:val="center"/>
            <w:hideMark/>
          </w:tcPr>
          <w:p w:rsidR="00004707" w:rsidRPr="00004707" w:rsidRDefault="00004707" w:rsidP="00004707">
            <w:pPr>
              <w:spacing w:before="100" w:beforeAutospacing="1" w:after="100" w:afterAutospacing="1" w:line="240" w:lineRule="auto"/>
              <w:rPr>
                <w:rFonts w:ascii="Times New Roman" w:eastAsia="Times New Roman" w:hAnsi="Times New Roman" w:cs="Times New Roman"/>
                <w:color w:val="000000"/>
                <w:sz w:val="28"/>
                <w:szCs w:val="28"/>
                <w:lang w:eastAsia="tr-TR"/>
              </w:rPr>
            </w:pPr>
            <w:r w:rsidRPr="00004707">
              <w:rPr>
                <w:rFonts w:ascii="Times New Roman" w:eastAsia="Times New Roman" w:hAnsi="Times New Roman" w:cs="Times New Roman"/>
                <w:b/>
                <w:bCs/>
                <w:color w:val="000000"/>
                <w:sz w:val="28"/>
                <w:szCs w:val="28"/>
                <w:lang w:eastAsia="tr-TR"/>
              </w:rPr>
              <w:t>Kurtuluş Günleri</w:t>
            </w:r>
            <w:r w:rsidRPr="00004707">
              <w:rPr>
                <w:rFonts w:ascii="Times New Roman" w:eastAsia="Times New Roman" w:hAnsi="Times New Roman" w:cs="Times New Roman"/>
                <w:color w:val="000000"/>
                <w:sz w:val="28"/>
                <w:szCs w:val="28"/>
                <w:lang w:eastAsia="tr-TR"/>
              </w:rPr>
              <w:br/>
              <w:t>Her yıl 17 Kasım’da “Atatürk’ün Pertek’e Gelişi” ve 17 Aralık’ta “Pülümür’ün Düşman İşgalinden Kurtuluşu” yapılan çeşitli etkinliklerle kutlanmaktadır.</w:t>
            </w:r>
          </w:p>
          <w:p w:rsidR="00004707" w:rsidRPr="00004707" w:rsidRDefault="00004707" w:rsidP="00004707">
            <w:pPr>
              <w:spacing w:before="100" w:beforeAutospacing="1" w:after="100" w:afterAutospacing="1" w:line="240" w:lineRule="auto"/>
              <w:rPr>
                <w:rFonts w:ascii="Times New Roman" w:eastAsia="Times New Roman" w:hAnsi="Times New Roman" w:cs="Times New Roman"/>
                <w:color w:val="000000"/>
                <w:sz w:val="28"/>
                <w:szCs w:val="28"/>
                <w:lang w:eastAsia="tr-TR"/>
              </w:rPr>
            </w:pPr>
            <w:r w:rsidRPr="00004707">
              <w:rPr>
                <w:rFonts w:ascii="Times New Roman" w:eastAsia="Times New Roman" w:hAnsi="Times New Roman" w:cs="Times New Roman"/>
                <w:b/>
                <w:bCs/>
                <w:color w:val="000000"/>
                <w:sz w:val="28"/>
                <w:szCs w:val="28"/>
                <w:lang w:eastAsia="tr-TR"/>
              </w:rPr>
              <w:t>Pülümür Bal Festivali</w:t>
            </w:r>
            <w:r w:rsidRPr="00004707">
              <w:rPr>
                <w:rFonts w:ascii="Times New Roman" w:eastAsia="Times New Roman" w:hAnsi="Times New Roman" w:cs="Times New Roman"/>
                <w:color w:val="000000"/>
                <w:sz w:val="28"/>
                <w:szCs w:val="28"/>
                <w:lang w:eastAsia="tr-TR"/>
              </w:rPr>
              <w:br/>
              <w:t>Pülümür ilçesinde, her yıl Eylül ayı içerisinde belirlenen tarihlerde düzenlenen ‘Pülümür Bal Festivali’, yörenin ekonomik ve kültürel hayatına zenginlik kazandırmaktadır. Festival boyunca çeşitli kültürel etkinliklerin yanı sıra kaliteli bal üretimini teşvik etmek amacıyla yarışmalar düzenlenmekte ve ilk üç dereceye giren ürün sahiplerine ödül verilmekte ve bu yolla bal üreticisi teşvik edilmektedir.</w:t>
            </w:r>
          </w:p>
          <w:p w:rsidR="00004707" w:rsidRPr="00004707" w:rsidRDefault="00004707" w:rsidP="00004707">
            <w:pPr>
              <w:spacing w:before="100" w:beforeAutospacing="1" w:after="100" w:afterAutospacing="1" w:line="240" w:lineRule="auto"/>
              <w:rPr>
                <w:rFonts w:ascii="Times New Roman" w:eastAsia="Times New Roman" w:hAnsi="Times New Roman" w:cs="Times New Roman"/>
                <w:color w:val="000000"/>
                <w:sz w:val="28"/>
                <w:szCs w:val="28"/>
                <w:lang w:eastAsia="tr-TR"/>
              </w:rPr>
            </w:pPr>
            <w:r w:rsidRPr="00004707">
              <w:rPr>
                <w:rFonts w:ascii="Times New Roman" w:eastAsia="Times New Roman" w:hAnsi="Times New Roman" w:cs="Times New Roman"/>
                <w:b/>
                <w:bCs/>
                <w:color w:val="000000"/>
                <w:sz w:val="28"/>
                <w:szCs w:val="28"/>
                <w:lang w:eastAsia="tr-TR"/>
              </w:rPr>
              <w:t>Çemişgezek Dut ve Peynir Festivali</w:t>
            </w:r>
            <w:r w:rsidRPr="00004707">
              <w:rPr>
                <w:rFonts w:ascii="Times New Roman" w:eastAsia="Times New Roman" w:hAnsi="Times New Roman" w:cs="Times New Roman"/>
                <w:color w:val="000000"/>
                <w:sz w:val="28"/>
                <w:szCs w:val="28"/>
                <w:lang w:eastAsia="tr-TR"/>
              </w:rPr>
              <w:br/>
              <w:t>Çemişgezek ilçesinde ilk kez 26-28 Haziran 1998 tarihinde kutlanan “Dut ve Peynir Festivali” gerek insanları bir araya getirip kaynaştırması, gerekse yöresel ürünlerin tanıtımını sağlaması bakımından ilçeye büyük katkı sağlamakta ve düzenlenen etkinliklerle festivale katılanlar hoşça vakit geçirmektedirler.</w:t>
            </w:r>
          </w:p>
          <w:p w:rsidR="00004707" w:rsidRPr="00004707" w:rsidRDefault="00004707" w:rsidP="00004707">
            <w:pPr>
              <w:spacing w:before="100" w:beforeAutospacing="1" w:after="100" w:afterAutospacing="1" w:line="240" w:lineRule="auto"/>
              <w:rPr>
                <w:rFonts w:ascii="Times New Roman" w:eastAsia="Times New Roman" w:hAnsi="Times New Roman" w:cs="Times New Roman"/>
                <w:color w:val="000000"/>
                <w:sz w:val="28"/>
                <w:szCs w:val="28"/>
                <w:lang w:eastAsia="tr-TR"/>
              </w:rPr>
            </w:pPr>
            <w:r w:rsidRPr="00004707">
              <w:rPr>
                <w:rFonts w:ascii="Times New Roman" w:eastAsia="Times New Roman" w:hAnsi="Times New Roman" w:cs="Times New Roman"/>
                <w:b/>
                <w:bCs/>
                <w:color w:val="000000"/>
                <w:sz w:val="28"/>
                <w:szCs w:val="28"/>
                <w:lang w:eastAsia="tr-TR"/>
              </w:rPr>
              <w:t>Pertek Dut Festivali</w:t>
            </w:r>
            <w:r w:rsidRPr="00004707">
              <w:rPr>
                <w:rFonts w:ascii="Times New Roman" w:eastAsia="Times New Roman" w:hAnsi="Times New Roman" w:cs="Times New Roman"/>
                <w:color w:val="000000"/>
                <w:sz w:val="28"/>
                <w:szCs w:val="28"/>
                <w:lang w:eastAsia="tr-TR"/>
              </w:rPr>
              <w:br/>
              <w:t>Pertek ilçesinde Temmuz ayı içerisinde belirlenen tarihler arasında düzenlenen festival kapsamında, başta çekirdeksiz dut olmak üzere meyveciliğe dayalı yöresel ürünler tanıtılmakta, ilçenin doğal, tarihi ve kültürel değerleri, Keban Baraj Gölünde ve ilçede düzenlenen çeşitli etkinlik ve gezilerle tanıtılmaktadır.</w:t>
            </w:r>
          </w:p>
          <w:p w:rsidR="00004707" w:rsidRPr="00004707" w:rsidRDefault="00004707" w:rsidP="00004707">
            <w:pPr>
              <w:spacing w:before="100" w:beforeAutospacing="1" w:after="100" w:afterAutospacing="1" w:line="240" w:lineRule="auto"/>
              <w:rPr>
                <w:rFonts w:ascii="Times New Roman" w:eastAsia="Times New Roman" w:hAnsi="Times New Roman" w:cs="Times New Roman"/>
                <w:color w:val="000000"/>
                <w:sz w:val="28"/>
                <w:szCs w:val="28"/>
                <w:lang w:eastAsia="tr-TR"/>
              </w:rPr>
            </w:pPr>
            <w:r w:rsidRPr="00004707">
              <w:rPr>
                <w:rFonts w:ascii="Times New Roman" w:eastAsia="Times New Roman" w:hAnsi="Times New Roman" w:cs="Times New Roman"/>
                <w:b/>
                <w:bCs/>
                <w:color w:val="000000"/>
                <w:sz w:val="28"/>
                <w:szCs w:val="28"/>
                <w:lang w:eastAsia="tr-TR"/>
              </w:rPr>
              <w:t>Munzur Kültür ve Doğa Festivali</w:t>
            </w:r>
            <w:r w:rsidRPr="00004707">
              <w:rPr>
                <w:rFonts w:ascii="Times New Roman" w:eastAsia="Times New Roman" w:hAnsi="Times New Roman" w:cs="Times New Roman"/>
                <w:color w:val="000000"/>
                <w:sz w:val="28"/>
                <w:szCs w:val="28"/>
                <w:lang w:eastAsia="tr-TR"/>
              </w:rPr>
              <w:br/>
              <w:t>Tunceli Belediyesi tarafından ilk kez 28-30 Temmuz 2000 tarihinde düzenlenen, geniş kapsamlı ve geniş katılımlı bir festival olarak gerçekleşmiştir. Fotoğraf sergisi, halk oyunları gösterisi, halk müziği konserleri, film gösterisi, kent gezisi, panel, söyleşi ve edebiyatçıların imza günleri ile çok geniş bir kesimin ilgisini çeken festival programına Tunceli dışından da önemli oranda katılım gerçekleşir. Kentin sosyal ve kültürel yaşamına çok olumlu bir katkı sağlayan festival, il turizmini de canlandırmıştır.</w:t>
            </w:r>
          </w:p>
        </w:tc>
      </w:tr>
    </w:tbl>
    <w:p w:rsidR="00CB4187" w:rsidRDefault="00CB4187"/>
    <w:sectPr w:rsidR="00CB4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07"/>
    <w:rsid w:val="00004707"/>
    <w:rsid w:val="000671B3"/>
    <w:rsid w:val="000E1A12"/>
    <w:rsid w:val="002B53BF"/>
    <w:rsid w:val="007532BF"/>
    <w:rsid w:val="00961854"/>
    <w:rsid w:val="00A32539"/>
    <w:rsid w:val="00CB4187"/>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3044">
      <w:bodyDiv w:val="1"/>
      <w:marLeft w:val="0"/>
      <w:marRight w:val="0"/>
      <w:marTop w:val="0"/>
      <w:marBottom w:val="0"/>
      <w:divBdr>
        <w:top w:val="none" w:sz="0" w:space="0" w:color="auto"/>
        <w:left w:val="none" w:sz="0" w:space="0" w:color="auto"/>
        <w:bottom w:val="none" w:sz="0" w:space="0" w:color="auto"/>
        <w:right w:val="none" w:sz="0" w:space="0" w:color="auto"/>
      </w:divBdr>
      <w:divsChild>
        <w:div w:id="40888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2018-02-27T11:49:00Z</dcterms:created>
  <dcterms:modified xsi:type="dcterms:W3CDTF">2018-02-27T11:49:00Z</dcterms:modified>
</cp:coreProperties>
</file>