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AD4" w:rsidRPr="00781AD4" w:rsidRDefault="00781AD4" w:rsidP="00781AD4">
      <w:pPr>
        <w:pBdr>
          <w:bottom w:val="single" w:sz="6" w:space="8" w:color="E8E8E5"/>
        </w:pBdr>
        <w:shd w:val="clear" w:color="auto" w:fill="FFFFFF"/>
        <w:spacing w:after="15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26397E"/>
          <w:kern w:val="36"/>
          <w:sz w:val="28"/>
          <w:szCs w:val="28"/>
          <w:lang w:eastAsia="tr-TR"/>
        </w:rPr>
      </w:pPr>
      <w:r w:rsidRPr="00781AD4">
        <w:rPr>
          <w:rFonts w:ascii="Times New Roman" w:eastAsia="Times New Roman" w:hAnsi="Times New Roman" w:cs="Times New Roman"/>
          <w:b/>
          <w:bCs/>
          <w:color w:val="26397E"/>
          <w:kern w:val="36"/>
          <w:sz w:val="28"/>
          <w:szCs w:val="28"/>
          <w:lang w:eastAsia="tr-TR"/>
        </w:rPr>
        <w:t>Yıllık Ücretli İzin Günleri</w:t>
      </w:r>
    </w:p>
    <w:p w:rsidR="00781AD4" w:rsidRPr="00781AD4" w:rsidRDefault="00781AD4" w:rsidP="00781AD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r w:rsidRPr="00781AD4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​​​​(4857 sayılı Kanun⁄Md: 53)</w:t>
      </w:r>
    </w:p>
    <w:p w:rsidR="00781AD4" w:rsidRPr="00781AD4" w:rsidRDefault="00781AD4" w:rsidP="00781AD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r w:rsidRPr="00781AD4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10 Haziran 2003 tarihinden itibaren 4857 sayılı İş Kanunu'na göre uygulanan yıllık izin süreleri aşağıda gösterilmiştir.</w:t>
      </w:r>
    </w:p>
    <w:p w:rsidR="00781AD4" w:rsidRDefault="00781AD4" w:rsidP="00781AD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</w:p>
    <w:p w:rsidR="00781AD4" w:rsidRPr="00781AD4" w:rsidRDefault="00781AD4" w:rsidP="00781AD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r w:rsidRPr="00781AD4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Hizmet Süresi:</w:t>
      </w:r>
    </w:p>
    <w:p w:rsidR="00781AD4" w:rsidRPr="00781AD4" w:rsidRDefault="00781AD4" w:rsidP="00781AD4">
      <w:pPr>
        <w:shd w:val="clear" w:color="auto" w:fill="FFFFFF"/>
        <w:spacing w:after="300" w:line="240" w:lineRule="atLeast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r w:rsidRPr="00781AD4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a)  1 yıldan 5 yıla kadar (beş yıl </w:t>
      </w:r>
      <w:proofErr w:type="gramStart"/>
      <w:r w:rsidRPr="00781AD4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dahil</w:t>
      </w:r>
      <w:proofErr w:type="gramEnd"/>
      <w:r w:rsidRPr="00781AD4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) olanlara </w:t>
      </w:r>
      <w:proofErr w:type="spellStart"/>
      <w:r w:rsidRPr="00781AD4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ondört</w:t>
      </w:r>
      <w:proofErr w:type="spellEnd"/>
      <w:r w:rsidRPr="00781AD4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günden,</w:t>
      </w:r>
    </w:p>
    <w:p w:rsidR="00781AD4" w:rsidRPr="00781AD4" w:rsidRDefault="00781AD4" w:rsidP="00781AD4">
      <w:pPr>
        <w:shd w:val="clear" w:color="auto" w:fill="FFFFFF"/>
        <w:spacing w:after="300" w:line="240" w:lineRule="atLeast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r w:rsidRPr="00781AD4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b)  5 yıldan fazla 15 yıldan az olanlara 20 günden,</w:t>
      </w:r>
    </w:p>
    <w:p w:rsidR="00781AD4" w:rsidRPr="00781AD4" w:rsidRDefault="00781AD4" w:rsidP="00781AD4">
      <w:pPr>
        <w:shd w:val="clear" w:color="auto" w:fill="FFFFFF"/>
        <w:spacing w:after="300" w:line="240" w:lineRule="atLeast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r w:rsidRPr="00781AD4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c)  15 yıl (</w:t>
      </w:r>
      <w:proofErr w:type="gramStart"/>
      <w:r w:rsidRPr="00781AD4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dahil</w:t>
      </w:r>
      <w:proofErr w:type="gramEnd"/>
      <w:r w:rsidRPr="00781AD4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) ve daha fazla olanlara 26 günden,​</w:t>
      </w:r>
    </w:p>
    <w:p w:rsidR="00781AD4" w:rsidRPr="00781AD4" w:rsidRDefault="00781AD4" w:rsidP="00781AD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r w:rsidRPr="00781AD4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tr-TR"/>
        </w:rPr>
        <w:br/>
      </w:r>
      <w:proofErr w:type="gramStart"/>
      <w:r w:rsidRPr="00781AD4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az</w:t>
      </w:r>
      <w:proofErr w:type="gramEnd"/>
      <w:r w:rsidRPr="00781AD4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olmamak koşuluyla yıllık izin verilir.</w:t>
      </w:r>
    </w:p>
    <w:p w:rsidR="00781AD4" w:rsidRPr="00781AD4" w:rsidRDefault="00781AD4" w:rsidP="00781AD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r w:rsidRPr="00781AD4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Ancak 18 ve daha küçük yaştaki işçiler ile 50 ve daha yukarı yaştaki işçilere verilecek yıllık ücretli izin 20 günden az olamaz.</w:t>
      </w:r>
    </w:p>
    <w:p w:rsidR="00781AD4" w:rsidRPr="00781AD4" w:rsidRDefault="00781AD4" w:rsidP="00781AD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r w:rsidRPr="00781AD4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Yıllık izin hesabında izin sürelerine rastlayan ulusal bayram, hafta tatili ve genel tatil günleri izin süresinden sayılmaz.</w:t>
      </w:r>
    </w:p>
    <w:p w:rsidR="00C97D53" w:rsidRDefault="00C97D53"/>
    <w:sectPr w:rsidR="00C97D53" w:rsidSect="00C97D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81AD4"/>
    <w:rsid w:val="00781AD4"/>
    <w:rsid w:val="00C97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D53"/>
  </w:style>
  <w:style w:type="paragraph" w:styleId="Balk1">
    <w:name w:val="heading 1"/>
    <w:basedOn w:val="Normal"/>
    <w:link w:val="Balk1Char"/>
    <w:uiPriority w:val="9"/>
    <w:qFormat/>
    <w:rsid w:val="00781A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81AD4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781A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ms-rtethemefontface-1">
    <w:name w:val="ms-rtethemefontface-1"/>
    <w:basedOn w:val="VarsaylanParagrafYazTipi"/>
    <w:rsid w:val="00781A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32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8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1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47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68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211855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71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63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600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42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 inan</dc:creator>
  <cp:lastModifiedBy>abdullah inan</cp:lastModifiedBy>
  <cp:revision>1</cp:revision>
  <dcterms:created xsi:type="dcterms:W3CDTF">2019-09-05T12:19:00Z</dcterms:created>
  <dcterms:modified xsi:type="dcterms:W3CDTF">2019-09-05T12:19:00Z</dcterms:modified>
</cp:coreProperties>
</file>