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4FD" w:rsidRDefault="002174FD" w:rsidP="001D4109">
      <w:pPr>
        <w:rPr>
          <w:rFonts w:ascii="Arial" w:hAnsi="Arial" w:cs="Arial"/>
          <w:sz w:val="24"/>
          <w:szCs w:val="24"/>
        </w:rPr>
      </w:pPr>
    </w:p>
    <w:p w:rsidR="001D4109" w:rsidRDefault="001D4109" w:rsidP="001D4109">
      <w:pPr>
        <w:rPr>
          <w:rFonts w:ascii="Arial" w:hAnsi="Arial" w:cs="Arial"/>
          <w:sz w:val="24"/>
          <w:szCs w:val="24"/>
        </w:rPr>
      </w:pPr>
    </w:p>
    <w:p w:rsidR="009D77E0" w:rsidRDefault="009D77E0" w:rsidP="002174FD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546F2D">
        <w:rPr>
          <w:rFonts w:ascii="Arial" w:hAnsi="Arial" w:cs="Arial"/>
          <w:b/>
          <w:sz w:val="24"/>
          <w:szCs w:val="24"/>
        </w:rPr>
        <w:t>ALEYHE AÇILAN DAVALAR</w:t>
      </w:r>
    </w:p>
    <w:p w:rsidR="002174FD" w:rsidRPr="00546F2D" w:rsidRDefault="002174FD" w:rsidP="002174FD">
      <w:pPr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9D77E0" w:rsidRPr="009B667D" w:rsidRDefault="009D77E0" w:rsidP="002174FD">
      <w:pPr>
        <w:tabs>
          <w:tab w:val="left" w:pos="567"/>
        </w:tabs>
        <w:contextualSpacing/>
        <w:rPr>
          <w:rFonts w:ascii="Arial" w:hAnsi="Arial" w:cs="Arial"/>
          <w:b/>
          <w:sz w:val="24"/>
          <w:szCs w:val="24"/>
          <w:u w:val="single"/>
        </w:rPr>
      </w:pPr>
      <w:r w:rsidRPr="009B667D">
        <w:rPr>
          <w:rFonts w:ascii="Arial" w:hAnsi="Arial" w:cs="Arial"/>
          <w:b/>
          <w:sz w:val="24"/>
          <w:szCs w:val="24"/>
          <w:u w:val="single"/>
        </w:rPr>
        <w:t>A.Evrak Kayıt İşlemleri:</w:t>
      </w:r>
    </w:p>
    <w:p w:rsidR="009D77E0" w:rsidRPr="00546F2D" w:rsidRDefault="009D77E0" w:rsidP="002C6BEF">
      <w:pPr>
        <w:pStyle w:val="ListeParagraf"/>
        <w:ind w:left="567" w:right="-283" w:hanging="567"/>
        <w:jc w:val="both"/>
        <w:rPr>
          <w:rFonts w:ascii="Arial" w:hAnsi="Arial" w:cs="Arial"/>
          <w:b/>
          <w:sz w:val="24"/>
          <w:szCs w:val="24"/>
        </w:rPr>
      </w:pPr>
      <w:r w:rsidRPr="009D77E0">
        <w:rPr>
          <w:rFonts w:ascii="Arial" w:hAnsi="Arial" w:cs="Arial"/>
          <w:b/>
          <w:sz w:val="24"/>
          <w:szCs w:val="24"/>
        </w:rPr>
        <w:t>1)</w:t>
      </w:r>
      <w:r w:rsidR="002C6BEF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Dava Dilekçesi için dosya açılır.( memur)</w:t>
      </w:r>
    </w:p>
    <w:p w:rsidR="009D77E0" w:rsidRDefault="009D77E0" w:rsidP="002C6BEF">
      <w:pPr>
        <w:pStyle w:val="ListeParagraf"/>
        <w:ind w:left="567" w:right="-283" w:hanging="567"/>
        <w:jc w:val="both"/>
        <w:rPr>
          <w:rFonts w:ascii="Arial" w:hAnsi="Arial" w:cs="Arial"/>
          <w:sz w:val="24"/>
          <w:szCs w:val="24"/>
        </w:rPr>
      </w:pPr>
      <w:r w:rsidRPr="009D77E0">
        <w:rPr>
          <w:rFonts w:ascii="Arial" w:hAnsi="Arial" w:cs="Arial"/>
          <w:b/>
          <w:sz w:val="24"/>
          <w:szCs w:val="24"/>
        </w:rPr>
        <w:t>2)</w:t>
      </w:r>
      <w:r w:rsidR="002C6BEF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Dosya kapağına kütükteki sıra numarası, Mahkemesi, dava dosya numarası, </w:t>
      </w:r>
      <w:proofErr w:type="gramStart"/>
      <w:r>
        <w:rPr>
          <w:rFonts w:ascii="Arial" w:hAnsi="Arial" w:cs="Arial"/>
          <w:sz w:val="24"/>
          <w:szCs w:val="24"/>
        </w:rPr>
        <w:t>davacı,</w:t>
      </w:r>
      <w:r w:rsidRPr="002C6BEF">
        <w:rPr>
          <w:rFonts w:ascii="Arial" w:hAnsi="Arial" w:cs="Arial"/>
          <w:sz w:val="24"/>
          <w:szCs w:val="24"/>
        </w:rPr>
        <w:t>davalı</w:t>
      </w:r>
      <w:proofErr w:type="gramEnd"/>
      <w:r w:rsidRPr="002C6BEF">
        <w:rPr>
          <w:rFonts w:ascii="Arial" w:hAnsi="Arial" w:cs="Arial"/>
          <w:sz w:val="24"/>
          <w:szCs w:val="24"/>
        </w:rPr>
        <w:t>, vekilleri yazılır.(memur)</w:t>
      </w:r>
    </w:p>
    <w:p w:rsidR="002C2438" w:rsidRPr="002C6BEF" w:rsidRDefault="002C2438" w:rsidP="002C6BEF">
      <w:pPr>
        <w:pStyle w:val="ListeParagraf"/>
        <w:ind w:left="567" w:right="-283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3) </w:t>
      </w:r>
      <w:r>
        <w:rPr>
          <w:rFonts w:ascii="Arial" w:hAnsi="Arial" w:cs="Arial"/>
          <w:b/>
          <w:sz w:val="24"/>
          <w:szCs w:val="24"/>
        </w:rPr>
        <w:tab/>
      </w:r>
      <w:r w:rsidRPr="002C2438">
        <w:rPr>
          <w:rFonts w:ascii="Arial" w:hAnsi="Arial" w:cs="Arial"/>
          <w:sz w:val="24"/>
          <w:szCs w:val="24"/>
        </w:rPr>
        <w:t>Aleyhe</w:t>
      </w:r>
      <w:r>
        <w:rPr>
          <w:rFonts w:ascii="Arial" w:hAnsi="Arial" w:cs="Arial"/>
          <w:sz w:val="24"/>
          <w:szCs w:val="24"/>
        </w:rPr>
        <w:t xml:space="preserve"> açılan dava ve icra takipleri evrakları Hukuk Müşavirince ıslak imza ile imzalanır.</w:t>
      </w:r>
    </w:p>
    <w:p w:rsidR="002C2438" w:rsidRDefault="009D77E0" w:rsidP="002C6BEF">
      <w:pPr>
        <w:pStyle w:val="ListeParagraf"/>
        <w:ind w:left="567" w:right="-283" w:hanging="567"/>
        <w:jc w:val="both"/>
        <w:rPr>
          <w:rFonts w:ascii="Arial" w:hAnsi="Arial" w:cs="Arial"/>
          <w:sz w:val="24"/>
          <w:szCs w:val="24"/>
        </w:rPr>
      </w:pPr>
      <w:r w:rsidRPr="009D77E0">
        <w:rPr>
          <w:rFonts w:ascii="Arial" w:hAnsi="Arial" w:cs="Arial"/>
          <w:b/>
          <w:sz w:val="24"/>
          <w:szCs w:val="24"/>
        </w:rPr>
        <w:t>4)</w:t>
      </w:r>
      <w:r w:rsidR="002C6BEF">
        <w:rPr>
          <w:rFonts w:ascii="Arial" w:hAnsi="Arial" w:cs="Arial"/>
          <w:b/>
          <w:sz w:val="24"/>
          <w:szCs w:val="24"/>
        </w:rPr>
        <w:tab/>
      </w:r>
      <w:r w:rsidR="00D808CD" w:rsidRPr="00B4373C">
        <w:rPr>
          <w:rFonts w:ascii="Arial" w:hAnsi="Arial" w:cs="Arial"/>
          <w:sz w:val="24"/>
          <w:szCs w:val="24"/>
        </w:rPr>
        <w:t>İ</w:t>
      </w:r>
      <w:r w:rsidR="002C2438" w:rsidRPr="00B4373C">
        <w:rPr>
          <w:rFonts w:ascii="Arial" w:hAnsi="Arial" w:cs="Arial"/>
          <w:sz w:val="24"/>
          <w:szCs w:val="24"/>
        </w:rPr>
        <w:t>mzalanan dava dilekçesi veya icra takipleri ödeme emirleri taranarak EBYS üzerinden türüne göre klasör seçilerek (Asliye Hukukta aleyhimize açılan dava için Asliye Hukuk bürosu seçilerek)</w:t>
      </w:r>
      <w:r w:rsidR="00AC479D">
        <w:rPr>
          <w:rFonts w:ascii="Arial" w:hAnsi="Arial" w:cs="Arial"/>
          <w:sz w:val="24"/>
          <w:szCs w:val="24"/>
        </w:rPr>
        <w:t xml:space="preserve"> dosya</w:t>
      </w:r>
      <w:r w:rsidR="002C2438" w:rsidRPr="00B4373C">
        <w:rPr>
          <w:rFonts w:ascii="Arial" w:hAnsi="Arial" w:cs="Arial"/>
          <w:sz w:val="24"/>
          <w:szCs w:val="24"/>
        </w:rPr>
        <w:t xml:space="preserve">nın hangi Avukata tevdi edileceğine dair Hukuk Müşavirinin </w:t>
      </w:r>
      <w:r w:rsidR="0061229E" w:rsidRPr="00B4373C">
        <w:rPr>
          <w:rFonts w:ascii="Arial" w:hAnsi="Arial" w:cs="Arial"/>
          <w:sz w:val="24"/>
          <w:szCs w:val="24"/>
        </w:rPr>
        <w:t>elektronik</w:t>
      </w:r>
      <w:r w:rsidR="0061229E">
        <w:rPr>
          <w:rFonts w:ascii="Arial" w:hAnsi="Arial" w:cs="Arial"/>
          <w:sz w:val="24"/>
          <w:szCs w:val="24"/>
        </w:rPr>
        <w:t xml:space="preserve"> imzasına sunula</w:t>
      </w:r>
      <w:r w:rsidR="00AC479D">
        <w:rPr>
          <w:rFonts w:ascii="Arial" w:hAnsi="Arial" w:cs="Arial"/>
          <w:sz w:val="24"/>
          <w:szCs w:val="24"/>
        </w:rPr>
        <w:t>r</w:t>
      </w:r>
      <w:r w:rsidR="0061229E">
        <w:rPr>
          <w:rFonts w:ascii="Arial" w:hAnsi="Arial" w:cs="Arial"/>
          <w:sz w:val="24"/>
          <w:szCs w:val="24"/>
        </w:rPr>
        <w:t xml:space="preserve">ak </w:t>
      </w:r>
      <w:r w:rsidR="004E527D">
        <w:rPr>
          <w:rFonts w:ascii="Arial" w:hAnsi="Arial" w:cs="Arial"/>
          <w:sz w:val="24"/>
          <w:szCs w:val="24"/>
        </w:rPr>
        <w:t xml:space="preserve">üst </w:t>
      </w:r>
      <w:proofErr w:type="spellStart"/>
      <w:r w:rsidR="004E527D">
        <w:rPr>
          <w:rFonts w:ascii="Arial" w:hAnsi="Arial" w:cs="Arial"/>
          <w:sz w:val="24"/>
          <w:szCs w:val="24"/>
        </w:rPr>
        <w:t>yazıhazırlanır</w:t>
      </w:r>
      <w:proofErr w:type="spellEnd"/>
      <w:r w:rsidR="004E527D">
        <w:rPr>
          <w:rFonts w:ascii="Arial" w:hAnsi="Arial" w:cs="Arial"/>
          <w:sz w:val="24"/>
          <w:szCs w:val="24"/>
        </w:rPr>
        <w:t>. İmza tamamlandıktan sonra davaya da icra takibi EBYS üzerinden zimmetli olarak avukatlara tevdi edilir.</w:t>
      </w:r>
    </w:p>
    <w:p w:rsidR="004E527D" w:rsidRPr="004E527D" w:rsidRDefault="004E527D" w:rsidP="002C6BEF">
      <w:pPr>
        <w:pStyle w:val="ListeParagraf"/>
        <w:ind w:left="567" w:right="-283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5) </w:t>
      </w:r>
      <w:r>
        <w:rPr>
          <w:rFonts w:ascii="Arial" w:hAnsi="Arial" w:cs="Arial"/>
          <w:b/>
          <w:sz w:val="24"/>
          <w:szCs w:val="24"/>
        </w:rPr>
        <w:tab/>
      </w:r>
      <w:r w:rsidRPr="004E527D">
        <w:rPr>
          <w:rFonts w:ascii="Arial" w:hAnsi="Arial" w:cs="Arial"/>
          <w:sz w:val="24"/>
          <w:szCs w:val="24"/>
        </w:rPr>
        <w:t xml:space="preserve">Aleyhe açılan dava ve icra takibi evrakları, </w:t>
      </w:r>
      <w:r w:rsidR="0000247E">
        <w:rPr>
          <w:rFonts w:ascii="Arial" w:hAnsi="Arial" w:cs="Arial"/>
          <w:sz w:val="24"/>
          <w:szCs w:val="24"/>
        </w:rPr>
        <w:t xml:space="preserve">istenecek </w:t>
      </w:r>
      <w:proofErr w:type="spellStart"/>
      <w:r w:rsidR="0000247E">
        <w:rPr>
          <w:rFonts w:ascii="Arial" w:hAnsi="Arial" w:cs="Arial"/>
          <w:sz w:val="24"/>
          <w:szCs w:val="24"/>
        </w:rPr>
        <w:t>evrak</w:t>
      </w:r>
      <w:r w:rsidR="00AC479D" w:rsidRPr="004E527D">
        <w:rPr>
          <w:rFonts w:ascii="Arial" w:hAnsi="Arial" w:cs="Arial"/>
          <w:sz w:val="24"/>
          <w:szCs w:val="24"/>
        </w:rPr>
        <w:t>EBYS</w:t>
      </w:r>
      <w:proofErr w:type="spellEnd"/>
      <w:r w:rsidR="00AC479D">
        <w:rPr>
          <w:rFonts w:ascii="Arial" w:hAnsi="Arial" w:cs="Arial"/>
          <w:sz w:val="24"/>
          <w:szCs w:val="24"/>
        </w:rPr>
        <w:t xml:space="preserve"> üzerinden ya da </w:t>
      </w:r>
      <w:r w:rsidRPr="004E527D">
        <w:rPr>
          <w:rFonts w:ascii="Arial" w:hAnsi="Arial" w:cs="Arial"/>
          <w:sz w:val="24"/>
          <w:szCs w:val="24"/>
        </w:rPr>
        <w:t>büro personeli tarafından ilgili birimlerin yazı işlerine gönderilecek ve telefonla da bilgi verilerek ilgili birimlerden evrak teminleri sağlanır.(Memur)</w:t>
      </w:r>
    </w:p>
    <w:p w:rsidR="009D77E0" w:rsidRPr="002C6BEF" w:rsidRDefault="009D77E0" w:rsidP="002C6BEF">
      <w:pPr>
        <w:pStyle w:val="ListeParagraf"/>
        <w:ind w:left="567" w:right="-283" w:hanging="567"/>
        <w:jc w:val="both"/>
        <w:rPr>
          <w:rFonts w:ascii="Arial" w:hAnsi="Arial" w:cs="Arial"/>
          <w:sz w:val="24"/>
          <w:szCs w:val="24"/>
        </w:rPr>
      </w:pPr>
      <w:r w:rsidRPr="009D77E0">
        <w:rPr>
          <w:rFonts w:ascii="Arial" w:hAnsi="Arial" w:cs="Arial"/>
          <w:b/>
          <w:sz w:val="24"/>
          <w:szCs w:val="24"/>
        </w:rPr>
        <w:t>6)</w:t>
      </w:r>
      <w:r w:rsidR="002C6BEF">
        <w:rPr>
          <w:rFonts w:ascii="Arial" w:hAnsi="Arial" w:cs="Arial"/>
          <w:b/>
          <w:sz w:val="24"/>
          <w:szCs w:val="24"/>
        </w:rPr>
        <w:tab/>
      </w:r>
      <w:r w:rsidR="00AC479D" w:rsidRPr="00AC479D">
        <w:rPr>
          <w:rFonts w:ascii="Arial" w:hAnsi="Arial" w:cs="Arial"/>
          <w:sz w:val="24"/>
          <w:szCs w:val="24"/>
        </w:rPr>
        <w:t xml:space="preserve">Gerektiğinde </w:t>
      </w:r>
      <w:r w:rsidRPr="00AC479D">
        <w:rPr>
          <w:rFonts w:ascii="Arial" w:hAnsi="Arial" w:cs="Arial"/>
          <w:sz w:val="24"/>
          <w:szCs w:val="24"/>
        </w:rPr>
        <w:t>İ</w:t>
      </w:r>
      <w:r>
        <w:rPr>
          <w:rFonts w:ascii="Arial" w:hAnsi="Arial" w:cs="Arial"/>
          <w:sz w:val="24"/>
          <w:szCs w:val="24"/>
        </w:rPr>
        <w:t xml:space="preserve">lgili birim amiri ile avukat haberleşerek dava için gerekli bilgi ve belge paylaşımı </w:t>
      </w:r>
      <w:r w:rsidRPr="002C6BEF">
        <w:rPr>
          <w:rFonts w:ascii="Arial" w:hAnsi="Arial" w:cs="Arial"/>
          <w:sz w:val="24"/>
          <w:szCs w:val="24"/>
        </w:rPr>
        <w:t>yapılır.(Avukat)</w:t>
      </w:r>
    </w:p>
    <w:p w:rsidR="00D808CD" w:rsidRDefault="009D77E0" w:rsidP="002C6BEF">
      <w:pPr>
        <w:pStyle w:val="ListeParagraf"/>
        <w:ind w:left="567" w:right="-283" w:hanging="567"/>
        <w:jc w:val="both"/>
        <w:rPr>
          <w:rFonts w:ascii="Arial" w:hAnsi="Arial" w:cs="Arial"/>
          <w:sz w:val="24"/>
          <w:szCs w:val="24"/>
        </w:rPr>
      </w:pPr>
      <w:r w:rsidRPr="009D77E0">
        <w:rPr>
          <w:rFonts w:ascii="Arial" w:hAnsi="Arial" w:cs="Arial"/>
          <w:b/>
          <w:sz w:val="24"/>
          <w:szCs w:val="24"/>
        </w:rPr>
        <w:t>7)</w:t>
      </w:r>
      <w:r w:rsidR="00D808CD">
        <w:rPr>
          <w:rFonts w:ascii="Arial" w:hAnsi="Arial" w:cs="Arial"/>
          <w:b/>
          <w:sz w:val="24"/>
          <w:szCs w:val="24"/>
        </w:rPr>
        <w:tab/>
      </w:r>
      <w:r w:rsidR="00D808CD">
        <w:rPr>
          <w:rFonts w:ascii="Arial" w:hAnsi="Arial" w:cs="Arial"/>
          <w:sz w:val="24"/>
          <w:szCs w:val="24"/>
        </w:rPr>
        <w:t>İlgili birimlerden belge istemleri davacı olduğumuz dosyalarda davalı ade</w:t>
      </w:r>
      <w:r w:rsidR="00C87EE1">
        <w:rPr>
          <w:rFonts w:ascii="Arial" w:hAnsi="Arial" w:cs="Arial"/>
          <w:sz w:val="24"/>
          <w:szCs w:val="24"/>
        </w:rPr>
        <w:t>dinden iki fazla davalı olduğumuz</w:t>
      </w:r>
      <w:r w:rsidR="0000247E">
        <w:rPr>
          <w:rFonts w:ascii="Arial" w:hAnsi="Arial" w:cs="Arial"/>
          <w:sz w:val="24"/>
          <w:szCs w:val="24"/>
        </w:rPr>
        <w:t xml:space="preserve"> dosyalarda davacı adedinden iki fazla olarak, belgeler </w:t>
      </w:r>
      <w:proofErr w:type="gramStart"/>
      <w:r w:rsidR="0000247E">
        <w:rPr>
          <w:rFonts w:ascii="Arial" w:hAnsi="Arial" w:cs="Arial"/>
          <w:sz w:val="24"/>
          <w:szCs w:val="24"/>
        </w:rPr>
        <w:t>aslının</w:t>
      </w:r>
      <w:proofErr w:type="gramEnd"/>
      <w:r w:rsidR="0000247E">
        <w:rPr>
          <w:rFonts w:ascii="Arial" w:hAnsi="Arial" w:cs="Arial"/>
          <w:sz w:val="24"/>
          <w:szCs w:val="24"/>
        </w:rPr>
        <w:t xml:space="preserve"> aynı imzalı şekilde Müşavirliğimize ulaştırılması şeklinde yazılan yazıda belirtilerek temin edilir.(Memur-Avukat)</w:t>
      </w:r>
    </w:p>
    <w:p w:rsidR="0000247E" w:rsidRPr="00D808CD" w:rsidRDefault="00AC479D" w:rsidP="00796210">
      <w:pPr>
        <w:pStyle w:val="ListeParagraf"/>
        <w:ind w:left="709" w:right="-283" w:hanging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8)  </w:t>
      </w:r>
      <w:r>
        <w:rPr>
          <w:rFonts w:ascii="Arial" w:hAnsi="Arial" w:cs="Arial"/>
          <w:b/>
          <w:sz w:val="24"/>
          <w:szCs w:val="24"/>
        </w:rPr>
        <w:tab/>
      </w:r>
      <w:r w:rsidR="0000247E" w:rsidRPr="0000247E">
        <w:rPr>
          <w:rFonts w:ascii="Arial" w:hAnsi="Arial" w:cs="Arial"/>
          <w:sz w:val="24"/>
          <w:szCs w:val="24"/>
        </w:rPr>
        <w:t>İşlem</w:t>
      </w:r>
      <w:r w:rsidR="0000247E">
        <w:rPr>
          <w:rFonts w:ascii="Arial" w:hAnsi="Arial" w:cs="Arial"/>
          <w:sz w:val="24"/>
          <w:szCs w:val="24"/>
        </w:rPr>
        <w:t xml:space="preserve"> belgeleri temini veya belgelerle birlikte ilgili birimden işleme esas teşkil edecek bilgi, görüş ya da ayrıca belge istenmesi halinde</w:t>
      </w:r>
      <w:r>
        <w:rPr>
          <w:rFonts w:ascii="Arial" w:hAnsi="Arial" w:cs="Arial"/>
          <w:sz w:val="24"/>
          <w:szCs w:val="24"/>
        </w:rPr>
        <w:t>,</w:t>
      </w:r>
      <w:r w:rsidR="0000247E">
        <w:rPr>
          <w:rFonts w:ascii="Arial" w:hAnsi="Arial" w:cs="Arial"/>
          <w:sz w:val="24"/>
          <w:szCs w:val="24"/>
        </w:rPr>
        <w:t xml:space="preserve"> Avukatın elektronik imzası ile dava ya da icra takibi ilgili yazı EBYS üzerinden işlem yapılır.(Memur)</w:t>
      </w:r>
    </w:p>
    <w:p w:rsidR="009D77E0" w:rsidRDefault="002C6BEF" w:rsidP="00796210">
      <w:pPr>
        <w:pStyle w:val="ListeParagraf"/>
        <w:ind w:left="709" w:right="-283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9D77E0" w:rsidRPr="009D77E0">
        <w:rPr>
          <w:rFonts w:ascii="Arial" w:hAnsi="Arial" w:cs="Arial"/>
          <w:sz w:val="24"/>
          <w:szCs w:val="24"/>
        </w:rPr>
        <w:t>İstenilen bilgi ve belgeler gelmiyorsa, Rektörlük kanalı</w:t>
      </w:r>
      <w:r w:rsidR="009D77E0">
        <w:rPr>
          <w:rFonts w:ascii="Arial" w:hAnsi="Arial" w:cs="Arial"/>
          <w:sz w:val="24"/>
          <w:szCs w:val="24"/>
        </w:rPr>
        <w:t>yla yazılı olarak belge istenir.</w:t>
      </w:r>
    </w:p>
    <w:p w:rsidR="002174FD" w:rsidRPr="002174FD" w:rsidRDefault="002174FD" w:rsidP="00796210">
      <w:pPr>
        <w:pStyle w:val="ListeParagraf"/>
        <w:ind w:left="709" w:right="-283" w:hanging="567"/>
        <w:jc w:val="both"/>
        <w:rPr>
          <w:rFonts w:ascii="Arial" w:hAnsi="Arial" w:cs="Arial"/>
          <w:sz w:val="16"/>
          <w:szCs w:val="16"/>
        </w:rPr>
      </w:pPr>
    </w:p>
    <w:p w:rsidR="009D77E0" w:rsidRPr="009D77E0" w:rsidRDefault="009D77E0" w:rsidP="002C6BEF">
      <w:pPr>
        <w:pStyle w:val="ListeParagraf"/>
        <w:ind w:left="567" w:right="-283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9B667D">
        <w:rPr>
          <w:rFonts w:ascii="Arial" w:hAnsi="Arial" w:cs="Arial"/>
          <w:b/>
          <w:sz w:val="24"/>
          <w:szCs w:val="24"/>
          <w:u w:val="single"/>
        </w:rPr>
        <w:t>B. Dava İşlemleri:</w:t>
      </w:r>
    </w:p>
    <w:p w:rsidR="009D77E0" w:rsidRPr="00CC3841" w:rsidRDefault="009D77E0" w:rsidP="002C6BEF">
      <w:pPr>
        <w:pStyle w:val="ListeParagraf"/>
        <w:ind w:left="567" w:right="-283" w:hanging="567"/>
        <w:jc w:val="both"/>
        <w:rPr>
          <w:rFonts w:ascii="Arial" w:hAnsi="Arial" w:cs="Arial"/>
          <w:b/>
          <w:sz w:val="8"/>
          <w:szCs w:val="8"/>
          <w:u w:val="single"/>
        </w:rPr>
      </w:pPr>
    </w:p>
    <w:p w:rsidR="009D77E0" w:rsidRPr="00E963B8" w:rsidRDefault="00C32953" w:rsidP="002C6BEF">
      <w:pPr>
        <w:pStyle w:val="ListeParagraf"/>
        <w:numPr>
          <w:ilvl w:val="0"/>
          <w:numId w:val="2"/>
        </w:numPr>
        <w:ind w:left="567" w:right="-283" w:hanging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Avukat tarafından gerektiğinde toplantı yapılara</w:t>
      </w:r>
      <w:r w:rsidR="00AC479D">
        <w:rPr>
          <w:rFonts w:ascii="Arial" w:hAnsi="Arial" w:cs="Arial"/>
          <w:sz w:val="24"/>
          <w:szCs w:val="24"/>
        </w:rPr>
        <w:t>k</w:t>
      </w:r>
      <w:r w:rsidR="009D77E0">
        <w:rPr>
          <w:rFonts w:ascii="Arial" w:hAnsi="Arial" w:cs="Arial"/>
          <w:sz w:val="24"/>
          <w:szCs w:val="24"/>
        </w:rPr>
        <w:t xml:space="preserve"> hukuki yollar belirlenir ve davaya cevap hazırlanır.</w:t>
      </w:r>
    </w:p>
    <w:p w:rsidR="009D77E0" w:rsidRPr="00E963B8" w:rsidRDefault="009D77E0" w:rsidP="002C6BEF">
      <w:pPr>
        <w:pStyle w:val="ListeParagraf"/>
        <w:numPr>
          <w:ilvl w:val="0"/>
          <w:numId w:val="2"/>
        </w:numPr>
        <w:ind w:left="567" w:right="-283" w:hanging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Hazırlanan cevap memur tarafından bilgisayar ortamında yazılır.</w:t>
      </w:r>
    </w:p>
    <w:p w:rsidR="009D77E0" w:rsidRPr="00E963B8" w:rsidRDefault="009D77E0" w:rsidP="002C6BEF">
      <w:pPr>
        <w:pStyle w:val="ListeParagraf"/>
        <w:numPr>
          <w:ilvl w:val="0"/>
          <w:numId w:val="2"/>
        </w:numPr>
        <w:ind w:left="567" w:right="-283" w:hanging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Cevap dilekçesi ve belgeler Hukuk Müşavirin</w:t>
      </w:r>
      <w:r w:rsidR="00AC479D">
        <w:rPr>
          <w:rFonts w:ascii="Arial" w:hAnsi="Arial" w:cs="Arial"/>
          <w:sz w:val="24"/>
          <w:szCs w:val="24"/>
        </w:rPr>
        <w:t>in gözetimi</w:t>
      </w:r>
      <w:r w:rsidR="00C32953">
        <w:rPr>
          <w:rFonts w:ascii="Arial" w:hAnsi="Arial" w:cs="Arial"/>
          <w:sz w:val="24"/>
          <w:szCs w:val="24"/>
        </w:rPr>
        <w:t xml:space="preserve"> ve </w:t>
      </w:r>
      <w:r w:rsidR="00AC479D">
        <w:rPr>
          <w:rFonts w:ascii="Arial" w:hAnsi="Arial" w:cs="Arial"/>
          <w:sz w:val="24"/>
          <w:szCs w:val="24"/>
        </w:rPr>
        <w:t>denetimin</w:t>
      </w:r>
      <w:r w:rsidR="00C32953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gönderilir.</w:t>
      </w:r>
    </w:p>
    <w:p w:rsidR="009D77E0" w:rsidRPr="00E963B8" w:rsidRDefault="009D77E0" w:rsidP="002C6BEF">
      <w:pPr>
        <w:pStyle w:val="ListeParagraf"/>
        <w:numPr>
          <w:ilvl w:val="0"/>
          <w:numId w:val="2"/>
        </w:numPr>
        <w:ind w:left="567" w:right="-283" w:hanging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Hazırlanan cevap dilekçesine ilgili birimden gelen belgeler davacı adedinden bir fazla çoğaltılmış halde mahkemesine sunulur.</w:t>
      </w:r>
    </w:p>
    <w:p w:rsidR="009D77E0" w:rsidRPr="00E963B8" w:rsidRDefault="009D77E0" w:rsidP="002C6BEF">
      <w:pPr>
        <w:pStyle w:val="ListeParagraf"/>
        <w:numPr>
          <w:ilvl w:val="0"/>
          <w:numId w:val="2"/>
        </w:numPr>
        <w:ind w:left="567" w:right="-283" w:hanging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Avukat tarafından İYUK ve HMK davalar ilişkin tüm usuller ve işlemler uygulanır.</w:t>
      </w:r>
    </w:p>
    <w:p w:rsidR="009D77E0" w:rsidRPr="00E963B8" w:rsidRDefault="009D77E0" w:rsidP="002C6BEF">
      <w:pPr>
        <w:pStyle w:val="ListeParagraf"/>
        <w:numPr>
          <w:ilvl w:val="0"/>
          <w:numId w:val="2"/>
        </w:numPr>
        <w:ind w:left="567" w:right="-283" w:hanging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Mahkemece keşif ve duruşma günleri verildiğinde dosya kapağına yazılır.(memur)</w:t>
      </w:r>
    </w:p>
    <w:p w:rsidR="009D77E0" w:rsidRPr="00997D39" w:rsidRDefault="009D77E0" w:rsidP="002C6BEF">
      <w:pPr>
        <w:pStyle w:val="ListeParagraf"/>
        <w:numPr>
          <w:ilvl w:val="0"/>
          <w:numId w:val="2"/>
        </w:numPr>
        <w:ind w:left="567" w:right="-283" w:hanging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Duruşmalara ve keşfe avukat, gerekli görürse memuru da </w:t>
      </w:r>
      <w:r w:rsidR="00C32953">
        <w:rPr>
          <w:rFonts w:ascii="Arial" w:hAnsi="Arial" w:cs="Arial"/>
          <w:sz w:val="24"/>
          <w:szCs w:val="24"/>
        </w:rPr>
        <w:t>dâhil</w:t>
      </w:r>
      <w:r>
        <w:rPr>
          <w:rFonts w:ascii="Arial" w:hAnsi="Arial" w:cs="Arial"/>
          <w:sz w:val="24"/>
          <w:szCs w:val="24"/>
        </w:rPr>
        <w:t xml:space="preserve"> edebilir. Dava dosyası ile doğrudan ilgili birimden de kurum içi </w:t>
      </w:r>
      <w:proofErr w:type="gramStart"/>
      <w:r>
        <w:rPr>
          <w:rFonts w:ascii="Arial" w:hAnsi="Arial" w:cs="Arial"/>
          <w:sz w:val="24"/>
          <w:szCs w:val="24"/>
        </w:rPr>
        <w:t>prosedüre</w:t>
      </w:r>
      <w:proofErr w:type="gramEnd"/>
      <w:r>
        <w:rPr>
          <w:rFonts w:ascii="Arial" w:hAnsi="Arial" w:cs="Arial"/>
          <w:sz w:val="24"/>
          <w:szCs w:val="24"/>
        </w:rPr>
        <w:t xml:space="preserve"> uyularak memur da istenebilir.</w:t>
      </w:r>
    </w:p>
    <w:p w:rsidR="009D77E0" w:rsidRPr="00997D39" w:rsidRDefault="009D77E0" w:rsidP="002C6BEF">
      <w:pPr>
        <w:pStyle w:val="ListeParagraf"/>
        <w:numPr>
          <w:ilvl w:val="0"/>
          <w:numId w:val="2"/>
        </w:numPr>
        <w:ind w:left="567" w:right="-283" w:hanging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</w:t>
      </w:r>
      <w:r w:rsidR="00AC479D">
        <w:rPr>
          <w:rFonts w:ascii="Arial" w:hAnsi="Arial" w:cs="Arial"/>
          <w:sz w:val="24"/>
          <w:szCs w:val="24"/>
        </w:rPr>
        <w:t>va derdest olduğu sürece mahkem</w:t>
      </w:r>
      <w:r>
        <w:rPr>
          <w:rFonts w:ascii="Arial" w:hAnsi="Arial" w:cs="Arial"/>
          <w:sz w:val="24"/>
          <w:szCs w:val="24"/>
        </w:rPr>
        <w:t>e</w:t>
      </w:r>
      <w:r w:rsidR="00A939C3">
        <w:rPr>
          <w:rFonts w:ascii="Arial" w:hAnsi="Arial" w:cs="Arial"/>
          <w:sz w:val="24"/>
          <w:szCs w:val="24"/>
        </w:rPr>
        <w:t>den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gelen tüm evraklar ilgili birimlere Hukuk Müşaviri imzasıyla gönderilir. </w:t>
      </w:r>
      <w:r w:rsidR="00C32953">
        <w:rPr>
          <w:rFonts w:ascii="Arial" w:hAnsi="Arial" w:cs="Arial"/>
          <w:sz w:val="24"/>
          <w:szCs w:val="24"/>
        </w:rPr>
        <w:t>Gönderme işlemi EBYS üzerinden</w:t>
      </w:r>
      <w:r>
        <w:rPr>
          <w:rFonts w:ascii="Arial" w:hAnsi="Arial" w:cs="Arial"/>
          <w:sz w:val="24"/>
          <w:szCs w:val="24"/>
        </w:rPr>
        <w:t xml:space="preserve"> yapılır.</w:t>
      </w:r>
    </w:p>
    <w:p w:rsidR="009D77E0" w:rsidRPr="00997D39" w:rsidRDefault="009D77E0" w:rsidP="002C6BEF">
      <w:pPr>
        <w:pStyle w:val="ListeParagraf"/>
        <w:numPr>
          <w:ilvl w:val="0"/>
          <w:numId w:val="2"/>
        </w:numPr>
        <w:ind w:left="567" w:right="-283" w:hanging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Mahkemece yapılan tüm işlem suretleri dava dosyasına konur.(Avukat-memur)</w:t>
      </w:r>
    </w:p>
    <w:p w:rsidR="009D77E0" w:rsidRPr="001D4109" w:rsidRDefault="009D77E0" w:rsidP="002C6BEF">
      <w:pPr>
        <w:pStyle w:val="ListeParagraf"/>
        <w:numPr>
          <w:ilvl w:val="0"/>
          <w:numId w:val="2"/>
        </w:numPr>
        <w:ind w:left="567" w:right="-283" w:hanging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Dava dosyasına ilişkin mahkeme kararı verildiğinde karar ilgili birimlere</w:t>
      </w:r>
      <w:r w:rsidR="00C32953">
        <w:rPr>
          <w:rFonts w:ascii="Arial" w:hAnsi="Arial" w:cs="Arial"/>
          <w:sz w:val="24"/>
          <w:szCs w:val="24"/>
        </w:rPr>
        <w:t xml:space="preserve"> Hukuk Müşaviri imzasıyla EBYS sistemi üzerinden gönderilir</w:t>
      </w:r>
      <w:r>
        <w:rPr>
          <w:rFonts w:ascii="Arial" w:hAnsi="Arial" w:cs="Arial"/>
          <w:sz w:val="24"/>
          <w:szCs w:val="24"/>
        </w:rPr>
        <w:t>.</w:t>
      </w:r>
    </w:p>
    <w:p w:rsidR="001D4109" w:rsidRDefault="001D4109" w:rsidP="001D4109">
      <w:pPr>
        <w:ind w:right="-283"/>
        <w:jc w:val="both"/>
        <w:rPr>
          <w:rFonts w:ascii="Arial" w:hAnsi="Arial" w:cs="Arial"/>
          <w:b/>
          <w:sz w:val="24"/>
          <w:szCs w:val="24"/>
        </w:rPr>
      </w:pPr>
    </w:p>
    <w:p w:rsidR="001D4109" w:rsidRDefault="001D4109" w:rsidP="001D4109">
      <w:pPr>
        <w:ind w:right="-283"/>
        <w:jc w:val="both"/>
        <w:rPr>
          <w:rFonts w:ascii="Arial" w:hAnsi="Arial" w:cs="Arial"/>
          <w:b/>
          <w:sz w:val="24"/>
          <w:szCs w:val="24"/>
        </w:rPr>
      </w:pPr>
    </w:p>
    <w:p w:rsidR="00AC479D" w:rsidRPr="001D4109" w:rsidRDefault="00AC479D" w:rsidP="001D4109">
      <w:pPr>
        <w:ind w:right="-283"/>
        <w:jc w:val="both"/>
        <w:rPr>
          <w:rFonts w:ascii="Arial" w:hAnsi="Arial" w:cs="Arial"/>
          <w:b/>
          <w:sz w:val="24"/>
          <w:szCs w:val="24"/>
        </w:rPr>
      </w:pPr>
    </w:p>
    <w:p w:rsidR="009D77E0" w:rsidRPr="00997D39" w:rsidRDefault="009D77E0" w:rsidP="002C6BEF">
      <w:pPr>
        <w:pStyle w:val="ListeParagraf"/>
        <w:numPr>
          <w:ilvl w:val="0"/>
          <w:numId w:val="2"/>
        </w:numPr>
        <w:ind w:left="567" w:right="-283" w:hanging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Karar aleyhe ise avukat tarafından süresinde temyiz edilir.</w:t>
      </w:r>
    </w:p>
    <w:p w:rsidR="009D77E0" w:rsidRPr="00997D39" w:rsidRDefault="009D77E0" w:rsidP="002C6BEF">
      <w:pPr>
        <w:pStyle w:val="ListeParagraf"/>
        <w:numPr>
          <w:ilvl w:val="0"/>
          <w:numId w:val="2"/>
        </w:numPr>
        <w:ind w:left="567" w:right="-283" w:hanging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Temyiz </w:t>
      </w:r>
      <w:r w:rsidR="00AC479D">
        <w:rPr>
          <w:rFonts w:ascii="Arial" w:hAnsi="Arial" w:cs="Arial"/>
          <w:sz w:val="24"/>
          <w:szCs w:val="24"/>
        </w:rPr>
        <w:t xml:space="preserve">sonucu </w:t>
      </w:r>
      <w:r>
        <w:rPr>
          <w:rFonts w:ascii="Arial" w:hAnsi="Arial" w:cs="Arial"/>
          <w:sz w:val="24"/>
          <w:szCs w:val="24"/>
        </w:rPr>
        <w:t>aşamasındaki dosya için ek belgeler istenebilir.</w:t>
      </w:r>
    </w:p>
    <w:p w:rsidR="009D77E0" w:rsidRPr="00997D39" w:rsidRDefault="00AC479D" w:rsidP="002C6BEF">
      <w:pPr>
        <w:pStyle w:val="ListeParagraf"/>
        <w:numPr>
          <w:ilvl w:val="0"/>
          <w:numId w:val="2"/>
        </w:numPr>
        <w:ind w:left="567" w:right="-283" w:hanging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Temyiz sonucu </w:t>
      </w:r>
      <w:r w:rsidR="009D77E0">
        <w:rPr>
          <w:rFonts w:ascii="Arial" w:hAnsi="Arial" w:cs="Arial"/>
          <w:sz w:val="24"/>
          <w:szCs w:val="24"/>
        </w:rPr>
        <w:t>olumlu ise dava yeniden görülür.</w:t>
      </w:r>
    </w:p>
    <w:p w:rsidR="009D77E0" w:rsidRPr="00997D39" w:rsidRDefault="009D77E0" w:rsidP="002C6BEF">
      <w:pPr>
        <w:pStyle w:val="ListeParagraf"/>
        <w:numPr>
          <w:ilvl w:val="0"/>
          <w:numId w:val="2"/>
        </w:numPr>
        <w:ind w:left="567" w:right="-283" w:hanging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Temyiz olumsuz ise 659 sayılı kanun hükmünde kararname gereği</w:t>
      </w:r>
      <w:r w:rsidR="00C32953">
        <w:rPr>
          <w:rFonts w:ascii="Arial" w:hAnsi="Arial" w:cs="Arial"/>
          <w:sz w:val="24"/>
          <w:szCs w:val="24"/>
        </w:rPr>
        <w:t xml:space="preserve"> dosya avukatının teklifi </w:t>
      </w:r>
      <w:r>
        <w:rPr>
          <w:rFonts w:ascii="Arial" w:hAnsi="Arial" w:cs="Arial"/>
          <w:sz w:val="24"/>
          <w:szCs w:val="24"/>
        </w:rPr>
        <w:t>Hukuk Müşaviri</w:t>
      </w:r>
      <w:r w:rsidR="00C32953">
        <w:rPr>
          <w:rFonts w:ascii="Arial" w:hAnsi="Arial" w:cs="Arial"/>
          <w:sz w:val="24"/>
          <w:szCs w:val="24"/>
        </w:rPr>
        <w:t>nin onay ile</w:t>
      </w:r>
      <w:r>
        <w:rPr>
          <w:rFonts w:ascii="Arial" w:hAnsi="Arial" w:cs="Arial"/>
          <w:sz w:val="24"/>
          <w:szCs w:val="24"/>
        </w:rPr>
        <w:t xml:space="preserve"> karar</w:t>
      </w:r>
      <w:r w:rsidR="00C32953">
        <w:rPr>
          <w:rFonts w:ascii="Arial" w:hAnsi="Arial" w:cs="Arial"/>
          <w:sz w:val="24"/>
          <w:szCs w:val="24"/>
        </w:rPr>
        <w:t xml:space="preserve"> düzeltmeden vazgeçilir</w:t>
      </w:r>
      <w:r>
        <w:rPr>
          <w:rFonts w:ascii="Arial" w:hAnsi="Arial" w:cs="Arial"/>
          <w:sz w:val="24"/>
          <w:szCs w:val="24"/>
        </w:rPr>
        <w:t>.</w:t>
      </w:r>
    </w:p>
    <w:p w:rsidR="009D77E0" w:rsidRPr="00997D39" w:rsidRDefault="009D77E0" w:rsidP="002C6BEF">
      <w:pPr>
        <w:pStyle w:val="ListeParagraf"/>
        <w:numPr>
          <w:ilvl w:val="0"/>
          <w:numId w:val="2"/>
        </w:numPr>
        <w:ind w:left="567" w:right="-283" w:hanging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Karar düzeltme yapılacaksa avukat tarafından süresinde gerçekleştirilir.</w:t>
      </w:r>
    </w:p>
    <w:p w:rsidR="009D77E0" w:rsidRPr="009B667D" w:rsidRDefault="009D77E0" w:rsidP="002C6BEF">
      <w:pPr>
        <w:ind w:left="567" w:right="-283" w:hanging="567"/>
        <w:contextualSpacing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9B667D">
        <w:rPr>
          <w:rFonts w:ascii="Arial" w:hAnsi="Arial" w:cs="Arial"/>
          <w:b/>
          <w:sz w:val="24"/>
          <w:szCs w:val="24"/>
          <w:u w:val="single"/>
        </w:rPr>
        <w:t>C.İnfaz:</w:t>
      </w:r>
    </w:p>
    <w:p w:rsidR="002174FD" w:rsidRDefault="00C32953" w:rsidP="002C6BEF">
      <w:pPr>
        <w:pStyle w:val="ListeParagraf"/>
        <w:numPr>
          <w:ilvl w:val="0"/>
          <w:numId w:val="3"/>
        </w:numPr>
        <w:ind w:left="567" w:right="-284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Dosya</w:t>
      </w:r>
      <w:r w:rsidR="009D77E0" w:rsidRPr="002174FD">
        <w:rPr>
          <w:rFonts w:ascii="Arial" w:hAnsi="Arial" w:cs="Arial"/>
          <w:sz w:val="24"/>
          <w:szCs w:val="24"/>
        </w:rPr>
        <w:t xml:space="preserve"> aleyhe kesin hükümle sonuçlanınca ödeme ya da infazı yapacak birimle görüşme halinde dosya nihayete erdirilir.(Avukat-Hukuk Müşaviri)</w:t>
      </w:r>
    </w:p>
    <w:p w:rsidR="002174FD" w:rsidRDefault="009D77E0" w:rsidP="002C6BEF">
      <w:pPr>
        <w:pStyle w:val="ListeParagraf"/>
        <w:numPr>
          <w:ilvl w:val="0"/>
          <w:numId w:val="3"/>
        </w:numPr>
        <w:ind w:left="567" w:right="-284" w:hanging="567"/>
        <w:jc w:val="both"/>
        <w:rPr>
          <w:rFonts w:ascii="Arial" w:hAnsi="Arial" w:cs="Arial"/>
          <w:sz w:val="24"/>
          <w:szCs w:val="24"/>
        </w:rPr>
      </w:pPr>
      <w:r w:rsidRPr="002174FD">
        <w:rPr>
          <w:rFonts w:ascii="Arial" w:hAnsi="Arial" w:cs="Arial"/>
          <w:sz w:val="24"/>
          <w:szCs w:val="24"/>
        </w:rPr>
        <w:t>Ödeme evrakı ilgili birimden alınarak dosyaya takılır.(memur)</w:t>
      </w:r>
    </w:p>
    <w:p w:rsidR="00C32953" w:rsidRDefault="00C32953" w:rsidP="002C6BEF">
      <w:pPr>
        <w:pStyle w:val="ListeParagraf"/>
        <w:numPr>
          <w:ilvl w:val="0"/>
          <w:numId w:val="3"/>
        </w:numPr>
        <w:ind w:left="567" w:right="-284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Dosya lehe ise </w:t>
      </w:r>
      <w:r w:rsidR="00091282">
        <w:rPr>
          <w:rFonts w:ascii="Arial" w:hAnsi="Arial" w:cs="Arial"/>
          <w:sz w:val="24"/>
          <w:szCs w:val="24"/>
        </w:rPr>
        <w:t>davacı ya</w:t>
      </w:r>
      <w:r>
        <w:rPr>
          <w:rFonts w:ascii="Arial" w:hAnsi="Arial" w:cs="Arial"/>
          <w:sz w:val="24"/>
          <w:szCs w:val="24"/>
        </w:rPr>
        <w:t xml:space="preserve"> da davacısına ödeme yazısı yazılır (Avukat)</w:t>
      </w:r>
    </w:p>
    <w:p w:rsidR="0037593A" w:rsidRDefault="0037593A" w:rsidP="002C6BEF">
      <w:pPr>
        <w:pStyle w:val="ListeParagraf"/>
        <w:numPr>
          <w:ilvl w:val="0"/>
          <w:numId w:val="3"/>
        </w:numPr>
        <w:ind w:left="567" w:right="-284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Ödeme yapılmaması halinde Müşavirinin talimatı ile icra takibi başlatılır.(Avukat)</w:t>
      </w:r>
    </w:p>
    <w:p w:rsidR="00724415" w:rsidRPr="002174FD" w:rsidRDefault="00091282" w:rsidP="002C6BEF">
      <w:pPr>
        <w:pStyle w:val="ListeParagraf"/>
        <w:numPr>
          <w:ilvl w:val="0"/>
          <w:numId w:val="3"/>
        </w:numPr>
        <w:ind w:left="567" w:right="-284" w:hanging="567"/>
        <w:jc w:val="both"/>
        <w:rPr>
          <w:rFonts w:ascii="Arial" w:hAnsi="Arial" w:cs="Arial"/>
          <w:sz w:val="24"/>
          <w:szCs w:val="24"/>
        </w:rPr>
      </w:pPr>
      <w:r w:rsidRPr="002174FD">
        <w:rPr>
          <w:rFonts w:ascii="Arial" w:hAnsi="Arial" w:cs="Arial"/>
          <w:kern w:val="16"/>
          <w:sz w:val="24"/>
          <w:szCs w:val="24"/>
        </w:rPr>
        <w:t xml:space="preserve">İnfaz </w:t>
      </w:r>
      <w:r>
        <w:rPr>
          <w:rFonts w:ascii="Arial" w:hAnsi="Arial" w:cs="Arial"/>
          <w:kern w:val="16"/>
          <w:sz w:val="24"/>
          <w:szCs w:val="24"/>
        </w:rPr>
        <w:t xml:space="preserve">halinde </w:t>
      </w:r>
      <w:r w:rsidRPr="002174FD">
        <w:rPr>
          <w:rFonts w:ascii="Arial" w:hAnsi="Arial" w:cs="Arial"/>
          <w:kern w:val="16"/>
          <w:sz w:val="24"/>
          <w:szCs w:val="24"/>
        </w:rPr>
        <w:t>dosya</w:t>
      </w:r>
      <w:r w:rsidR="009D77E0" w:rsidRPr="002174FD">
        <w:rPr>
          <w:rFonts w:ascii="Arial" w:hAnsi="Arial" w:cs="Arial"/>
          <w:kern w:val="16"/>
          <w:sz w:val="24"/>
          <w:szCs w:val="24"/>
        </w:rPr>
        <w:t xml:space="preserve"> ve kütükte dosya</w:t>
      </w:r>
      <w:r w:rsidR="0037593A">
        <w:rPr>
          <w:rFonts w:ascii="Arial" w:hAnsi="Arial" w:cs="Arial"/>
          <w:kern w:val="16"/>
          <w:sz w:val="24"/>
          <w:szCs w:val="24"/>
        </w:rPr>
        <w:t xml:space="preserve"> kaydı</w:t>
      </w:r>
      <w:r w:rsidR="009D77E0" w:rsidRPr="002174FD">
        <w:rPr>
          <w:rFonts w:ascii="Arial" w:hAnsi="Arial" w:cs="Arial"/>
          <w:kern w:val="16"/>
          <w:sz w:val="24"/>
          <w:szCs w:val="24"/>
        </w:rPr>
        <w:t xml:space="preserve"> kapatılır.</w:t>
      </w:r>
      <w:r w:rsidR="0037593A">
        <w:rPr>
          <w:rFonts w:ascii="Arial" w:hAnsi="Arial" w:cs="Arial"/>
          <w:kern w:val="16"/>
          <w:sz w:val="24"/>
          <w:szCs w:val="24"/>
        </w:rPr>
        <w:t xml:space="preserve"> (Memur)</w:t>
      </w:r>
    </w:p>
    <w:sectPr w:rsidR="00724415" w:rsidRPr="002174FD" w:rsidSect="002174FD">
      <w:pgSz w:w="11906" w:h="16838"/>
      <w:pgMar w:top="0" w:right="1274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935BCD"/>
    <w:multiLevelType w:val="hybridMultilevel"/>
    <w:tmpl w:val="9AEA6864"/>
    <w:lvl w:ilvl="0" w:tplc="041F0011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8419A4"/>
    <w:multiLevelType w:val="hybridMultilevel"/>
    <w:tmpl w:val="BFF6D46E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75C841EC"/>
    <w:multiLevelType w:val="hybridMultilevel"/>
    <w:tmpl w:val="F3ACCFFE"/>
    <w:lvl w:ilvl="0" w:tplc="B9E4E850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96194"/>
    <w:rsid w:val="0000247E"/>
    <w:rsid w:val="00091282"/>
    <w:rsid w:val="001D4109"/>
    <w:rsid w:val="002174FD"/>
    <w:rsid w:val="002C2438"/>
    <w:rsid w:val="002C6BEF"/>
    <w:rsid w:val="00326C7A"/>
    <w:rsid w:val="0037593A"/>
    <w:rsid w:val="004733B2"/>
    <w:rsid w:val="004E527D"/>
    <w:rsid w:val="00562F01"/>
    <w:rsid w:val="0061229E"/>
    <w:rsid w:val="006D543E"/>
    <w:rsid w:val="00724415"/>
    <w:rsid w:val="00750EE2"/>
    <w:rsid w:val="00796194"/>
    <w:rsid w:val="00796210"/>
    <w:rsid w:val="00982938"/>
    <w:rsid w:val="009C63B3"/>
    <w:rsid w:val="009D77E0"/>
    <w:rsid w:val="00A939C3"/>
    <w:rsid w:val="00AC479D"/>
    <w:rsid w:val="00B00884"/>
    <w:rsid w:val="00B4373C"/>
    <w:rsid w:val="00C32953"/>
    <w:rsid w:val="00C87EE1"/>
    <w:rsid w:val="00D808CD"/>
    <w:rsid w:val="00EF73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7E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96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96194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9D77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Mehvibe</dc:creator>
  <cp:lastModifiedBy>abdullah inan</cp:lastModifiedBy>
  <cp:revision>2</cp:revision>
  <cp:lastPrinted>2016-12-02T13:09:00Z</cp:lastPrinted>
  <dcterms:created xsi:type="dcterms:W3CDTF">2019-10-01T08:52:00Z</dcterms:created>
  <dcterms:modified xsi:type="dcterms:W3CDTF">2019-10-01T08:52:00Z</dcterms:modified>
</cp:coreProperties>
</file>