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37" w:rsidRPr="00073A37" w:rsidRDefault="00073A37" w:rsidP="00073A37">
      <w:pPr>
        <w:spacing w:after="0" w:line="240" w:lineRule="auto"/>
        <w:jc w:val="both"/>
        <w:textAlignment w:val="top"/>
        <w:outlineLvl w:val="2"/>
        <w:rPr>
          <w:rFonts w:ascii="Times New Roman" w:eastAsia="Times New Roman" w:hAnsi="Times New Roman" w:cs="Times New Roman"/>
          <w:color w:val="FF0000"/>
          <w:sz w:val="28"/>
          <w:szCs w:val="28"/>
          <w:lang w:eastAsia="tr-TR"/>
        </w:rPr>
      </w:pPr>
      <w:proofErr w:type="gramStart"/>
      <w:r w:rsidRPr="00073A37">
        <w:rPr>
          <w:rFonts w:ascii="Times New Roman" w:eastAsia="Times New Roman" w:hAnsi="Times New Roman" w:cs="Times New Roman"/>
          <w:b/>
          <w:bCs/>
          <w:color w:val="FF0000"/>
          <w:sz w:val="28"/>
          <w:szCs w:val="28"/>
          <w:lang w:eastAsia="tr-TR"/>
        </w:rPr>
        <w:t>e</w:t>
      </w:r>
      <w:proofErr w:type="gramEnd"/>
      <w:r w:rsidRPr="00073A37">
        <w:rPr>
          <w:rFonts w:ascii="Times New Roman" w:eastAsia="Times New Roman" w:hAnsi="Times New Roman" w:cs="Times New Roman"/>
          <w:b/>
          <w:bCs/>
          <w:color w:val="FF0000"/>
          <w:sz w:val="28"/>
          <w:szCs w:val="28"/>
          <w:lang w:eastAsia="tr-TR"/>
        </w:rPr>
        <w:t>-Fatura limit ve sınırları nelerdir?</w:t>
      </w:r>
    </w:p>
    <w:p w:rsidR="00073A37" w:rsidRPr="00073A37" w:rsidRDefault="00073A37" w:rsidP="00073A37">
      <w:pPr>
        <w:spacing w:after="0" w:line="240" w:lineRule="auto"/>
        <w:jc w:val="both"/>
        <w:textAlignment w:val="top"/>
        <w:outlineLvl w:val="2"/>
        <w:rPr>
          <w:rFonts w:ascii="Times New Roman" w:eastAsia="Times New Roman" w:hAnsi="Times New Roman" w:cs="Times New Roman"/>
          <w:color w:val="34495E"/>
          <w:sz w:val="28"/>
          <w:szCs w:val="28"/>
          <w:lang w:eastAsia="tr-TR"/>
        </w:rPr>
      </w:pPr>
    </w:p>
    <w:p w:rsidR="00073A37" w:rsidRPr="00073A37" w:rsidRDefault="00073A37" w:rsidP="00073A37">
      <w:pPr>
        <w:spacing w:after="0" w:line="240" w:lineRule="auto"/>
        <w:jc w:val="both"/>
        <w:textAlignment w:val="top"/>
        <w:outlineLvl w:val="2"/>
        <w:rPr>
          <w:rFonts w:ascii="Times New Roman" w:eastAsia="Times New Roman" w:hAnsi="Times New Roman" w:cs="Times New Roman"/>
          <w:b/>
          <w:bCs/>
          <w:color w:val="34495E"/>
          <w:sz w:val="28"/>
          <w:szCs w:val="28"/>
          <w:lang w:eastAsia="tr-TR"/>
        </w:rPr>
      </w:pPr>
      <w:proofErr w:type="gramStart"/>
      <w:r w:rsidRPr="00073A37">
        <w:rPr>
          <w:rFonts w:ascii="Times New Roman" w:eastAsia="Times New Roman" w:hAnsi="Times New Roman" w:cs="Times New Roman"/>
          <w:color w:val="34495E"/>
          <w:sz w:val="28"/>
          <w:szCs w:val="28"/>
          <w:shd w:val="clear" w:color="auto" w:fill="FFFFFF"/>
          <w:lang w:eastAsia="tr-TR"/>
        </w:rPr>
        <w:t>e</w:t>
      </w:r>
      <w:proofErr w:type="gramEnd"/>
      <w:r w:rsidRPr="00073A37">
        <w:rPr>
          <w:rFonts w:ascii="Times New Roman" w:eastAsia="Times New Roman" w:hAnsi="Times New Roman" w:cs="Times New Roman"/>
          <w:color w:val="34495E"/>
          <w:sz w:val="28"/>
          <w:szCs w:val="28"/>
          <w:shd w:val="clear" w:color="auto" w:fill="FFFFFF"/>
          <w:lang w:eastAsia="tr-TR"/>
        </w:rPr>
        <w:t>-Fatura ve uygulamasını kullanmak zorunda olan mükellef grupları her sene Gelir İdaresi Başkanlığı (GİB) tarafından yeni tebliğlerle duyuruluyor. 1 Ocak itibarıyla birçok işletmenin zorunlu olarak geçtiği uygulama, 2019 ve 2020 için kimleri kapsıyor?</w:t>
      </w:r>
    </w:p>
    <w:p w:rsidR="00073A37" w:rsidRDefault="00073A37" w:rsidP="00073A37">
      <w:pPr>
        <w:jc w:val="both"/>
        <w:rPr>
          <w:rFonts w:ascii="Times New Roman" w:eastAsia="Times New Roman" w:hAnsi="Times New Roman" w:cs="Times New Roman"/>
          <w:b/>
          <w:bCs/>
          <w:color w:val="34495E"/>
          <w:sz w:val="28"/>
          <w:szCs w:val="28"/>
          <w:lang w:eastAsia="tr-TR"/>
        </w:rPr>
      </w:pP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b/>
          <w:bCs/>
          <w:color w:val="34495E"/>
          <w:sz w:val="28"/>
          <w:szCs w:val="28"/>
          <w:lang w:eastAsia="tr-TR"/>
        </w:rPr>
        <w:t>Kimler 2020'de e-fatura uygulamasına geçmeli?</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Gelir İdaresi Başkanlığı (GİB), yayınladığı 'Elektronik Defter ve Belge Uygulamalarına İlişkin Genel Tebliğlerin Birleştirilmesi Amacıyla Vergi Usul Kanunu Genel Tebliğ Taslağı Tebliği' ile 1 Ocak 2019 tarihi itibarıyla e-fatura uygulamasına geçiş ciro limitlerini tanımladı.</w:t>
      </w:r>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b/>
          <w:bCs/>
          <w:color w:val="34495E"/>
          <w:sz w:val="28"/>
          <w:szCs w:val="28"/>
          <w:lang w:eastAsia="tr-TR"/>
        </w:rPr>
        <w:t>e</w:t>
      </w:r>
      <w:proofErr w:type="gramEnd"/>
      <w:r w:rsidRPr="00073A37">
        <w:rPr>
          <w:rFonts w:ascii="Times New Roman" w:eastAsia="Times New Roman" w:hAnsi="Times New Roman" w:cs="Times New Roman"/>
          <w:b/>
          <w:bCs/>
          <w:color w:val="34495E"/>
          <w:sz w:val="28"/>
          <w:szCs w:val="28"/>
          <w:lang w:eastAsia="tr-TR"/>
        </w:rPr>
        <w:t xml:space="preserve">-Faturaya geçiş </w:t>
      </w:r>
      <w:proofErr w:type="spellStart"/>
      <w:r w:rsidRPr="00073A37">
        <w:rPr>
          <w:rFonts w:ascii="Times New Roman" w:eastAsia="Times New Roman" w:hAnsi="Times New Roman" w:cs="Times New Roman"/>
          <w:b/>
          <w:bCs/>
          <w:color w:val="34495E"/>
          <w:sz w:val="28"/>
          <w:szCs w:val="28"/>
          <w:lang w:eastAsia="tr-TR"/>
        </w:rPr>
        <w:t>zorunluluğu</w:t>
      </w:r>
      <w:proofErr w:type="spellEnd"/>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spellStart"/>
      <w:r w:rsidRPr="00073A37">
        <w:rPr>
          <w:rFonts w:ascii="Times New Roman" w:eastAsia="Times New Roman" w:hAnsi="Times New Roman" w:cs="Times New Roman"/>
          <w:color w:val="34495E"/>
          <w:sz w:val="28"/>
          <w:szCs w:val="28"/>
          <w:shd w:val="clear" w:color="auto" w:fill="FFFFFF"/>
          <w:lang w:eastAsia="tr-TR"/>
        </w:rPr>
        <w:t>GİB'in</w:t>
      </w:r>
      <w:proofErr w:type="spellEnd"/>
      <w:r w:rsidRPr="00073A37">
        <w:rPr>
          <w:rFonts w:ascii="Times New Roman" w:eastAsia="Times New Roman" w:hAnsi="Times New Roman" w:cs="Times New Roman"/>
          <w:color w:val="34495E"/>
          <w:sz w:val="28"/>
          <w:szCs w:val="28"/>
          <w:shd w:val="clear" w:color="auto" w:fill="FFFFFF"/>
          <w:lang w:eastAsia="tr-TR"/>
        </w:rPr>
        <w:t xml:space="preserve"> tebliğine göre aşağıda sıraladığımız mükellef grupları 1 Ocak 2020 tarihinden itibaren </w:t>
      </w:r>
      <w:hyperlink r:id="rId4" w:tgtFrame="_blank" w:history="1">
        <w:r w:rsidRPr="00073A37">
          <w:rPr>
            <w:rFonts w:ascii="Times New Roman" w:eastAsia="Times New Roman" w:hAnsi="Times New Roman" w:cs="Times New Roman"/>
            <w:b/>
            <w:bCs/>
            <w:color w:val="0000FF"/>
            <w:sz w:val="28"/>
            <w:szCs w:val="28"/>
            <w:lang w:eastAsia="tr-TR"/>
          </w:rPr>
          <w:t>elektronik fatura uygulaması </w:t>
        </w:r>
      </w:hyperlink>
      <w:r w:rsidRPr="00073A37">
        <w:rPr>
          <w:rFonts w:ascii="Times New Roman" w:eastAsia="Times New Roman" w:hAnsi="Times New Roman" w:cs="Times New Roman"/>
          <w:color w:val="34495E"/>
          <w:sz w:val="28"/>
          <w:szCs w:val="28"/>
          <w:shd w:val="clear" w:color="auto" w:fill="FFFFFF"/>
          <w:lang w:eastAsia="tr-TR"/>
        </w:rPr>
        <w:t>’</w:t>
      </w:r>
      <w:proofErr w:type="spellStart"/>
      <w:r w:rsidRPr="00073A37">
        <w:rPr>
          <w:rFonts w:ascii="Times New Roman" w:eastAsia="Times New Roman" w:hAnsi="Times New Roman" w:cs="Times New Roman"/>
          <w:color w:val="34495E"/>
          <w:sz w:val="28"/>
          <w:szCs w:val="28"/>
          <w:shd w:val="clear" w:color="auto" w:fill="FFFFFF"/>
          <w:lang w:eastAsia="tr-TR"/>
        </w:rPr>
        <w:t>na</w:t>
      </w:r>
      <w:proofErr w:type="spellEnd"/>
      <w:r w:rsidRPr="00073A37">
        <w:rPr>
          <w:rFonts w:ascii="Times New Roman" w:eastAsia="Times New Roman" w:hAnsi="Times New Roman" w:cs="Times New Roman"/>
          <w:color w:val="34495E"/>
          <w:sz w:val="28"/>
          <w:szCs w:val="28"/>
          <w:shd w:val="clear" w:color="auto" w:fill="FFFFFF"/>
          <w:lang w:eastAsia="tr-TR"/>
        </w:rPr>
        <w:t xml:space="preserve"> </w:t>
      </w:r>
      <w:proofErr w:type="gramStart"/>
      <w:r w:rsidRPr="00073A37">
        <w:rPr>
          <w:rFonts w:ascii="Times New Roman" w:eastAsia="Times New Roman" w:hAnsi="Times New Roman" w:cs="Times New Roman"/>
          <w:color w:val="34495E"/>
          <w:sz w:val="28"/>
          <w:szCs w:val="28"/>
          <w:shd w:val="clear" w:color="auto" w:fill="FFFFFF"/>
          <w:lang w:eastAsia="tr-TR"/>
        </w:rPr>
        <w:t>dahil</w:t>
      </w:r>
      <w:proofErr w:type="gramEnd"/>
      <w:r w:rsidRPr="00073A37">
        <w:rPr>
          <w:rFonts w:ascii="Times New Roman" w:eastAsia="Times New Roman" w:hAnsi="Times New Roman" w:cs="Times New Roman"/>
          <w:color w:val="34495E"/>
          <w:sz w:val="28"/>
          <w:szCs w:val="28"/>
          <w:shd w:val="clear" w:color="auto" w:fill="FFFFFF"/>
          <w:lang w:eastAsia="tr-TR"/>
        </w:rPr>
        <w:t xml:space="preserve"> olmak zorunda:</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xml:space="preserve">1. 2018 ya da sonraki hesap dönemlerinin brüt satış </w:t>
      </w:r>
      <w:proofErr w:type="gramStart"/>
      <w:r w:rsidRPr="00073A37">
        <w:rPr>
          <w:rFonts w:ascii="Times New Roman" w:eastAsia="Times New Roman" w:hAnsi="Times New Roman" w:cs="Times New Roman"/>
          <w:color w:val="34495E"/>
          <w:sz w:val="28"/>
          <w:szCs w:val="28"/>
          <w:shd w:val="clear" w:color="auto" w:fill="FFFFFF"/>
          <w:lang w:eastAsia="tr-TR"/>
        </w:rPr>
        <w:t>hasılatı</w:t>
      </w:r>
      <w:proofErr w:type="gramEnd"/>
      <w:r w:rsidRPr="00073A37">
        <w:rPr>
          <w:rFonts w:ascii="Times New Roman" w:eastAsia="Times New Roman" w:hAnsi="Times New Roman" w:cs="Times New Roman"/>
          <w:color w:val="34495E"/>
          <w:sz w:val="28"/>
          <w:szCs w:val="28"/>
          <w:shd w:val="clear" w:color="auto" w:fill="FFFFFF"/>
          <w:lang w:eastAsia="tr-TR"/>
        </w:rPr>
        <w:t xml:space="preserve"> (veya satışları ile gayrisafi iş hasılatı) 5 milyon TL ve üzeri olan mükellefler</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2. 6 Haziran 2002 tarihli ve 4760 sayılı Özel Tüketim Vergisi Kanunu'na ekli I sayılı listedeki malların imali, ithali, teslimi vb. faaliyetleri nedeniyle Enerji Piyasası Düzenleme Kurumu'ndan (EPDK) lisans alan mükellefler</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3. 6 Haziran 2002 tarihli ve 4760 sayılı Özel Tüketim Vergisi Kanunu'na ekli III sayılı listedeki malları imal, inşa ve/veya ithal edenler</w:t>
      </w:r>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color w:val="34495E"/>
          <w:sz w:val="28"/>
          <w:szCs w:val="28"/>
          <w:shd w:val="clear" w:color="auto" w:fill="FFFFFF"/>
          <w:lang w:eastAsia="tr-TR"/>
        </w:rPr>
        <w:t>4. Mal ya da hizmetlerin alınması, satılması, kiralanması veya dağıtımı işlemlerinin gerçekleştirilmesine aracılık etmek üzere internet ortamında 6563 sayılı Elektronik Ticaretin Düzenlenmesi Hakkında Kanun'da tanımlanan başkalarına ait iktisadi ve ticari faaliyetlerin yapılmasına elektronik ticaret ortamını sağlayan gerçek ya da tüzel kişi aracı hizmet sağlayıcıları, internet ortamında gerçek ve tüzel kişilere ait gayrimenkul, motorlu araç vasıtalarının satılmasına veya kiralanmasına ilişkin ilanları yayınlayan internet sitelerinin sahipleri veya işleticileri ile internet ortamında reklamların yayınlanmasına aracılık faaliyetinde bulunan internet reklamcılığı hizmet aracıları.</w:t>
      </w:r>
      <w:proofErr w:type="gramEnd"/>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b/>
          <w:bCs/>
          <w:color w:val="34495E"/>
          <w:sz w:val="28"/>
          <w:szCs w:val="28"/>
          <w:lang w:eastAsia="tr-TR"/>
        </w:rPr>
        <w:t>e</w:t>
      </w:r>
      <w:proofErr w:type="gramEnd"/>
      <w:r w:rsidRPr="00073A37">
        <w:rPr>
          <w:rFonts w:ascii="Times New Roman" w:eastAsia="Times New Roman" w:hAnsi="Times New Roman" w:cs="Times New Roman"/>
          <w:b/>
          <w:bCs/>
          <w:color w:val="34495E"/>
          <w:sz w:val="28"/>
          <w:szCs w:val="28"/>
          <w:lang w:eastAsia="tr-TR"/>
        </w:rPr>
        <w:t>-Faturaya geçmek zorunda olan mükellefler için ek şart ve bilgiler</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lastRenderedPageBreak/>
        <w:t>• Bu mükellef grupları, sattıkları mallar ya da verdikleri hizmetler için düzenleyecekleri faturaları, ilgili tebliğin III-3. Ve IV-</w:t>
      </w:r>
      <w:proofErr w:type="gramStart"/>
      <w:r w:rsidRPr="00073A37">
        <w:rPr>
          <w:rFonts w:ascii="Times New Roman" w:eastAsia="Times New Roman" w:hAnsi="Times New Roman" w:cs="Times New Roman"/>
          <w:color w:val="34495E"/>
          <w:sz w:val="28"/>
          <w:szCs w:val="28"/>
          <w:shd w:val="clear" w:color="auto" w:fill="FFFFFF"/>
          <w:lang w:eastAsia="tr-TR"/>
        </w:rPr>
        <w:t>14.7</w:t>
      </w:r>
      <w:proofErr w:type="gramEnd"/>
      <w:r w:rsidRPr="00073A37">
        <w:rPr>
          <w:rFonts w:ascii="Times New Roman" w:eastAsia="Times New Roman" w:hAnsi="Times New Roman" w:cs="Times New Roman"/>
          <w:color w:val="34495E"/>
          <w:sz w:val="28"/>
          <w:szCs w:val="28"/>
          <w:shd w:val="clear" w:color="auto" w:fill="FFFFFF"/>
          <w:lang w:eastAsia="tr-TR"/>
        </w:rPr>
        <w:t>. bölümünde (diğer hususlar) belirtilen istisnai durumlar haricinde </w:t>
      </w:r>
      <w:r w:rsidRPr="00073A37">
        <w:rPr>
          <w:rFonts w:ascii="Times New Roman" w:eastAsia="Times New Roman" w:hAnsi="Times New Roman" w:cs="Times New Roman"/>
          <w:b/>
          <w:bCs/>
          <w:color w:val="34495E"/>
          <w:sz w:val="28"/>
          <w:szCs w:val="28"/>
          <w:lang w:eastAsia="tr-TR"/>
        </w:rPr>
        <w:t>e-fatura</w:t>
      </w:r>
      <w:r w:rsidRPr="00073A37">
        <w:rPr>
          <w:rFonts w:ascii="Times New Roman" w:eastAsia="Times New Roman" w:hAnsi="Times New Roman" w:cs="Times New Roman"/>
          <w:color w:val="34495E"/>
          <w:sz w:val="28"/>
          <w:szCs w:val="28"/>
          <w:shd w:val="clear" w:color="auto" w:fill="FFFFFF"/>
          <w:lang w:eastAsia="tr-TR"/>
        </w:rPr>
        <w:t> olarak düzenlemek ya da almak zorunda.</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5018 sayılı Kamu Mali Yönetimi ve Kontrol Kanunu'na ekli cetvellerde bulunan idare, kurum ve kuruluşlar ile iktisadi kamu kuruluşlarının e-fatura uygulamasından yararlanma zorunluluğu, usul ve esasları Muhasebat ve Mali Kontrol Genel Müdürlüğü tarafından belirlenen Bütünleşik Kamu Mali Yönetim Sistemi çerçevesinde belirleniyor.</w:t>
      </w:r>
    </w:p>
    <w:p w:rsid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e-Fatura uygulamasından yararlanan kullanıcıların listesi www.</w:t>
      </w:r>
      <w:proofErr w:type="spellStart"/>
      <w:r w:rsidRPr="00073A37">
        <w:rPr>
          <w:rFonts w:ascii="Times New Roman" w:eastAsia="Times New Roman" w:hAnsi="Times New Roman" w:cs="Times New Roman"/>
          <w:color w:val="34495E"/>
          <w:sz w:val="28"/>
          <w:szCs w:val="28"/>
          <w:shd w:val="clear" w:color="auto" w:fill="FFFFFF"/>
          <w:lang w:eastAsia="tr-TR"/>
        </w:rPr>
        <w:t>efatura</w:t>
      </w:r>
      <w:proofErr w:type="spellEnd"/>
      <w:r w:rsidRPr="00073A37">
        <w:rPr>
          <w:rFonts w:ascii="Times New Roman" w:eastAsia="Times New Roman" w:hAnsi="Times New Roman" w:cs="Times New Roman"/>
          <w:color w:val="34495E"/>
          <w:sz w:val="28"/>
          <w:szCs w:val="28"/>
          <w:shd w:val="clear" w:color="auto" w:fill="FFFFFF"/>
          <w:lang w:eastAsia="tr-TR"/>
        </w:rPr>
        <w:t>.gov.tr internet adresinde yayınlanıyor.</w:t>
      </w:r>
    </w:p>
    <w:p w:rsid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Tebliğde belirlenen limitlerin altında kalan mükellefler tercihen e-faturadan faydalanabiliyor.</w:t>
      </w:r>
      <w:r w:rsidRPr="00073A37">
        <w:rPr>
          <w:rFonts w:ascii="Times New Roman" w:eastAsia="Times New Roman" w:hAnsi="Times New Roman" w:cs="Times New Roman"/>
          <w:color w:val="34495E"/>
          <w:sz w:val="28"/>
          <w:szCs w:val="28"/>
          <w:lang w:eastAsia="tr-TR"/>
        </w:rPr>
        <w:br/>
      </w:r>
      <w:r w:rsidRPr="00073A37">
        <w:rPr>
          <w:rFonts w:ascii="Times New Roman" w:eastAsia="Times New Roman" w:hAnsi="Times New Roman" w:cs="Times New Roman"/>
          <w:color w:val="34495E"/>
          <w:sz w:val="28"/>
          <w:szCs w:val="28"/>
          <w:lang w:eastAsia="tr-TR"/>
        </w:rPr>
        <w:br/>
      </w:r>
      <w:r w:rsidRPr="00073A37">
        <w:rPr>
          <w:rFonts w:ascii="Times New Roman" w:eastAsia="Times New Roman" w:hAnsi="Times New Roman" w:cs="Times New Roman"/>
          <w:color w:val="34495E"/>
          <w:sz w:val="28"/>
          <w:szCs w:val="28"/>
          <w:shd w:val="clear" w:color="auto" w:fill="FFFFFF"/>
          <w:lang w:eastAsia="tr-TR"/>
        </w:rPr>
        <w:t>• e-Faturaya geçmek zorunda olan mükellefler, tam bölünme, birleşme (devralma şeklinde birleşme ve yeni kuruluş şeklinde birleşme) veya tür (</w:t>
      </w:r>
      <w:proofErr w:type="spellStart"/>
      <w:r w:rsidRPr="00073A37">
        <w:rPr>
          <w:rFonts w:ascii="Times New Roman" w:eastAsia="Times New Roman" w:hAnsi="Times New Roman" w:cs="Times New Roman"/>
          <w:color w:val="34495E"/>
          <w:sz w:val="28"/>
          <w:szCs w:val="28"/>
          <w:shd w:val="clear" w:color="auto" w:fill="FFFFFF"/>
          <w:lang w:eastAsia="tr-TR"/>
        </w:rPr>
        <w:t>nev’i</w:t>
      </w:r>
      <w:proofErr w:type="spellEnd"/>
      <w:r w:rsidRPr="00073A37">
        <w:rPr>
          <w:rFonts w:ascii="Times New Roman" w:eastAsia="Times New Roman" w:hAnsi="Times New Roman" w:cs="Times New Roman"/>
          <w:color w:val="34495E"/>
          <w:sz w:val="28"/>
          <w:szCs w:val="28"/>
          <w:shd w:val="clear" w:color="auto" w:fill="FFFFFF"/>
          <w:lang w:eastAsia="tr-TR"/>
        </w:rPr>
        <w:t xml:space="preserve">) değişikliğine giderlerse devrolunan ya da </w:t>
      </w:r>
      <w:proofErr w:type="spellStart"/>
      <w:r w:rsidRPr="00073A37">
        <w:rPr>
          <w:rFonts w:ascii="Times New Roman" w:eastAsia="Times New Roman" w:hAnsi="Times New Roman" w:cs="Times New Roman"/>
          <w:color w:val="34495E"/>
          <w:sz w:val="28"/>
          <w:szCs w:val="28"/>
          <w:shd w:val="clear" w:color="auto" w:fill="FFFFFF"/>
          <w:lang w:eastAsia="tr-TR"/>
        </w:rPr>
        <w:t>birleşilen</w:t>
      </w:r>
      <w:proofErr w:type="spellEnd"/>
      <w:r w:rsidRPr="00073A37">
        <w:rPr>
          <w:rFonts w:ascii="Times New Roman" w:eastAsia="Times New Roman" w:hAnsi="Times New Roman" w:cs="Times New Roman"/>
          <w:color w:val="34495E"/>
          <w:sz w:val="28"/>
          <w:szCs w:val="28"/>
          <w:shd w:val="clear" w:color="auto" w:fill="FFFFFF"/>
          <w:lang w:eastAsia="tr-TR"/>
        </w:rPr>
        <w:t xml:space="preserve"> tüzel kişi mükellefler ile tam bölünme veya tür (</w:t>
      </w:r>
      <w:proofErr w:type="spellStart"/>
      <w:r w:rsidRPr="00073A37">
        <w:rPr>
          <w:rFonts w:ascii="Times New Roman" w:eastAsia="Times New Roman" w:hAnsi="Times New Roman" w:cs="Times New Roman"/>
          <w:color w:val="34495E"/>
          <w:sz w:val="28"/>
          <w:szCs w:val="28"/>
          <w:shd w:val="clear" w:color="auto" w:fill="FFFFFF"/>
          <w:lang w:eastAsia="tr-TR"/>
        </w:rPr>
        <w:t>nev’i</w:t>
      </w:r>
      <w:proofErr w:type="spellEnd"/>
      <w:r w:rsidRPr="00073A37">
        <w:rPr>
          <w:rFonts w:ascii="Times New Roman" w:eastAsia="Times New Roman" w:hAnsi="Times New Roman" w:cs="Times New Roman"/>
          <w:color w:val="34495E"/>
          <w:sz w:val="28"/>
          <w:szCs w:val="28"/>
          <w:shd w:val="clear" w:color="auto" w:fill="FFFFFF"/>
          <w:lang w:eastAsia="tr-TR"/>
        </w:rPr>
        <w:t>) değişikliği sonucunda ortaya çıkan yeni tüzel kişi mükellefler de e-fatura uygulamasına geçmek zorunda. Ayrıca uygulamaya geçme süresi de işlemin ticaret siciline tescil tarihini izleyen ayın başından itibaren 3 ayı geçmemeli.</w:t>
      </w:r>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xml:space="preserve">• GİB, yapacağı analizler sonucunda riskli veya vergiye uyum düzeyi düşük olan mükellefleri ya da uygun gördüğü diğer mükellef gruplarını faaliyet, sektör, ciro ve fatura tutarına bağlı olmadan ve yazılı bildirim yapıp geçiş hazırlıkları için en az 1 ay süre vererek e-fatura uygulamasına geçme zorunluluğu getirme hakkına sahip. </w:t>
      </w:r>
      <w:proofErr w:type="spellStart"/>
      <w:r w:rsidRPr="00073A37">
        <w:rPr>
          <w:rFonts w:ascii="Times New Roman" w:eastAsia="Times New Roman" w:hAnsi="Times New Roman" w:cs="Times New Roman"/>
          <w:color w:val="34495E"/>
          <w:sz w:val="28"/>
          <w:szCs w:val="28"/>
          <w:shd w:val="clear" w:color="auto" w:fill="FFFFFF"/>
          <w:lang w:eastAsia="tr-TR"/>
        </w:rPr>
        <w:t>GİB'e</w:t>
      </w:r>
      <w:proofErr w:type="spellEnd"/>
      <w:r w:rsidRPr="00073A37">
        <w:rPr>
          <w:rFonts w:ascii="Times New Roman" w:eastAsia="Times New Roman" w:hAnsi="Times New Roman" w:cs="Times New Roman"/>
          <w:color w:val="34495E"/>
          <w:sz w:val="28"/>
          <w:szCs w:val="28"/>
          <w:shd w:val="clear" w:color="auto" w:fill="FFFFFF"/>
          <w:lang w:eastAsia="tr-TR"/>
        </w:rPr>
        <w:t xml:space="preserve"> yazılı olarak bildirim yapan mükellefler, belirttikleri süre içinde e-fatura uygulamasına </w:t>
      </w:r>
      <w:proofErr w:type="gramStart"/>
      <w:r w:rsidRPr="00073A37">
        <w:rPr>
          <w:rFonts w:ascii="Times New Roman" w:eastAsia="Times New Roman" w:hAnsi="Times New Roman" w:cs="Times New Roman"/>
          <w:color w:val="34495E"/>
          <w:sz w:val="28"/>
          <w:szCs w:val="28"/>
          <w:shd w:val="clear" w:color="auto" w:fill="FFFFFF"/>
          <w:lang w:eastAsia="tr-TR"/>
        </w:rPr>
        <w:t>dahil</w:t>
      </w:r>
      <w:proofErr w:type="gramEnd"/>
      <w:r w:rsidRPr="00073A37">
        <w:rPr>
          <w:rFonts w:ascii="Times New Roman" w:eastAsia="Times New Roman" w:hAnsi="Times New Roman" w:cs="Times New Roman"/>
          <w:color w:val="34495E"/>
          <w:sz w:val="28"/>
          <w:szCs w:val="28"/>
          <w:shd w:val="clear" w:color="auto" w:fill="FFFFFF"/>
          <w:lang w:eastAsia="tr-TR"/>
        </w:rPr>
        <w:t xml:space="preserve"> olup e-fatura uygulamasına kayıtlı kullanıcılara e-fatura düzenlemeye başlamak zorunda. Bu zorunluluğa uymazlarsa haklarında Vergi Usul Kanunu'nda (VUK) öngörülen hükümler uygulanıyor.</w:t>
      </w:r>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b/>
          <w:bCs/>
          <w:color w:val="34495E"/>
          <w:sz w:val="28"/>
          <w:szCs w:val="28"/>
          <w:lang w:eastAsia="tr-TR"/>
        </w:rPr>
        <w:t>e</w:t>
      </w:r>
      <w:proofErr w:type="gramEnd"/>
      <w:r w:rsidRPr="00073A37">
        <w:rPr>
          <w:rFonts w:ascii="Times New Roman" w:eastAsia="Times New Roman" w:hAnsi="Times New Roman" w:cs="Times New Roman"/>
          <w:b/>
          <w:bCs/>
          <w:color w:val="34495E"/>
          <w:sz w:val="28"/>
          <w:szCs w:val="28"/>
          <w:lang w:eastAsia="tr-TR"/>
        </w:rPr>
        <w:t>-Faturaya nasıl başvurabilirsiniz?</w:t>
      </w:r>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color w:val="34495E"/>
          <w:sz w:val="28"/>
          <w:szCs w:val="28"/>
          <w:shd w:val="clear" w:color="auto" w:fill="FFFFFF"/>
          <w:lang w:eastAsia="tr-TR"/>
        </w:rPr>
        <w:t>e</w:t>
      </w:r>
      <w:proofErr w:type="gramEnd"/>
      <w:r w:rsidRPr="00073A37">
        <w:rPr>
          <w:rFonts w:ascii="Times New Roman" w:eastAsia="Times New Roman" w:hAnsi="Times New Roman" w:cs="Times New Roman"/>
          <w:color w:val="34495E"/>
          <w:sz w:val="28"/>
          <w:szCs w:val="28"/>
          <w:shd w:val="clear" w:color="auto" w:fill="FFFFFF"/>
          <w:lang w:eastAsia="tr-TR"/>
        </w:rPr>
        <w:t>-Fatura kullanmaya başlamak için bu uygulamaya 3 farklı yöntemle başvuruda bulunabilirsiniz:</w:t>
      </w:r>
      <w:r w:rsidRPr="00073A37">
        <w:rPr>
          <w:rFonts w:ascii="Times New Roman" w:eastAsia="Times New Roman" w:hAnsi="Times New Roman" w:cs="Times New Roman"/>
          <w:color w:val="34495E"/>
          <w:sz w:val="28"/>
          <w:szCs w:val="28"/>
          <w:lang w:eastAsia="tr-TR"/>
        </w:rPr>
        <w:br/>
      </w:r>
      <w:r w:rsidRPr="00073A37">
        <w:rPr>
          <w:rFonts w:ascii="Times New Roman" w:eastAsia="Times New Roman" w:hAnsi="Times New Roman" w:cs="Times New Roman"/>
          <w:color w:val="34495E"/>
          <w:sz w:val="28"/>
          <w:szCs w:val="28"/>
          <w:shd w:val="clear" w:color="auto" w:fill="FFFFFF"/>
          <w:lang w:eastAsia="tr-TR"/>
        </w:rPr>
        <w:t xml:space="preserve">• GİB </w:t>
      </w:r>
      <w:proofErr w:type="spellStart"/>
      <w:r w:rsidRPr="00073A37">
        <w:rPr>
          <w:rFonts w:ascii="Times New Roman" w:eastAsia="Times New Roman" w:hAnsi="Times New Roman" w:cs="Times New Roman"/>
          <w:color w:val="34495E"/>
          <w:sz w:val="28"/>
          <w:szCs w:val="28"/>
          <w:shd w:val="clear" w:color="auto" w:fill="FFFFFF"/>
          <w:lang w:eastAsia="tr-TR"/>
        </w:rPr>
        <w:t>Portal</w:t>
      </w:r>
      <w:proofErr w:type="spellEnd"/>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 xml:space="preserve">• GİB ile </w:t>
      </w:r>
      <w:proofErr w:type="gramStart"/>
      <w:r w:rsidRPr="00073A37">
        <w:rPr>
          <w:rFonts w:ascii="Times New Roman" w:eastAsia="Times New Roman" w:hAnsi="Times New Roman" w:cs="Times New Roman"/>
          <w:color w:val="34495E"/>
          <w:sz w:val="28"/>
          <w:szCs w:val="28"/>
          <w:shd w:val="clear" w:color="auto" w:fill="FFFFFF"/>
          <w:lang w:eastAsia="tr-TR"/>
        </w:rPr>
        <w:t>entegrasyon</w:t>
      </w:r>
      <w:proofErr w:type="gramEnd"/>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lastRenderedPageBreak/>
        <w:t>• </w:t>
      </w:r>
      <w:hyperlink r:id="rId5" w:tgtFrame="_blank" w:history="1">
        <w:r w:rsidRPr="00073A37">
          <w:rPr>
            <w:rFonts w:ascii="Times New Roman" w:eastAsia="Times New Roman" w:hAnsi="Times New Roman" w:cs="Times New Roman"/>
            <w:b/>
            <w:bCs/>
            <w:color w:val="0000FF"/>
            <w:sz w:val="28"/>
            <w:szCs w:val="28"/>
            <w:lang w:eastAsia="tr-TR"/>
          </w:rPr>
          <w:t xml:space="preserve">Özel </w:t>
        </w:r>
        <w:proofErr w:type="spellStart"/>
        <w:r w:rsidRPr="00073A37">
          <w:rPr>
            <w:rFonts w:ascii="Times New Roman" w:eastAsia="Times New Roman" w:hAnsi="Times New Roman" w:cs="Times New Roman"/>
            <w:b/>
            <w:bCs/>
            <w:color w:val="0000FF"/>
            <w:sz w:val="28"/>
            <w:szCs w:val="28"/>
            <w:lang w:eastAsia="tr-TR"/>
          </w:rPr>
          <w:t>entegratör</w:t>
        </w:r>
      </w:hyperlink>
      <w:proofErr w:type="spellEnd"/>
    </w:p>
    <w:p w:rsidR="00073A37" w:rsidRPr="00073A37" w:rsidRDefault="00073A37" w:rsidP="00073A37">
      <w:pPr>
        <w:jc w:val="both"/>
        <w:rPr>
          <w:rFonts w:ascii="Times New Roman" w:eastAsia="Times New Roman" w:hAnsi="Times New Roman" w:cs="Times New Roman"/>
          <w:color w:val="34495E"/>
          <w:sz w:val="28"/>
          <w:szCs w:val="28"/>
          <w:lang w:eastAsia="tr-TR"/>
        </w:rPr>
      </w:pPr>
      <w:r w:rsidRPr="00073A37">
        <w:rPr>
          <w:rFonts w:ascii="Times New Roman" w:eastAsia="Times New Roman" w:hAnsi="Times New Roman" w:cs="Times New Roman"/>
          <w:color w:val="34495E"/>
          <w:sz w:val="28"/>
          <w:szCs w:val="28"/>
          <w:shd w:val="clear" w:color="auto" w:fill="FFFFFF"/>
          <w:lang w:eastAsia="tr-TR"/>
        </w:rPr>
        <w:t>Başvurunuzu yapmadan önce Kamu Sertifikasyon Merkezi'nden mali mühür talep etmelisiniz. Şahıs firmanız varsa </w:t>
      </w:r>
      <w:hyperlink r:id="rId6" w:tgtFrame="_blank" w:history="1">
        <w:r w:rsidRPr="00073A37">
          <w:rPr>
            <w:rFonts w:ascii="Times New Roman" w:eastAsia="Times New Roman" w:hAnsi="Times New Roman" w:cs="Times New Roman"/>
            <w:b/>
            <w:bCs/>
            <w:color w:val="0000FF"/>
            <w:sz w:val="28"/>
            <w:szCs w:val="28"/>
            <w:lang w:eastAsia="tr-TR"/>
          </w:rPr>
          <w:t>mali mühür </w:t>
        </w:r>
      </w:hyperlink>
      <w:r w:rsidRPr="00073A37">
        <w:rPr>
          <w:rFonts w:ascii="Times New Roman" w:eastAsia="Times New Roman" w:hAnsi="Times New Roman" w:cs="Times New Roman"/>
          <w:color w:val="34495E"/>
          <w:sz w:val="28"/>
          <w:szCs w:val="28"/>
          <w:shd w:val="clear" w:color="auto" w:fill="FFFFFF"/>
          <w:lang w:eastAsia="tr-TR"/>
        </w:rPr>
        <w:t>yerine e-imza ile de başvurabilirsiniz.</w:t>
      </w:r>
    </w:p>
    <w:p w:rsidR="00073A37" w:rsidRPr="00073A37" w:rsidRDefault="00073A37" w:rsidP="00073A37">
      <w:pPr>
        <w:jc w:val="both"/>
        <w:rPr>
          <w:rFonts w:ascii="Times New Roman" w:eastAsia="Times New Roman" w:hAnsi="Times New Roman" w:cs="Times New Roman"/>
          <w:color w:val="34495E"/>
          <w:sz w:val="28"/>
          <w:szCs w:val="28"/>
          <w:lang w:eastAsia="tr-TR"/>
        </w:rPr>
      </w:pPr>
      <w:proofErr w:type="gramStart"/>
      <w:r w:rsidRPr="00073A37">
        <w:rPr>
          <w:rFonts w:ascii="Times New Roman" w:eastAsia="Times New Roman" w:hAnsi="Times New Roman" w:cs="Times New Roman"/>
          <w:b/>
          <w:bCs/>
          <w:color w:val="34495E"/>
          <w:sz w:val="28"/>
          <w:szCs w:val="28"/>
          <w:lang w:eastAsia="tr-TR"/>
        </w:rPr>
        <w:t>e</w:t>
      </w:r>
      <w:proofErr w:type="gramEnd"/>
      <w:r w:rsidRPr="00073A37">
        <w:rPr>
          <w:rFonts w:ascii="Times New Roman" w:eastAsia="Times New Roman" w:hAnsi="Times New Roman" w:cs="Times New Roman"/>
          <w:b/>
          <w:bCs/>
          <w:color w:val="34495E"/>
          <w:sz w:val="28"/>
          <w:szCs w:val="28"/>
          <w:lang w:eastAsia="tr-TR"/>
        </w:rPr>
        <w:t>-Faturaya Mikro Yazılım ile kolayca geçin</w:t>
      </w:r>
    </w:p>
    <w:p w:rsidR="0097335F" w:rsidRPr="00073A37" w:rsidRDefault="00073A37" w:rsidP="00073A37">
      <w:pPr>
        <w:jc w:val="both"/>
        <w:rPr>
          <w:rFonts w:ascii="Times New Roman" w:hAnsi="Times New Roman" w:cs="Times New Roman"/>
          <w:sz w:val="28"/>
          <w:szCs w:val="28"/>
        </w:rPr>
      </w:pPr>
      <w:r w:rsidRPr="00073A37">
        <w:rPr>
          <w:rFonts w:ascii="Times New Roman" w:eastAsia="Times New Roman" w:hAnsi="Times New Roman" w:cs="Times New Roman"/>
          <w:color w:val="34495E"/>
          <w:sz w:val="28"/>
          <w:szCs w:val="28"/>
          <w:shd w:val="clear" w:color="auto" w:fill="FFFFFF"/>
          <w:lang w:eastAsia="tr-TR"/>
        </w:rPr>
        <w:t>Mali mührünüzü temin ettikten sonra e-faturaya Mikro Yazılım üzerinden kolayca geçebilirsiniz. Yapmanız gereken tek şey </w:t>
      </w:r>
      <w:proofErr w:type="spellStart"/>
      <w:r w:rsidRPr="00073A37">
        <w:rPr>
          <w:rFonts w:ascii="Times New Roman" w:eastAsia="Times New Roman" w:hAnsi="Times New Roman" w:cs="Times New Roman"/>
          <w:sz w:val="28"/>
          <w:szCs w:val="28"/>
          <w:lang w:eastAsia="tr-TR"/>
        </w:rPr>
        <w:fldChar w:fldCharType="begin"/>
      </w:r>
      <w:r w:rsidRPr="00073A37">
        <w:rPr>
          <w:rFonts w:ascii="Times New Roman" w:eastAsia="Times New Roman" w:hAnsi="Times New Roman" w:cs="Times New Roman"/>
          <w:sz w:val="28"/>
          <w:szCs w:val="28"/>
          <w:lang w:eastAsia="tr-TR"/>
        </w:rPr>
        <w:instrText xml:space="preserve"> HYPERLINK "https://efatura.gov.tr/" \t "_blank" </w:instrText>
      </w:r>
      <w:r w:rsidRPr="00073A37">
        <w:rPr>
          <w:rFonts w:ascii="Times New Roman" w:eastAsia="Times New Roman" w:hAnsi="Times New Roman" w:cs="Times New Roman"/>
          <w:sz w:val="28"/>
          <w:szCs w:val="28"/>
          <w:lang w:eastAsia="tr-TR"/>
        </w:rPr>
        <w:fldChar w:fldCharType="separate"/>
      </w:r>
      <w:r w:rsidRPr="00073A37">
        <w:rPr>
          <w:rFonts w:ascii="Times New Roman" w:eastAsia="Times New Roman" w:hAnsi="Times New Roman" w:cs="Times New Roman"/>
          <w:b/>
          <w:bCs/>
          <w:color w:val="0000FF"/>
          <w:sz w:val="28"/>
          <w:szCs w:val="28"/>
          <w:lang w:eastAsia="tr-TR"/>
        </w:rPr>
        <w:t>efatura</w:t>
      </w:r>
      <w:proofErr w:type="spellEnd"/>
      <w:r w:rsidRPr="00073A37">
        <w:rPr>
          <w:rFonts w:ascii="Times New Roman" w:eastAsia="Times New Roman" w:hAnsi="Times New Roman" w:cs="Times New Roman"/>
          <w:b/>
          <w:bCs/>
          <w:color w:val="0000FF"/>
          <w:sz w:val="28"/>
          <w:szCs w:val="28"/>
          <w:lang w:eastAsia="tr-TR"/>
        </w:rPr>
        <w:t>.gov.tr </w:t>
      </w:r>
      <w:r w:rsidRPr="00073A37">
        <w:rPr>
          <w:rFonts w:ascii="Times New Roman" w:eastAsia="Times New Roman" w:hAnsi="Times New Roman" w:cs="Times New Roman"/>
          <w:sz w:val="28"/>
          <w:szCs w:val="28"/>
          <w:lang w:eastAsia="tr-TR"/>
        </w:rPr>
        <w:fldChar w:fldCharType="end"/>
      </w:r>
      <w:r w:rsidRPr="00073A37">
        <w:rPr>
          <w:rFonts w:ascii="Times New Roman" w:eastAsia="Times New Roman" w:hAnsi="Times New Roman" w:cs="Times New Roman"/>
          <w:color w:val="34495E"/>
          <w:sz w:val="28"/>
          <w:szCs w:val="28"/>
          <w:shd w:val="clear" w:color="auto" w:fill="FFFFFF"/>
          <w:lang w:eastAsia="tr-TR"/>
        </w:rPr>
        <w:t xml:space="preserve">adresine girerek yararlanma yöntemini 'özel </w:t>
      </w:r>
      <w:proofErr w:type="gramStart"/>
      <w:r w:rsidRPr="00073A37">
        <w:rPr>
          <w:rFonts w:ascii="Times New Roman" w:eastAsia="Times New Roman" w:hAnsi="Times New Roman" w:cs="Times New Roman"/>
          <w:color w:val="34495E"/>
          <w:sz w:val="28"/>
          <w:szCs w:val="28"/>
          <w:shd w:val="clear" w:color="auto" w:fill="FFFFFF"/>
          <w:lang w:eastAsia="tr-TR"/>
        </w:rPr>
        <w:t>entegrasyon</w:t>
      </w:r>
      <w:proofErr w:type="gramEnd"/>
      <w:r w:rsidRPr="00073A37">
        <w:rPr>
          <w:rFonts w:ascii="Times New Roman" w:eastAsia="Times New Roman" w:hAnsi="Times New Roman" w:cs="Times New Roman"/>
          <w:color w:val="34495E"/>
          <w:sz w:val="28"/>
          <w:szCs w:val="28"/>
          <w:shd w:val="clear" w:color="auto" w:fill="FFFFFF"/>
          <w:lang w:eastAsia="tr-TR"/>
        </w:rPr>
        <w:t>' olarak seçmeniz ve servis sağlayıcı olarak Mikro Yazılım'ı işaretlemeniz. Ardından </w:t>
      </w:r>
      <w:hyperlink r:id="rId7" w:tgtFrame="_blank" w:history="1">
        <w:r w:rsidRPr="00073A37">
          <w:rPr>
            <w:rFonts w:ascii="Times New Roman" w:eastAsia="Times New Roman" w:hAnsi="Times New Roman" w:cs="Times New Roman"/>
            <w:b/>
            <w:bCs/>
            <w:color w:val="0000FF"/>
            <w:sz w:val="28"/>
            <w:szCs w:val="28"/>
            <w:lang w:eastAsia="tr-TR"/>
          </w:rPr>
          <w:t>e-mikro</w:t>
        </w:r>
      </w:hyperlink>
      <w:r w:rsidRPr="00073A37">
        <w:rPr>
          <w:rFonts w:ascii="Times New Roman" w:eastAsia="Times New Roman" w:hAnsi="Times New Roman" w:cs="Times New Roman"/>
          <w:color w:val="34495E"/>
          <w:sz w:val="28"/>
          <w:szCs w:val="28"/>
          <w:shd w:val="clear" w:color="auto" w:fill="FFFFFF"/>
          <w:lang w:eastAsia="tr-TR"/>
        </w:rPr>
        <w:t>'ya girerek yapacağınız </w:t>
      </w:r>
      <w:hyperlink r:id="rId8" w:tgtFrame="_blank" w:history="1">
        <w:r w:rsidRPr="00073A37">
          <w:rPr>
            <w:rFonts w:ascii="Times New Roman" w:eastAsia="Times New Roman" w:hAnsi="Times New Roman" w:cs="Times New Roman"/>
            <w:b/>
            <w:bCs/>
            <w:color w:val="0000FF"/>
            <w:sz w:val="28"/>
            <w:szCs w:val="28"/>
            <w:lang w:eastAsia="tr-TR"/>
          </w:rPr>
          <w:t>e-fatura başvurusu</w:t>
        </w:r>
      </w:hyperlink>
      <w:r w:rsidRPr="00073A37">
        <w:rPr>
          <w:rFonts w:ascii="Times New Roman" w:eastAsia="Times New Roman" w:hAnsi="Times New Roman" w:cs="Times New Roman"/>
          <w:color w:val="34495E"/>
          <w:sz w:val="28"/>
          <w:szCs w:val="28"/>
          <w:shd w:val="clear" w:color="auto" w:fill="FFFFFF"/>
          <w:lang w:eastAsia="tr-TR"/>
        </w:rPr>
        <w:t> ile e-fatura hizmetinden yararlanmaya hemen başlayabilirsiniz.</w:t>
      </w:r>
    </w:p>
    <w:sectPr w:rsidR="0097335F" w:rsidRPr="00073A37" w:rsidSect="009733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3A37"/>
    <w:rsid w:val="00073A37"/>
    <w:rsid w:val="009733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5F"/>
  </w:style>
  <w:style w:type="paragraph" w:styleId="Balk3">
    <w:name w:val="heading 3"/>
    <w:basedOn w:val="Normal"/>
    <w:link w:val="Balk3Char"/>
    <w:uiPriority w:val="9"/>
    <w:qFormat/>
    <w:rsid w:val="00073A3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73A3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73A37"/>
    <w:rPr>
      <w:b/>
      <w:bCs/>
    </w:rPr>
  </w:style>
  <w:style w:type="character" w:styleId="Kpr">
    <w:name w:val="Hyperlink"/>
    <w:basedOn w:val="VarsaylanParagrafYazTipi"/>
    <w:uiPriority w:val="99"/>
    <w:semiHidden/>
    <w:unhideWhenUsed/>
    <w:rsid w:val="00073A37"/>
    <w:rPr>
      <w:color w:val="0000FF"/>
      <w:u w:val="single"/>
    </w:rPr>
  </w:style>
</w:styles>
</file>

<file path=word/webSettings.xml><?xml version="1.0" encoding="utf-8"?>
<w:webSettings xmlns:r="http://schemas.openxmlformats.org/officeDocument/2006/relationships" xmlns:w="http://schemas.openxmlformats.org/wordprocessingml/2006/main">
  <w:divs>
    <w:div w:id="11206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ikro.com.tr/my-e-fatura" TargetMode="External"/><Relationship Id="rId3" Type="http://schemas.openxmlformats.org/officeDocument/2006/relationships/webSettings" Target="webSettings.xml"/><Relationship Id="rId7" Type="http://schemas.openxmlformats.org/officeDocument/2006/relationships/hyperlink" Target="https://portal.emikro.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mikrox.com.tr/mali-muhur-nedir-nasil-alinir/" TargetMode="External"/><Relationship Id="rId5" Type="http://schemas.openxmlformats.org/officeDocument/2006/relationships/hyperlink" Target="https://blog.mikro.com.tr/ozel-entegrator-nedir/" TargetMode="External"/><Relationship Id="rId10" Type="http://schemas.openxmlformats.org/officeDocument/2006/relationships/theme" Target="theme/theme1.xml"/><Relationship Id="rId4" Type="http://schemas.openxmlformats.org/officeDocument/2006/relationships/hyperlink" Target="https://www.emikro.com.tr/my-e-fatura"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2019-10-21T13:43:00Z</dcterms:created>
  <dcterms:modified xsi:type="dcterms:W3CDTF">2019-10-21T13:47:00Z</dcterms:modified>
</cp:coreProperties>
</file>