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BB" w:rsidRPr="002551BB" w:rsidRDefault="002551BB" w:rsidP="002551BB">
      <w:pPr>
        <w:shd w:val="clear" w:color="auto" w:fill="FFFFFF"/>
        <w:spacing w:after="150" w:line="312" w:lineRule="atLeast"/>
        <w:outlineLvl w:val="3"/>
        <w:rPr>
          <w:rFonts w:ascii="Times New Roman" w:eastAsia="Times New Roman" w:hAnsi="Times New Roman" w:cs="Times New Roman"/>
          <w:b/>
          <w:bCs/>
          <w:color w:val="40454D"/>
          <w:sz w:val="28"/>
          <w:szCs w:val="28"/>
          <w:lang w:eastAsia="tr-TR"/>
        </w:rPr>
      </w:pPr>
      <w:r w:rsidRPr="002551BB">
        <w:rPr>
          <w:rFonts w:ascii="Times New Roman" w:eastAsia="Times New Roman" w:hAnsi="Times New Roman" w:cs="Times New Roman"/>
          <w:b/>
          <w:bCs/>
          <w:color w:val="40454D"/>
          <w:sz w:val="28"/>
          <w:szCs w:val="28"/>
          <w:lang w:eastAsia="tr-TR"/>
        </w:rPr>
        <w:t xml:space="preserve">En Uygun Teşvik ve Desteği Bulmak İçin </w:t>
      </w:r>
      <w:r>
        <w:rPr>
          <w:rFonts w:ascii="Times New Roman" w:eastAsia="Times New Roman" w:hAnsi="Times New Roman" w:cs="Times New Roman"/>
          <w:b/>
          <w:bCs/>
          <w:color w:val="40454D"/>
          <w:sz w:val="28"/>
          <w:szCs w:val="28"/>
          <w:lang w:eastAsia="tr-TR"/>
        </w:rPr>
        <w:t xml:space="preserve">SGK tarafından </w:t>
      </w:r>
      <w:r w:rsidRPr="002551BB">
        <w:rPr>
          <w:rFonts w:ascii="Times New Roman" w:eastAsia="Times New Roman" w:hAnsi="Times New Roman" w:cs="Times New Roman"/>
          <w:b/>
          <w:bCs/>
          <w:color w:val="40454D"/>
          <w:sz w:val="28"/>
          <w:szCs w:val="28"/>
          <w:lang w:eastAsia="tr-TR"/>
        </w:rPr>
        <w:t>Site Açıldı</w:t>
      </w:r>
    </w:p>
    <w:p w:rsidR="002551BB" w:rsidRPr="002551BB" w:rsidRDefault="002551BB" w:rsidP="002551BB">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2551BB">
        <w:rPr>
          <w:rFonts w:ascii="Times New Roman" w:eastAsia="Times New Roman" w:hAnsi="Times New Roman" w:cs="Times New Roman"/>
          <w:i/>
          <w:iCs/>
          <w:color w:val="494949"/>
          <w:sz w:val="28"/>
          <w:szCs w:val="28"/>
          <w:lang w:eastAsia="tr-TR"/>
        </w:rPr>
        <w:t xml:space="preserve">En Uygun Teşvik ve Desteği Bulmak İçin İnternet </w:t>
      </w:r>
      <w:proofErr w:type="spellStart"/>
      <w:r w:rsidRPr="002551BB">
        <w:rPr>
          <w:rFonts w:ascii="Times New Roman" w:eastAsia="Times New Roman" w:hAnsi="Times New Roman" w:cs="Times New Roman"/>
          <w:i/>
          <w:iCs/>
          <w:color w:val="494949"/>
          <w:sz w:val="28"/>
          <w:szCs w:val="28"/>
          <w:lang w:eastAsia="tr-TR"/>
        </w:rPr>
        <w:t>Portalı</w:t>
      </w:r>
      <w:proofErr w:type="spellEnd"/>
      <w:r w:rsidRPr="002551BB">
        <w:rPr>
          <w:rFonts w:ascii="Times New Roman" w:eastAsia="Times New Roman" w:hAnsi="Times New Roman" w:cs="Times New Roman"/>
          <w:i/>
          <w:iCs/>
          <w:color w:val="494949"/>
          <w:sz w:val="28"/>
          <w:szCs w:val="28"/>
          <w:lang w:eastAsia="tr-TR"/>
        </w:rPr>
        <w:t xml:space="preserve"> Oluşturuldu</w:t>
      </w:r>
    </w:p>
    <w:p w:rsidR="002551BB" w:rsidRPr="002551BB" w:rsidRDefault="002551BB" w:rsidP="002551BB">
      <w:pPr>
        <w:shd w:val="clear" w:color="auto" w:fill="FFFFFF"/>
        <w:spacing w:after="300" w:line="240" w:lineRule="auto"/>
        <w:jc w:val="both"/>
        <w:rPr>
          <w:rFonts w:ascii="Times New Roman" w:eastAsia="Times New Roman" w:hAnsi="Times New Roman" w:cs="Times New Roman"/>
          <w:color w:val="494949"/>
          <w:sz w:val="28"/>
          <w:szCs w:val="28"/>
          <w:lang w:eastAsia="tr-TR"/>
        </w:rPr>
      </w:pPr>
      <w:proofErr w:type="gramStart"/>
      <w:r w:rsidRPr="002551BB">
        <w:rPr>
          <w:rFonts w:ascii="Times New Roman" w:eastAsia="Times New Roman" w:hAnsi="Times New Roman" w:cs="Times New Roman"/>
          <w:b/>
          <w:bCs/>
          <w:color w:val="494949"/>
          <w:sz w:val="28"/>
          <w:szCs w:val="28"/>
          <w:lang w:eastAsia="tr-TR"/>
        </w:rPr>
        <w:t>ÖZET </w:t>
      </w:r>
      <w:r w:rsidRPr="002551BB">
        <w:rPr>
          <w:rFonts w:ascii="Times New Roman" w:eastAsia="Times New Roman" w:hAnsi="Times New Roman" w:cs="Times New Roman"/>
          <w:color w:val="494949"/>
          <w:sz w:val="28"/>
          <w:szCs w:val="28"/>
          <w:lang w:eastAsia="tr-TR"/>
        </w:rPr>
        <w:t>:</w:t>
      </w:r>
      <w:proofErr w:type="gramEnd"/>
    </w:p>
    <w:p w:rsidR="002551BB" w:rsidRPr="002551BB" w:rsidRDefault="002551BB" w:rsidP="002551BB">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2551BB">
        <w:rPr>
          <w:rFonts w:ascii="Times New Roman" w:eastAsia="Times New Roman" w:hAnsi="Times New Roman" w:cs="Times New Roman"/>
          <w:color w:val="494949"/>
          <w:sz w:val="28"/>
          <w:szCs w:val="28"/>
          <w:lang w:eastAsia="tr-TR"/>
        </w:rPr>
        <w:t>SGK tarafından uygulanan teşvik ve desteklerle ilgili düzenlemelerin çeşitliliği, bunların mevzuatının karışıklığı, programların işlerliğinin sorunlu olması nedeniyle gerek işverenlerimiz gerekse de meslek mensuplarımız oldukça zorlanmaktadırlar. SGK tarafından teşvik, destek ve indirimleri anlaşılır hale getirmek ve işveren ile meslek mensuplarına yol gösterici olmak üzere </w:t>
      </w:r>
      <w:hyperlink r:id="rId5" w:history="1">
        <w:r w:rsidRPr="002551BB">
          <w:rPr>
            <w:rFonts w:ascii="Times New Roman" w:eastAsia="Times New Roman" w:hAnsi="Times New Roman" w:cs="Times New Roman"/>
            <w:color w:val="1E73BE"/>
            <w:sz w:val="28"/>
            <w:szCs w:val="28"/>
            <w:lang w:eastAsia="tr-TR"/>
          </w:rPr>
          <w:t>http://www.destekal.gov.tr/</w:t>
        </w:r>
      </w:hyperlink>
      <w:r w:rsidRPr="002551BB">
        <w:rPr>
          <w:rFonts w:ascii="Times New Roman" w:eastAsia="Times New Roman" w:hAnsi="Times New Roman" w:cs="Times New Roman"/>
          <w:color w:val="494949"/>
          <w:sz w:val="28"/>
          <w:szCs w:val="28"/>
          <w:lang w:eastAsia="tr-TR"/>
        </w:rPr>
        <w:t xml:space="preserve"> internet </w:t>
      </w:r>
      <w:proofErr w:type="spellStart"/>
      <w:r w:rsidRPr="002551BB">
        <w:rPr>
          <w:rFonts w:ascii="Times New Roman" w:eastAsia="Times New Roman" w:hAnsi="Times New Roman" w:cs="Times New Roman"/>
          <w:color w:val="494949"/>
          <w:sz w:val="28"/>
          <w:szCs w:val="28"/>
          <w:lang w:eastAsia="tr-TR"/>
        </w:rPr>
        <w:t>portalı</w:t>
      </w:r>
      <w:proofErr w:type="spellEnd"/>
      <w:r w:rsidRPr="002551BB">
        <w:rPr>
          <w:rFonts w:ascii="Times New Roman" w:eastAsia="Times New Roman" w:hAnsi="Times New Roman" w:cs="Times New Roman"/>
          <w:color w:val="494949"/>
          <w:sz w:val="28"/>
          <w:szCs w:val="28"/>
          <w:lang w:eastAsia="tr-TR"/>
        </w:rPr>
        <w:t xml:space="preserve"> oluşturmuştur.</w:t>
      </w:r>
    </w:p>
    <w:p w:rsidR="002551BB" w:rsidRPr="002551BB" w:rsidRDefault="002551BB" w:rsidP="002551BB">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2551BB">
        <w:rPr>
          <w:rFonts w:ascii="Times New Roman" w:eastAsia="Times New Roman" w:hAnsi="Times New Roman" w:cs="Times New Roman"/>
          <w:b/>
          <w:bCs/>
          <w:color w:val="494949"/>
          <w:sz w:val="28"/>
          <w:szCs w:val="28"/>
          <w:lang w:eastAsia="tr-TR"/>
        </w:rPr>
        <w:t>OLUŞTURULAN İNTERNET SİTESİNİN ÖZELLİKLERİ:  </w:t>
      </w:r>
    </w:p>
    <w:p w:rsidR="002551BB" w:rsidRPr="002551BB" w:rsidRDefault="002551BB" w:rsidP="002551BB">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2551BB">
        <w:rPr>
          <w:rFonts w:ascii="Times New Roman" w:eastAsia="Times New Roman" w:hAnsi="Times New Roman" w:cs="Times New Roman"/>
          <w:color w:val="494949"/>
          <w:sz w:val="28"/>
          <w:szCs w:val="28"/>
          <w:lang w:eastAsia="tr-TR"/>
        </w:rPr>
        <w:t>SGK tarafından uygulanan teşvik ve desteklerle ilgili düzenlemelerin çeşitliliği, bunların mevzuatının karışıklığı, programların işlerliğinin sorunlu olması nedeniyle gerek işverenlerimiz gerekse de meslek mensuplarımız oldukça zorlandığından, SGK tarafından </w:t>
      </w:r>
      <w:hyperlink r:id="rId6" w:history="1">
        <w:r w:rsidRPr="002551BB">
          <w:rPr>
            <w:rFonts w:ascii="Times New Roman" w:eastAsia="Times New Roman" w:hAnsi="Times New Roman" w:cs="Times New Roman"/>
            <w:b/>
            <w:bCs/>
            <w:color w:val="1E73BE"/>
            <w:sz w:val="28"/>
            <w:szCs w:val="28"/>
            <w:lang w:eastAsia="tr-TR"/>
          </w:rPr>
          <w:t>http://www.destekal.gov.tr/</w:t>
        </w:r>
      </w:hyperlink>
      <w:r w:rsidRPr="002551BB">
        <w:rPr>
          <w:rFonts w:ascii="Times New Roman" w:eastAsia="Times New Roman" w:hAnsi="Times New Roman" w:cs="Times New Roman"/>
          <w:color w:val="494949"/>
          <w:sz w:val="28"/>
          <w:szCs w:val="28"/>
          <w:lang w:eastAsia="tr-TR"/>
        </w:rPr>
        <w:t xml:space="preserve"> isimli internet </w:t>
      </w:r>
      <w:proofErr w:type="spellStart"/>
      <w:r w:rsidRPr="002551BB">
        <w:rPr>
          <w:rFonts w:ascii="Times New Roman" w:eastAsia="Times New Roman" w:hAnsi="Times New Roman" w:cs="Times New Roman"/>
          <w:color w:val="494949"/>
          <w:sz w:val="28"/>
          <w:szCs w:val="28"/>
          <w:lang w:eastAsia="tr-TR"/>
        </w:rPr>
        <w:t>portalı</w:t>
      </w:r>
      <w:proofErr w:type="spellEnd"/>
      <w:r w:rsidRPr="002551BB">
        <w:rPr>
          <w:rFonts w:ascii="Times New Roman" w:eastAsia="Times New Roman" w:hAnsi="Times New Roman" w:cs="Times New Roman"/>
          <w:color w:val="494949"/>
          <w:sz w:val="28"/>
          <w:szCs w:val="28"/>
          <w:lang w:eastAsia="tr-TR"/>
        </w:rPr>
        <w:t xml:space="preserve"> oluşturulmuştur. </w:t>
      </w:r>
      <w:proofErr w:type="spellStart"/>
      <w:r w:rsidRPr="002551BB">
        <w:rPr>
          <w:rFonts w:ascii="Times New Roman" w:eastAsia="Times New Roman" w:hAnsi="Times New Roman" w:cs="Times New Roman"/>
          <w:color w:val="494949"/>
          <w:sz w:val="28"/>
          <w:szCs w:val="28"/>
          <w:lang w:eastAsia="tr-TR"/>
        </w:rPr>
        <w:t>Portal</w:t>
      </w:r>
      <w:proofErr w:type="spellEnd"/>
      <w:r w:rsidRPr="002551BB">
        <w:rPr>
          <w:rFonts w:ascii="Times New Roman" w:eastAsia="Times New Roman" w:hAnsi="Times New Roman" w:cs="Times New Roman"/>
          <w:color w:val="494949"/>
          <w:sz w:val="28"/>
          <w:szCs w:val="28"/>
          <w:lang w:eastAsia="tr-TR"/>
        </w:rPr>
        <w:t>, e-</w:t>
      </w:r>
      <w:proofErr w:type="spellStart"/>
      <w:r w:rsidRPr="002551BB">
        <w:rPr>
          <w:rFonts w:ascii="Times New Roman" w:eastAsia="Times New Roman" w:hAnsi="Times New Roman" w:cs="Times New Roman"/>
          <w:color w:val="494949"/>
          <w:sz w:val="28"/>
          <w:szCs w:val="28"/>
          <w:lang w:eastAsia="tr-TR"/>
        </w:rPr>
        <w:t>sgk</w:t>
      </w:r>
      <w:proofErr w:type="spellEnd"/>
      <w:r w:rsidRPr="002551BB">
        <w:rPr>
          <w:rFonts w:ascii="Times New Roman" w:eastAsia="Times New Roman" w:hAnsi="Times New Roman" w:cs="Times New Roman"/>
          <w:color w:val="494949"/>
          <w:sz w:val="28"/>
          <w:szCs w:val="28"/>
          <w:lang w:eastAsia="tr-TR"/>
        </w:rPr>
        <w:t xml:space="preserve"> ve e-bildirge dışında çalışan SGK sisteminden bağımsız bir uygulamadır. Bu hususta SGK tarafından yapılmış bir resmi açıklama bulunmamaktadır. Ancak e-bildirge sisteminde ”</w:t>
      </w:r>
      <w:r w:rsidRPr="002551BB">
        <w:rPr>
          <w:rFonts w:ascii="Times New Roman" w:eastAsia="Times New Roman" w:hAnsi="Times New Roman" w:cs="Times New Roman"/>
          <w:b/>
          <w:bCs/>
          <w:color w:val="494949"/>
          <w:sz w:val="28"/>
          <w:szCs w:val="28"/>
          <w:lang w:eastAsia="tr-TR"/>
        </w:rPr>
        <w:t>Size en uygun teşvik ve desteği öğrenmek için tıklayınız</w:t>
      </w:r>
      <w:r w:rsidRPr="002551BB">
        <w:rPr>
          <w:rFonts w:ascii="Times New Roman" w:eastAsia="Times New Roman" w:hAnsi="Times New Roman" w:cs="Times New Roman"/>
          <w:color w:val="494949"/>
          <w:sz w:val="28"/>
          <w:szCs w:val="28"/>
          <w:lang w:eastAsia="tr-TR"/>
        </w:rPr>
        <w:t>”  diye bir uyarı mesajı bulunmaktadır.</w:t>
      </w:r>
    </w:p>
    <w:p w:rsidR="002551BB" w:rsidRPr="002551BB" w:rsidRDefault="002551BB" w:rsidP="002551BB">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2551BB">
        <w:rPr>
          <w:rFonts w:ascii="Times New Roman" w:eastAsia="Times New Roman" w:hAnsi="Times New Roman" w:cs="Times New Roman"/>
          <w:color w:val="494949"/>
          <w:sz w:val="28"/>
          <w:szCs w:val="28"/>
          <w:lang w:eastAsia="tr-TR"/>
        </w:rPr>
        <w:t>İnternet sitesine girdiğinizde, verdiğiniz bilgilere göre size en uygun teşvik ve desteği bulmak için;</w:t>
      </w:r>
    </w:p>
    <w:p w:rsidR="002551BB" w:rsidRPr="002551BB" w:rsidRDefault="002551BB" w:rsidP="002551BB">
      <w:pPr>
        <w:numPr>
          <w:ilvl w:val="0"/>
          <w:numId w:val="1"/>
        </w:numPr>
        <w:shd w:val="clear" w:color="auto" w:fill="FFFFFF"/>
        <w:spacing w:before="100" w:beforeAutospacing="1" w:after="30" w:line="240" w:lineRule="auto"/>
        <w:rPr>
          <w:rFonts w:ascii="Times New Roman" w:eastAsia="Times New Roman" w:hAnsi="Times New Roman" w:cs="Times New Roman"/>
          <w:color w:val="494949"/>
          <w:sz w:val="28"/>
          <w:szCs w:val="28"/>
          <w:lang w:eastAsia="tr-TR"/>
        </w:rPr>
      </w:pPr>
      <w:r w:rsidRPr="002551BB">
        <w:rPr>
          <w:rFonts w:ascii="Times New Roman" w:eastAsia="Times New Roman" w:hAnsi="Times New Roman" w:cs="Times New Roman"/>
          <w:color w:val="494949"/>
          <w:sz w:val="28"/>
          <w:szCs w:val="28"/>
          <w:lang w:eastAsia="tr-TR"/>
        </w:rPr>
        <w:t>Teşvikte Potansiyel sorgulama,</w:t>
      </w:r>
    </w:p>
    <w:p w:rsidR="002551BB" w:rsidRPr="002551BB" w:rsidRDefault="002551BB" w:rsidP="002551BB">
      <w:pPr>
        <w:numPr>
          <w:ilvl w:val="0"/>
          <w:numId w:val="1"/>
        </w:numPr>
        <w:shd w:val="clear" w:color="auto" w:fill="FFFFFF"/>
        <w:spacing w:before="100" w:beforeAutospacing="1" w:after="30" w:line="240" w:lineRule="auto"/>
        <w:rPr>
          <w:rFonts w:ascii="Times New Roman" w:eastAsia="Times New Roman" w:hAnsi="Times New Roman" w:cs="Times New Roman"/>
          <w:color w:val="494949"/>
          <w:sz w:val="28"/>
          <w:szCs w:val="28"/>
          <w:lang w:eastAsia="tr-TR"/>
        </w:rPr>
      </w:pPr>
      <w:r w:rsidRPr="002551BB">
        <w:rPr>
          <w:rFonts w:ascii="Times New Roman" w:eastAsia="Times New Roman" w:hAnsi="Times New Roman" w:cs="Times New Roman"/>
          <w:color w:val="494949"/>
          <w:sz w:val="28"/>
          <w:szCs w:val="28"/>
          <w:lang w:eastAsia="tr-TR"/>
        </w:rPr>
        <w:t>Teşvikten kazancın ne kadar olduğu,</w:t>
      </w:r>
    </w:p>
    <w:p w:rsidR="002551BB" w:rsidRPr="002551BB" w:rsidRDefault="002551BB" w:rsidP="002551BB">
      <w:pPr>
        <w:numPr>
          <w:ilvl w:val="0"/>
          <w:numId w:val="1"/>
        </w:numPr>
        <w:shd w:val="clear" w:color="auto" w:fill="FFFFFF"/>
        <w:spacing w:before="100" w:beforeAutospacing="1" w:after="30" w:line="240" w:lineRule="auto"/>
        <w:rPr>
          <w:rFonts w:ascii="Times New Roman" w:eastAsia="Times New Roman" w:hAnsi="Times New Roman" w:cs="Times New Roman"/>
          <w:color w:val="494949"/>
          <w:sz w:val="28"/>
          <w:szCs w:val="28"/>
          <w:lang w:eastAsia="tr-TR"/>
        </w:rPr>
      </w:pPr>
      <w:r w:rsidRPr="002551BB">
        <w:rPr>
          <w:rFonts w:ascii="Times New Roman" w:eastAsia="Times New Roman" w:hAnsi="Times New Roman" w:cs="Times New Roman"/>
          <w:color w:val="494949"/>
          <w:sz w:val="28"/>
          <w:szCs w:val="28"/>
          <w:lang w:eastAsia="tr-TR"/>
        </w:rPr>
        <w:t>Teşvikleri karşılaştırma,</w:t>
      </w:r>
    </w:p>
    <w:p w:rsidR="002551BB" w:rsidRPr="002551BB" w:rsidRDefault="002551BB" w:rsidP="002551BB">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2551BB">
        <w:rPr>
          <w:rFonts w:ascii="Times New Roman" w:eastAsia="Times New Roman" w:hAnsi="Times New Roman" w:cs="Times New Roman"/>
          <w:color w:val="494949"/>
          <w:sz w:val="28"/>
          <w:szCs w:val="28"/>
          <w:lang w:eastAsia="tr-TR"/>
        </w:rPr>
        <w:t>Hususlarında yönlendirici, yol gösterici bilgiler verilmektedir. Ayrıca yürürlükte bulunan her teşvik ve destek uygulamasıyla ilgili başlıklar ve bu başlıklara tıklandığında mevzuatsal açıklamalar bulunmaktadır.</w:t>
      </w:r>
    </w:p>
    <w:p w:rsidR="002551BB" w:rsidRPr="002551BB" w:rsidRDefault="002551BB" w:rsidP="002551BB">
      <w:pPr>
        <w:shd w:val="clear" w:color="auto" w:fill="FFFFFF"/>
        <w:spacing w:after="300" w:line="240" w:lineRule="auto"/>
        <w:jc w:val="both"/>
        <w:rPr>
          <w:rFonts w:ascii="Times New Roman" w:eastAsia="Times New Roman" w:hAnsi="Times New Roman" w:cs="Times New Roman"/>
          <w:color w:val="494949"/>
          <w:sz w:val="28"/>
          <w:szCs w:val="28"/>
          <w:lang w:eastAsia="tr-TR"/>
        </w:rPr>
      </w:pPr>
      <w:r w:rsidRPr="002551BB">
        <w:rPr>
          <w:rFonts w:ascii="Times New Roman" w:eastAsia="Times New Roman" w:hAnsi="Times New Roman" w:cs="Times New Roman"/>
          <w:b/>
          <w:bCs/>
          <w:color w:val="494949"/>
          <w:sz w:val="28"/>
          <w:szCs w:val="28"/>
          <w:lang w:eastAsia="tr-TR"/>
        </w:rPr>
        <w:t>Kaynak:</w:t>
      </w:r>
      <w:r w:rsidRPr="002551BB">
        <w:rPr>
          <w:rFonts w:ascii="Times New Roman" w:eastAsia="Times New Roman" w:hAnsi="Times New Roman" w:cs="Times New Roman"/>
          <w:color w:val="494949"/>
          <w:sz w:val="28"/>
          <w:szCs w:val="28"/>
          <w:lang w:eastAsia="tr-TR"/>
        </w:rPr>
        <w:t> TÜRMOB</w:t>
      </w:r>
    </w:p>
    <w:p w:rsidR="00EA3560" w:rsidRPr="002551BB" w:rsidRDefault="00EA3560">
      <w:pPr>
        <w:rPr>
          <w:rFonts w:ascii="Times New Roman" w:hAnsi="Times New Roman" w:cs="Times New Roman"/>
          <w:sz w:val="28"/>
          <w:szCs w:val="28"/>
        </w:rPr>
      </w:pPr>
    </w:p>
    <w:sectPr w:rsidR="00EA3560" w:rsidRPr="002551BB" w:rsidSect="00EA35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4287A"/>
    <w:multiLevelType w:val="multilevel"/>
    <w:tmpl w:val="7D12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51BB"/>
    <w:rsid w:val="002551BB"/>
    <w:rsid w:val="00EA35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60"/>
  </w:style>
  <w:style w:type="paragraph" w:styleId="Balk4">
    <w:name w:val="heading 4"/>
    <w:basedOn w:val="Normal"/>
    <w:link w:val="Balk4Char"/>
    <w:uiPriority w:val="9"/>
    <w:qFormat/>
    <w:rsid w:val="002551B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2551BB"/>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2551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551BB"/>
    <w:rPr>
      <w:i/>
      <w:iCs/>
    </w:rPr>
  </w:style>
  <w:style w:type="character" w:styleId="Gl">
    <w:name w:val="Strong"/>
    <w:basedOn w:val="VarsaylanParagrafYazTipi"/>
    <w:uiPriority w:val="22"/>
    <w:qFormat/>
    <w:rsid w:val="002551BB"/>
    <w:rPr>
      <w:b/>
      <w:bCs/>
    </w:rPr>
  </w:style>
  <w:style w:type="character" w:styleId="Kpr">
    <w:name w:val="Hyperlink"/>
    <w:basedOn w:val="VarsaylanParagrafYazTipi"/>
    <w:uiPriority w:val="99"/>
    <w:semiHidden/>
    <w:unhideWhenUsed/>
    <w:rsid w:val="002551BB"/>
    <w:rPr>
      <w:color w:val="0000FF"/>
      <w:u w:val="single"/>
    </w:rPr>
  </w:style>
</w:styles>
</file>

<file path=word/webSettings.xml><?xml version="1.0" encoding="utf-8"?>
<w:webSettings xmlns:r="http://schemas.openxmlformats.org/officeDocument/2006/relationships" xmlns:w="http://schemas.openxmlformats.org/wordprocessingml/2006/main">
  <w:divs>
    <w:div w:id="9029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stekal.gov.tr/" TargetMode="External"/><Relationship Id="rId5" Type="http://schemas.openxmlformats.org/officeDocument/2006/relationships/hyperlink" Target="http://www.destekal.gov.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2019-11-20T09:14:00Z</dcterms:created>
  <dcterms:modified xsi:type="dcterms:W3CDTF">2019-11-20T09:14:00Z</dcterms:modified>
</cp:coreProperties>
</file>