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09F" w:rsidRPr="003F009F" w:rsidRDefault="003F009F" w:rsidP="003F009F">
      <w:pPr>
        <w:spacing w:after="150" w:line="312" w:lineRule="atLeast"/>
        <w:outlineLvl w:val="0"/>
        <w:rPr>
          <w:rFonts w:ascii="Times New Roman" w:eastAsia="Times New Roman" w:hAnsi="Times New Roman" w:cs="Times New Roman"/>
          <w:b/>
          <w:bCs/>
          <w:kern w:val="36"/>
          <w:sz w:val="28"/>
          <w:szCs w:val="28"/>
          <w:lang w:eastAsia="tr-TR"/>
        </w:rPr>
      </w:pPr>
      <w:r w:rsidRPr="003F009F">
        <w:rPr>
          <w:rFonts w:ascii="Times New Roman" w:eastAsia="Times New Roman" w:hAnsi="Times New Roman" w:cs="Times New Roman"/>
          <w:b/>
          <w:bCs/>
          <w:kern w:val="36"/>
          <w:sz w:val="28"/>
          <w:szCs w:val="28"/>
          <w:lang w:eastAsia="tr-TR"/>
        </w:rPr>
        <w:t xml:space="preserve">BAĞ-KUR Sigortalıları Prim Borçları Olsa Bile </w:t>
      </w:r>
      <w:proofErr w:type="gramStart"/>
      <w:r w:rsidRPr="003F009F">
        <w:rPr>
          <w:rFonts w:ascii="Times New Roman" w:eastAsia="Times New Roman" w:hAnsi="Times New Roman" w:cs="Times New Roman"/>
          <w:b/>
          <w:bCs/>
          <w:kern w:val="36"/>
          <w:sz w:val="28"/>
          <w:szCs w:val="28"/>
          <w:lang w:eastAsia="tr-TR"/>
        </w:rPr>
        <w:t>31/12/2020</w:t>
      </w:r>
      <w:proofErr w:type="gramEnd"/>
      <w:r w:rsidRPr="003F009F">
        <w:rPr>
          <w:rFonts w:ascii="Times New Roman" w:eastAsia="Times New Roman" w:hAnsi="Times New Roman" w:cs="Times New Roman"/>
          <w:b/>
          <w:bCs/>
          <w:kern w:val="36"/>
          <w:sz w:val="28"/>
          <w:szCs w:val="28"/>
          <w:lang w:eastAsia="tr-TR"/>
        </w:rPr>
        <w:t xml:space="preserve"> Tarihi Sonuna Kadar Sağlık Yardımlarından Yararlanabilecekler</w:t>
      </w:r>
    </w:p>
    <w:p w:rsidR="003F009F" w:rsidRPr="003F009F" w:rsidRDefault="003F009F" w:rsidP="003F009F">
      <w:pPr>
        <w:spacing w:after="300" w:line="240" w:lineRule="auto"/>
        <w:jc w:val="both"/>
        <w:rPr>
          <w:rFonts w:ascii="Times New Roman" w:eastAsia="Times New Roman" w:hAnsi="Times New Roman" w:cs="Times New Roman"/>
          <w:sz w:val="28"/>
          <w:szCs w:val="28"/>
          <w:lang w:eastAsia="tr-TR"/>
        </w:rPr>
      </w:pPr>
      <w:r w:rsidRPr="003F009F">
        <w:rPr>
          <w:rFonts w:ascii="Times New Roman" w:eastAsia="Times New Roman" w:hAnsi="Times New Roman" w:cs="Times New Roman"/>
          <w:i/>
          <w:iCs/>
          <w:sz w:val="28"/>
          <w:szCs w:val="28"/>
          <w:lang w:eastAsia="tr-TR"/>
        </w:rPr>
        <w:t xml:space="preserve">BAĞ-KUR Sigortalıları ile 60-G Kapsamındaki Genel Sağlık Sigortalıları Prim Borçları Olsa Bile </w:t>
      </w:r>
      <w:proofErr w:type="gramStart"/>
      <w:r w:rsidRPr="003F009F">
        <w:rPr>
          <w:rFonts w:ascii="Times New Roman" w:eastAsia="Times New Roman" w:hAnsi="Times New Roman" w:cs="Times New Roman"/>
          <w:i/>
          <w:iCs/>
          <w:sz w:val="28"/>
          <w:szCs w:val="28"/>
          <w:lang w:eastAsia="tr-TR"/>
        </w:rPr>
        <w:t>31/12/2020</w:t>
      </w:r>
      <w:proofErr w:type="gramEnd"/>
      <w:r w:rsidRPr="003F009F">
        <w:rPr>
          <w:rFonts w:ascii="Times New Roman" w:eastAsia="Times New Roman" w:hAnsi="Times New Roman" w:cs="Times New Roman"/>
          <w:i/>
          <w:iCs/>
          <w:sz w:val="28"/>
          <w:szCs w:val="28"/>
          <w:lang w:eastAsia="tr-TR"/>
        </w:rPr>
        <w:t xml:space="preserve"> Tarihi Sonuna Kadar Sağlık Yardımlarından Yararlanabilecekler</w:t>
      </w:r>
    </w:p>
    <w:p w:rsidR="003F009F" w:rsidRPr="003F009F" w:rsidRDefault="003F009F" w:rsidP="003F009F">
      <w:pPr>
        <w:spacing w:after="300" w:line="240" w:lineRule="auto"/>
        <w:jc w:val="both"/>
        <w:rPr>
          <w:rFonts w:ascii="Times New Roman" w:eastAsia="Times New Roman" w:hAnsi="Times New Roman" w:cs="Times New Roman"/>
          <w:color w:val="494949"/>
          <w:sz w:val="28"/>
          <w:szCs w:val="28"/>
          <w:lang w:eastAsia="tr-TR"/>
        </w:rPr>
      </w:pPr>
      <w:hyperlink r:id="rId4" w:history="1">
        <w:r w:rsidRPr="003F009F">
          <w:rPr>
            <w:rFonts w:ascii="Times New Roman" w:eastAsia="Times New Roman" w:hAnsi="Times New Roman" w:cs="Times New Roman"/>
            <w:b/>
            <w:bCs/>
            <w:color w:val="1E73BE"/>
            <w:sz w:val="28"/>
            <w:szCs w:val="28"/>
            <w:u w:val="single"/>
            <w:lang w:eastAsia="tr-TR"/>
          </w:rPr>
          <w:t>5510 sayılı Kanunun</w:t>
        </w:r>
      </w:hyperlink>
      <w:r w:rsidRPr="003F009F">
        <w:rPr>
          <w:rFonts w:ascii="Times New Roman" w:eastAsia="Times New Roman" w:hAnsi="Times New Roman" w:cs="Times New Roman"/>
          <w:color w:val="494949"/>
          <w:sz w:val="28"/>
          <w:szCs w:val="28"/>
          <w:lang w:eastAsia="tr-TR"/>
        </w:rPr>
        <w:t xml:space="preserve"> 4-1/b kapsamındaki Bağ-Kur sigortalıları ile 60’ıncı maddenin birinci fıkrasının (g) bendi kapsamındaki sigortalılar, sağlık yardımlarından yararlanabilmeleri için 60 günden fazla prim borçlarının bulunmaması gerekmekteydi. Yapılan düzenleme ile bu kapsamdaki sigortalılar prim borçları olsa dahi </w:t>
      </w:r>
      <w:proofErr w:type="gramStart"/>
      <w:r w:rsidRPr="003F009F">
        <w:rPr>
          <w:rFonts w:ascii="Times New Roman" w:eastAsia="Times New Roman" w:hAnsi="Times New Roman" w:cs="Times New Roman"/>
          <w:color w:val="494949"/>
          <w:sz w:val="28"/>
          <w:szCs w:val="28"/>
          <w:lang w:eastAsia="tr-TR"/>
        </w:rPr>
        <w:t>31/12/2020</w:t>
      </w:r>
      <w:proofErr w:type="gramEnd"/>
      <w:r w:rsidRPr="003F009F">
        <w:rPr>
          <w:rFonts w:ascii="Times New Roman" w:eastAsia="Times New Roman" w:hAnsi="Times New Roman" w:cs="Times New Roman"/>
          <w:color w:val="494949"/>
          <w:sz w:val="28"/>
          <w:szCs w:val="28"/>
          <w:lang w:eastAsia="tr-TR"/>
        </w:rPr>
        <w:t xml:space="preserve"> tarihi sonuna kadar sağlık yardımlarından yararlanabileceklerdir.</w:t>
      </w:r>
    </w:p>
    <w:p w:rsidR="003F009F" w:rsidRPr="003F009F" w:rsidRDefault="003F009F" w:rsidP="003F009F">
      <w:pPr>
        <w:spacing w:after="300" w:line="240" w:lineRule="auto"/>
        <w:jc w:val="center"/>
        <w:rPr>
          <w:rFonts w:ascii="Times New Roman" w:eastAsia="Times New Roman" w:hAnsi="Times New Roman" w:cs="Times New Roman"/>
          <w:color w:val="494949"/>
          <w:sz w:val="28"/>
          <w:szCs w:val="28"/>
          <w:lang w:eastAsia="tr-TR"/>
        </w:rPr>
      </w:pPr>
      <w:r w:rsidRPr="003F009F">
        <w:rPr>
          <w:rFonts w:ascii="Times New Roman" w:eastAsia="Times New Roman" w:hAnsi="Times New Roman" w:cs="Times New Roman"/>
          <w:b/>
          <w:bCs/>
          <w:color w:val="494949"/>
          <w:sz w:val="28"/>
          <w:szCs w:val="28"/>
          <w:lang w:eastAsia="tr-TR"/>
        </w:rPr>
        <w:t>BAĞ-KUR SİGORTALILARI İLE 60-G KAPSAMINDAKİ GENEL SAĞLIK SİGORTALILARININ SAĞLIK YARDIMLARINDAN YARARLANMA USULLERİ:</w:t>
      </w:r>
    </w:p>
    <w:p w:rsidR="003F009F" w:rsidRPr="003F009F" w:rsidRDefault="003F009F" w:rsidP="003F009F">
      <w:pPr>
        <w:spacing w:after="300" w:line="240" w:lineRule="auto"/>
        <w:jc w:val="both"/>
        <w:rPr>
          <w:rFonts w:ascii="Times New Roman" w:eastAsia="Times New Roman" w:hAnsi="Times New Roman" w:cs="Times New Roman"/>
          <w:color w:val="494949"/>
          <w:sz w:val="28"/>
          <w:szCs w:val="28"/>
          <w:lang w:eastAsia="tr-TR"/>
        </w:rPr>
      </w:pPr>
      <w:proofErr w:type="gramStart"/>
      <w:r w:rsidRPr="003F009F">
        <w:rPr>
          <w:rFonts w:ascii="Times New Roman" w:eastAsia="Times New Roman" w:hAnsi="Times New Roman" w:cs="Times New Roman"/>
          <w:color w:val="494949"/>
          <w:sz w:val="28"/>
          <w:szCs w:val="28"/>
          <w:lang w:eastAsia="tr-TR"/>
        </w:rPr>
        <w:t>08/1/2020</w:t>
      </w:r>
      <w:proofErr w:type="gramEnd"/>
      <w:r w:rsidRPr="003F009F">
        <w:rPr>
          <w:rFonts w:ascii="Times New Roman" w:eastAsia="Times New Roman" w:hAnsi="Times New Roman" w:cs="Times New Roman"/>
          <w:color w:val="494949"/>
          <w:sz w:val="28"/>
          <w:szCs w:val="28"/>
          <w:lang w:eastAsia="tr-TR"/>
        </w:rPr>
        <w:t xml:space="preserve"> tarihli 31002 sayılı Resmi Gazete yayımlanan 2040 sayılı Cumhurbaşkanlığı Kararı ile 28/2/2012 tarihli ve 2002/3654 sayılı Bakanlar Kurulu Kararının eki karara geçici 77’nci madde ile düzenleme yapılmıştır. Yapılan düzenleme </w:t>
      </w:r>
      <w:proofErr w:type="gramStart"/>
      <w:r w:rsidRPr="003F009F">
        <w:rPr>
          <w:rFonts w:ascii="Times New Roman" w:eastAsia="Times New Roman" w:hAnsi="Times New Roman" w:cs="Times New Roman"/>
          <w:color w:val="494949"/>
          <w:sz w:val="28"/>
          <w:szCs w:val="28"/>
          <w:lang w:eastAsia="tr-TR"/>
        </w:rPr>
        <w:t>ile;</w:t>
      </w:r>
      <w:proofErr w:type="gramEnd"/>
    </w:p>
    <w:p w:rsidR="003F009F" w:rsidRPr="003F009F" w:rsidRDefault="003F009F" w:rsidP="003F009F">
      <w:pPr>
        <w:spacing w:after="300" w:line="240" w:lineRule="auto"/>
        <w:jc w:val="both"/>
        <w:rPr>
          <w:rFonts w:ascii="Times New Roman" w:eastAsia="Times New Roman" w:hAnsi="Times New Roman" w:cs="Times New Roman"/>
          <w:color w:val="494949"/>
          <w:sz w:val="28"/>
          <w:szCs w:val="28"/>
          <w:lang w:eastAsia="tr-TR"/>
        </w:rPr>
      </w:pPr>
      <w:proofErr w:type="gramStart"/>
      <w:r w:rsidRPr="003F009F">
        <w:rPr>
          <w:rFonts w:ascii="Times New Roman" w:eastAsia="Times New Roman" w:hAnsi="Times New Roman" w:cs="Times New Roman"/>
          <w:color w:val="494949"/>
          <w:sz w:val="28"/>
          <w:szCs w:val="28"/>
          <w:lang w:eastAsia="tr-TR"/>
        </w:rPr>
        <w:t>İkametgahı</w:t>
      </w:r>
      <w:proofErr w:type="gramEnd"/>
      <w:r w:rsidRPr="003F009F">
        <w:rPr>
          <w:rFonts w:ascii="Times New Roman" w:eastAsia="Times New Roman" w:hAnsi="Times New Roman" w:cs="Times New Roman"/>
          <w:color w:val="494949"/>
          <w:sz w:val="28"/>
          <w:szCs w:val="28"/>
          <w:lang w:eastAsia="tr-TR"/>
        </w:rPr>
        <w:t xml:space="preserve"> Türkiye’ de bulunan 5510 sayılı Kanunun 4-1/b kapsamındaki Bağ-Kur sigortalıları ile bakmakla yükümlü oldukları kişiler,</w:t>
      </w:r>
    </w:p>
    <w:p w:rsidR="003F009F" w:rsidRPr="003F009F" w:rsidRDefault="003F009F" w:rsidP="003F009F">
      <w:pPr>
        <w:spacing w:after="300" w:line="240" w:lineRule="auto"/>
        <w:jc w:val="both"/>
        <w:rPr>
          <w:rFonts w:ascii="Times New Roman" w:eastAsia="Times New Roman" w:hAnsi="Times New Roman" w:cs="Times New Roman"/>
          <w:color w:val="494949"/>
          <w:sz w:val="28"/>
          <w:szCs w:val="28"/>
          <w:lang w:eastAsia="tr-TR"/>
        </w:rPr>
      </w:pPr>
      <w:r w:rsidRPr="003F009F">
        <w:rPr>
          <w:rFonts w:ascii="Times New Roman" w:eastAsia="Times New Roman" w:hAnsi="Times New Roman" w:cs="Times New Roman"/>
          <w:color w:val="494949"/>
          <w:sz w:val="28"/>
          <w:szCs w:val="28"/>
          <w:lang w:eastAsia="tr-TR"/>
        </w:rPr>
        <w:t xml:space="preserve">İkametgahı Türkiye’ de bulunan 60’ıncı maddenin 1’inci fıkrasının (g) bendi kapsamındaki genel sağlık sigortalıları ile bakmakla yükümlü oldukları kişiler, 60 günden fazla prim borçları bulunsa dahi, Sağlık Bakanlığına ait sağlık tesisleri ile Devlet Üniversitelerinin sağlık uygulama ve araştırma merkezlerinde (üniversite hastaneleri) sunulan sağlık hizmetlerinden </w:t>
      </w:r>
      <w:proofErr w:type="gramStart"/>
      <w:r w:rsidRPr="003F009F">
        <w:rPr>
          <w:rFonts w:ascii="Times New Roman" w:eastAsia="Times New Roman" w:hAnsi="Times New Roman" w:cs="Times New Roman"/>
          <w:color w:val="494949"/>
          <w:sz w:val="28"/>
          <w:szCs w:val="28"/>
          <w:lang w:eastAsia="tr-TR"/>
        </w:rPr>
        <w:t>31/12/2020</w:t>
      </w:r>
      <w:proofErr w:type="gramEnd"/>
      <w:r w:rsidRPr="003F009F">
        <w:rPr>
          <w:rFonts w:ascii="Times New Roman" w:eastAsia="Times New Roman" w:hAnsi="Times New Roman" w:cs="Times New Roman"/>
          <w:color w:val="494949"/>
          <w:sz w:val="28"/>
          <w:szCs w:val="28"/>
          <w:lang w:eastAsia="tr-TR"/>
        </w:rPr>
        <w:t xml:space="preserve"> tarihi sonuna kadar yararlanabileceklerdir.</w:t>
      </w:r>
    </w:p>
    <w:p w:rsidR="003F009F" w:rsidRPr="003F009F" w:rsidRDefault="003F009F" w:rsidP="003F009F">
      <w:pPr>
        <w:spacing w:after="300" w:line="240" w:lineRule="auto"/>
        <w:jc w:val="both"/>
        <w:rPr>
          <w:rFonts w:ascii="Times New Roman" w:eastAsia="Times New Roman" w:hAnsi="Times New Roman" w:cs="Times New Roman"/>
          <w:color w:val="494949"/>
          <w:sz w:val="28"/>
          <w:szCs w:val="28"/>
          <w:lang w:eastAsia="tr-TR"/>
        </w:rPr>
      </w:pPr>
      <w:hyperlink r:id="rId5" w:history="1">
        <w:r w:rsidRPr="003F009F">
          <w:rPr>
            <w:rFonts w:ascii="Times New Roman" w:eastAsia="Times New Roman" w:hAnsi="Times New Roman" w:cs="Times New Roman"/>
            <w:b/>
            <w:bCs/>
            <w:color w:val="1E73BE"/>
            <w:sz w:val="28"/>
            <w:szCs w:val="28"/>
            <w:u w:val="single"/>
            <w:lang w:eastAsia="tr-TR"/>
          </w:rPr>
          <w:t>2040 sayılı Cumhurbaşkanlığı Kararı İçin Tıklayınız</w:t>
        </w:r>
      </w:hyperlink>
    </w:p>
    <w:p w:rsidR="003F009F" w:rsidRPr="003F009F" w:rsidRDefault="003F009F" w:rsidP="003F009F">
      <w:pPr>
        <w:spacing w:after="300" w:line="240" w:lineRule="auto"/>
        <w:jc w:val="both"/>
        <w:rPr>
          <w:rFonts w:ascii="Times New Roman" w:eastAsia="Times New Roman" w:hAnsi="Times New Roman" w:cs="Times New Roman"/>
          <w:color w:val="494949"/>
          <w:sz w:val="28"/>
          <w:szCs w:val="28"/>
          <w:lang w:eastAsia="tr-TR"/>
        </w:rPr>
      </w:pPr>
      <w:r w:rsidRPr="003F009F">
        <w:rPr>
          <w:rFonts w:ascii="Times New Roman" w:eastAsia="Times New Roman" w:hAnsi="Times New Roman" w:cs="Times New Roman"/>
          <w:color w:val="494949"/>
          <w:sz w:val="28"/>
          <w:szCs w:val="28"/>
          <w:lang w:eastAsia="tr-TR"/>
        </w:rPr>
        <w:t>Kaynak: </w:t>
      </w:r>
      <w:r w:rsidRPr="003F009F">
        <w:rPr>
          <w:rFonts w:ascii="Times New Roman" w:eastAsia="Times New Roman" w:hAnsi="Times New Roman" w:cs="Times New Roman"/>
          <w:b/>
          <w:bCs/>
          <w:color w:val="494949"/>
          <w:sz w:val="28"/>
          <w:szCs w:val="28"/>
          <w:lang w:eastAsia="tr-TR"/>
        </w:rPr>
        <w:t>TÜRMOB</w:t>
      </w:r>
    </w:p>
    <w:p w:rsidR="009D27B0" w:rsidRDefault="009D27B0"/>
    <w:sectPr w:rsidR="009D27B0" w:rsidSect="009D27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009F"/>
    <w:rsid w:val="003F009F"/>
    <w:rsid w:val="009D27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7B0"/>
  </w:style>
  <w:style w:type="paragraph" w:styleId="Balk1">
    <w:name w:val="heading 1"/>
    <w:basedOn w:val="Normal"/>
    <w:link w:val="Balk1Char"/>
    <w:uiPriority w:val="9"/>
    <w:qFormat/>
    <w:rsid w:val="003F00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3F009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F009F"/>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3F009F"/>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3F009F"/>
    <w:rPr>
      <w:color w:val="0000FF"/>
      <w:u w:val="single"/>
    </w:rPr>
  </w:style>
  <w:style w:type="paragraph" w:styleId="NormalWeb">
    <w:name w:val="Normal (Web)"/>
    <w:basedOn w:val="Normal"/>
    <w:uiPriority w:val="99"/>
    <w:semiHidden/>
    <w:unhideWhenUsed/>
    <w:rsid w:val="003F00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3F009F"/>
    <w:rPr>
      <w:i/>
      <w:iCs/>
    </w:rPr>
  </w:style>
  <w:style w:type="character" w:styleId="Gl">
    <w:name w:val="Strong"/>
    <w:basedOn w:val="VarsaylanParagrafYazTipi"/>
    <w:uiPriority w:val="22"/>
    <w:qFormat/>
    <w:rsid w:val="003F009F"/>
    <w:rPr>
      <w:b/>
      <w:bCs/>
    </w:rPr>
  </w:style>
</w:styles>
</file>

<file path=word/webSettings.xml><?xml version="1.0" encoding="utf-8"?>
<w:webSettings xmlns:r="http://schemas.openxmlformats.org/officeDocument/2006/relationships" xmlns:w="http://schemas.openxmlformats.org/wordprocessingml/2006/main">
  <w:divs>
    <w:div w:id="1304116882">
      <w:bodyDiv w:val="1"/>
      <w:marLeft w:val="0"/>
      <w:marRight w:val="0"/>
      <w:marTop w:val="0"/>
      <w:marBottom w:val="0"/>
      <w:divBdr>
        <w:top w:val="none" w:sz="0" w:space="0" w:color="auto"/>
        <w:left w:val="none" w:sz="0" w:space="0" w:color="auto"/>
        <w:bottom w:val="none" w:sz="0" w:space="0" w:color="auto"/>
        <w:right w:val="none" w:sz="0" w:space="0" w:color="auto"/>
      </w:divBdr>
      <w:divsChild>
        <w:div w:id="1063791715">
          <w:marLeft w:val="0"/>
          <w:marRight w:val="0"/>
          <w:marTop w:val="0"/>
          <w:marBottom w:val="240"/>
          <w:divBdr>
            <w:top w:val="none" w:sz="0" w:space="0" w:color="auto"/>
            <w:left w:val="none" w:sz="0" w:space="0" w:color="auto"/>
            <w:bottom w:val="single" w:sz="6" w:space="5" w:color="EAEAEA"/>
            <w:right w:val="none" w:sz="0" w:space="0" w:color="auto"/>
          </w:divBdr>
          <w:divsChild>
            <w:div w:id="903954441">
              <w:marLeft w:val="0"/>
              <w:marRight w:val="0"/>
              <w:marTop w:val="0"/>
              <w:marBottom w:val="0"/>
              <w:divBdr>
                <w:top w:val="none" w:sz="0" w:space="0" w:color="auto"/>
                <w:left w:val="none" w:sz="0" w:space="0" w:color="auto"/>
                <w:bottom w:val="none" w:sz="0" w:space="0" w:color="auto"/>
                <w:right w:val="none" w:sz="0" w:space="0" w:color="auto"/>
              </w:divBdr>
            </w:div>
          </w:divsChild>
        </w:div>
        <w:div w:id="1914776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omaliye.com/2020/01/08/2020-borclu-bag-kur-sigortalilari-saglik-yardimlari/" TargetMode="External"/><Relationship Id="rId4" Type="http://schemas.openxmlformats.org/officeDocument/2006/relationships/hyperlink" Target="http://www.alomaliye.com/2006/06/16/sosyal-sigortalar-ve-genel-saglik-sigortasi-kanunu-5510-sayili-kanu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2020-01-13T10:44:00Z</dcterms:created>
  <dcterms:modified xsi:type="dcterms:W3CDTF">2020-01-13T10:46:00Z</dcterms:modified>
</cp:coreProperties>
</file>