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B8" w:rsidRPr="008F6418" w:rsidRDefault="00A45BB8" w:rsidP="00A45BB8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F6418">
        <w:rPr>
          <w:rFonts w:ascii="Times New Roman" w:hAnsi="Times New Roman" w:cs="Times New Roman"/>
          <w:color w:val="C00000"/>
          <w:sz w:val="28"/>
          <w:szCs w:val="28"/>
        </w:rPr>
        <w:t>Zekice Verilmiş Hazır Cevaplar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>MİCHAEL DE BAKEY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 xml:space="preserve">Dünyanın en ünlü kalp doktoru; Michael De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Bakey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’ in arabası bozulmuş, arabasını tamire götürmüş. Tamirci arabasının kaputunu açmış ve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Dr.Michael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Bakey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>’ e dönerek;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 xml:space="preserve">‘Size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birşey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soracağım neredeyse ben ve siz aynı işleri yapıyoruz. Mesela ben şimdi itina ile kaputu açacağım bir bakışta problemin nerede olduğunu </w:t>
      </w:r>
      <w:proofErr w:type="gramStart"/>
      <w:r w:rsidRPr="00A45BB8">
        <w:rPr>
          <w:rFonts w:ascii="Times New Roman" w:hAnsi="Times New Roman" w:cs="Times New Roman"/>
          <w:sz w:val="28"/>
          <w:szCs w:val="28"/>
        </w:rPr>
        <w:t>anlayacağım,kapakçıkları</w:t>
      </w:r>
      <w:proofErr w:type="gramEnd"/>
      <w:r w:rsidRPr="00A45BB8">
        <w:rPr>
          <w:rFonts w:ascii="Times New Roman" w:hAnsi="Times New Roman" w:cs="Times New Roman"/>
          <w:sz w:val="28"/>
          <w:szCs w:val="28"/>
        </w:rPr>
        <w:t xml:space="preserve"> temizleyeceğim, gerekirse kabloları, motor yağını değiştireceğim, hatta çok gerekli ise motoru çıkarıp yerine yenisini takacağım. Söylesenize nasıl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oluyorda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siz milyon dolarlar kazanıyorsunuz ama ben meteliğe kurşun atıyorum?’ diye sormuş. Bunun üzerine Dr.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Bakey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tamircinin kulağına eğilmiş ve şöyle demiş; ‘Bunların hepsini motor çalışıyorken yapmayı denesene!’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>Biz de Onlara Yaklaşıyoruz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YALAN SÖYLEYİN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 xml:space="preserve">Ünlü Amerikalı yazar Mark Twain, bir yemekte karşılaştığı bir bayana, ” Ne kadar da güzelsiniz.” deyince </w:t>
      </w:r>
      <w:proofErr w:type="gramStart"/>
      <w:r w:rsidRPr="00A45BB8">
        <w:rPr>
          <w:rFonts w:ascii="Times New Roman" w:hAnsi="Times New Roman" w:cs="Times New Roman"/>
          <w:sz w:val="28"/>
          <w:szCs w:val="28"/>
        </w:rPr>
        <w:t>bayan</w:t>
      </w:r>
      <w:proofErr w:type="gramEnd"/>
      <w:r w:rsidRPr="00A45BB8">
        <w:rPr>
          <w:rFonts w:ascii="Times New Roman" w:hAnsi="Times New Roman" w:cs="Times New Roman"/>
          <w:sz w:val="28"/>
          <w:szCs w:val="28"/>
        </w:rPr>
        <w:t xml:space="preserve">, “Maalesef aynı iltifatla size karşılık veremeyeceğim.” diyerek sinsice gülümser. Twain istifini hiç bozmaz ve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diyaloğu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sonlandırır: ” O halde, sayın bayan siz de benim yaptığımı yapın, yalan söyleyin…”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NAPOLYON BONAPART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 xml:space="preserve">Vaktiyle Fransa hükümet ricalinden biri Napolyon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Bonapart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‘ı bir muharebede tenkide kalkışıp parmağını harita üzerinde gezdirerek: ‘Önce şurasını almalıydınız, sonra buradan geçerek ötesini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zaptetmeliydiniz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>’ gibi fikirler yürütmeye başlayınca Napolyon: ‘Evet, onlar parmakla alınabilseydi dediğin gibi yapardım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DİYOJEN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 xml:space="preserve">Dünya nimetlerine ehemmiyet vermeyen yaşayış ve felsefesiyle ünlü filozof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Diyojen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, bir gün çok dar bir sokakta zenginliğinden başka hiçbir şeyi olmayan kibirli bir adamla karşılaşır. İkisinden biri kenara çekilmedikçe geçmek mümkün değildir. Mağrur zengin, hor gördüğü filozofa; ‘Ben bir serserinin önünden </w:t>
      </w:r>
      <w:r w:rsidRPr="00A45BB8">
        <w:rPr>
          <w:rFonts w:ascii="Times New Roman" w:hAnsi="Times New Roman" w:cs="Times New Roman"/>
          <w:sz w:val="28"/>
          <w:szCs w:val="28"/>
        </w:rPr>
        <w:lastRenderedPageBreak/>
        <w:t xml:space="preserve">kenara çekilmem’ der. Bu sözün üzerine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Diyojen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>, kenara çekilerek gayet sakin bir şekilde; ‘Ben çekilirim.’ der.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GALİLE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 xml:space="preserve">Kulaklarının büyüklüğü ile ünlü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Galile’ye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hasımlarından biri; ‘Kulaklarınız, bir insan için biraz büyük değil mi?’ diye sormuş.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Galile’de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adama yanıt olarak; ‘Doğru, benim kulaklarım bir insan için biraz büyük </w:t>
      </w:r>
      <w:proofErr w:type="gramStart"/>
      <w:r w:rsidRPr="00A45BB8">
        <w:rPr>
          <w:rFonts w:ascii="Times New Roman" w:hAnsi="Times New Roman" w:cs="Times New Roman"/>
          <w:sz w:val="28"/>
          <w:szCs w:val="28"/>
        </w:rPr>
        <w:t>ama,</w:t>
      </w:r>
      <w:proofErr w:type="gramEnd"/>
      <w:r w:rsidRPr="00A45BB8">
        <w:rPr>
          <w:rFonts w:ascii="Times New Roman" w:hAnsi="Times New Roman" w:cs="Times New Roman"/>
          <w:sz w:val="28"/>
          <w:szCs w:val="28"/>
        </w:rPr>
        <w:t xml:space="preserve"> seninkiler bir eşek için fazla küçük sayılmaz mı?’ demiş.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MEHMET AKİF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 xml:space="preserve">Bir toplantıda, bir genç Mehmet Akif’i küçük düşürmek ister </w:t>
      </w:r>
      <w:proofErr w:type="gramStart"/>
      <w:r w:rsidRPr="00A45BB8">
        <w:rPr>
          <w:rFonts w:ascii="Times New Roman" w:hAnsi="Times New Roman" w:cs="Times New Roman"/>
          <w:sz w:val="28"/>
          <w:szCs w:val="28"/>
        </w:rPr>
        <w:t>ve;</w:t>
      </w:r>
      <w:proofErr w:type="gramEnd"/>
      <w:r w:rsidRPr="00A45BB8">
        <w:rPr>
          <w:rFonts w:ascii="Times New Roman" w:hAnsi="Times New Roman" w:cs="Times New Roman"/>
          <w:sz w:val="28"/>
          <w:szCs w:val="28"/>
        </w:rPr>
        <w:t xml:space="preserve"> ‘Affedersiniz, siz veteriner misiniz?’ diye bir soru yöneltir. Mehmet Akif hiç istifini bozmadan ‘Evet, bir yeriniz mi ağrıyordu ?’ şeklinde gence cevap verir.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CHURCHİLL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BB8">
        <w:rPr>
          <w:rFonts w:ascii="Times New Roman" w:hAnsi="Times New Roman" w:cs="Times New Roman"/>
          <w:sz w:val="28"/>
          <w:szCs w:val="28"/>
        </w:rPr>
        <w:t>Bernard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Shaw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ile Churchill hiç geçinemez ve sık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sık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birbirlerini iğnelermiş.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Bernard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Shaw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>, bir oyununun ilk gecesine, Churchill’ i davet etmiş ve davetiyeye de bir not iliştirmiş; ‘Size iki kişilik davetiye gönderiyorum. Bir dostunuzu alıp gelebilirsiniz. Tabii dostunuz varsa.’ Churchill, hemen cevap göndermiş; ‘Maalesef o gece başka bir yere söz verdiğim için oyununuzu seyretmeye gelemeyeceğim. İkinci gece gelebilirim, tabii oyununuz ikinci gece de oynarsa!’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MEZAR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>Amerikalı işadamı, Çinliyle alay ederek sormuş; ‘Mezarlarınıza koyduğunuz pirinçleri, ölüleriniz ne zaman yiyecek?’ Çinli, başını kaldırmadan cevap vermiş; ‘Sizin ölüleriniz, koyduğunuz çiçekleri kokladığı zaman.’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YAMA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>İncili Çavuş, Osmanlı elçisi olarak Fransa Kralına gönderildiğinde, elbiselerinin bazı yerlerinde yama varmış. Kral bunları görünce dayanamayıp; ‘Bana senden başka gönderecek adam bulamadılar mı?’ diye sorunca, İncili Çavuş; ‘Osmanlılar, adama göre adam gönderirler, Beni de size göndermelerinin hikmeti bu olsa gerek efendim’ cevabını vermiş.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CENAP ŞAHABEDDİN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 xml:space="preserve">Cenap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Şahabeddin’e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>; ‘Şu edepsize neden bir tokat vurmadın?’ dediklerinde şu cevabı vermiş; ‘Eldivenim yoktu, iğrendim.’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lastRenderedPageBreak/>
        <w:t>GANDİ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>İngiltere Kralı George ile görüştüğü sırada, Gandi’nin üzerinde her zamanki gibi beyaz örtüsü vardır. Davetten çıkınca bir gazeteci sorar; ‘Kıyafetiniz, bir kralla buluşmak için yeterli miydi?’ Gandi, hiç aldırmadan cevap verir; ‘Kral, ikimize de yetecek kadar giyimliydi.’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EFLATUN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>Bir gün Eflatun, talebelerinden birini kumar oynarken yakalamış ve şiddetle azarlamış. Talebesi; ‘İyi ama ben çok az bir paraya oynuyordum’ diye itiraz edecek olunca Eflatun cevap vermiş; ‘Ben seni kaybettiğin para için değil, kaybettiğin zaman için azarlıyorum.’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MEŞHUR BİR FİLOZOFA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>Meşhur bir filozofa; ‘Servet ayaklarınızın altında olduğu halde neden bu kadar fakirsiniz?’ diye sorulduğunda ‘Ona ulaşmak için eğilmek lazım da ondan’ demiş.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FİLOZOF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>Bir filozofa sormuşlar; ‘Şansa inanır mısınız?’ Filozof; ‘Evet, yoksa sevmediğim insanların başarılarını neyle açıklayabilirdim.</w:t>
      </w:r>
    </w:p>
    <w:p w:rsidR="00A45BB8" w:rsidRPr="008F6418" w:rsidRDefault="00A45BB8" w:rsidP="00A45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418">
        <w:rPr>
          <w:rFonts w:ascii="Times New Roman" w:hAnsi="Times New Roman" w:cs="Times New Roman"/>
          <w:b/>
          <w:sz w:val="28"/>
          <w:szCs w:val="28"/>
        </w:rPr>
        <w:t>WİNSTON CHURCHİLL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  <w:r w:rsidRPr="00A45BB8">
        <w:rPr>
          <w:rFonts w:ascii="Times New Roman" w:hAnsi="Times New Roman" w:cs="Times New Roman"/>
          <w:sz w:val="28"/>
          <w:szCs w:val="28"/>
        </w:rPr>
        <w:t xml:space="preserve">İngiliz devlet adamı Winston Churchill, Avam kamarasında konuşurken, muhalif partiden bir kadın milletvekili, Churchill’e kızgın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kızgın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şöyle seslenir; ‘Eğer, karınız olsaydım, kahvenizin içine zehir karıştırırdım.’ Churchill, oldukça sakin kadına döner ve lafı yapıştırır; ‘Hanımefendi, eğer karım siz olsaydınız, o kahveyi seve </w:t>
      </w:r>
      <w:proofErr w:type="spellStart"/>
      <w:r w:rsidRPr="00A45BB8">
        <w:rPr>
          <w:rFonts w:ascii="Times New Roman" w:hAnsi="Times New Roman" w:cs="Times New Roman"/>
          <w:sz w:val="28"/>
          <w:szCs w:val="28"/>
        </w:rPr>
        <w:t>seve</w:t>
      </w:r>
      <w:proofErr w:type="spellEnd"/>
      <w:r w:rsidRPr="00A45BB8">
        <w:rPr>
          <w:rFonts w:ascii="Times New Roman" w:hAnsi="Times New Roman" w:cs="Times New Roman"/>
          <w:sz w:val="28"/>
          <w:szCs w:val="28"/>
        </w:rPr>
        <w:t xml:space="preserve"> içerdim.’...</w:t>
      </w:r>
    </w:p>
    <w:p w:rsidR="00A45BB8" w:rsidRPr="00A45BB8" w:rsidRDefault="00A45BB8" w:rsidP="00A45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A46" w:rsidRPr="00A45BB8" w:rsidRDefault="00835A46" w:rsidP="00A45B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5A46" w:rsidRPr="00A45BB8" w:rsidSect="0083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BB8"/>
    <w:rsid w:val="00835A46"/>
    <w:rsid w:val="008F6418"/>
    <w:rsid w:val="00A4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2020-02-27T12:26:00Z</dcterms:created>
  <dcterms:modified xsi:type="dcterms:W3CDTF">2020-02-27T12:26:00Z</dcterms:modified>
</cp:coreProperties>
</file>