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C00000"/>
          <w:sz w:val="28"/>
          <w:szCs w:val="28"/>
          <w:lang w:eastAsia="tr-TR"/>
        </w:rPr>
      </w:pPr>
      <w:r w:rsidRPr="002A0BE4">
        <w:rPr>
          <w:rFonts w:ascii="Times New Roman" w:eastAsia="Times New Roman" w:hAnsi="Times New Roman" w:cs="Times New Roman"/>
          <w:b/>
          <w:bCs/>
          <w:color w:val="C00000"/>
          <w:sz w:val="28"/>
          <w:szCs w:val="28"/>
          <w:u w:val="single"/>
          <w:lang w:eastAsia="tr-TR"/>
        </w:rPr>
        <w:t xml:space="preserve">Ömrünü Tamamlamış Lastiklerin Kontrolü </w:t>
      </w:r>
      <w:proofErr w:type="gramStart"/>
      <w:r w:rsidRPr="002A0BE4">
        <w:rPr>
          <w:rFonts w:ascii="Times New Roman" w:eastAsia="Times New Roman" w:hAnsi="Times New Roman" w:cs="Times New Roman"/>
          <w:b/>
          <w:bCs/>
          <w:color w:val="C00000"/>
          <w:sz w:val="28"/>
          <w:szCs w:val="28"/>
          <w:u w:val="single"/>
          <w:lang w:eastAsia="tr-TR"/>
        </w:rPr>
        <w:t>Yönetmeliği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25.11.2006 tarih ve 26357 sayılı </w:t>
      </w:r>
      <w:r w:rsidRPr="002A0BE4">
        <w:rPr>
          <w:rFonts w:ascii="Times New Roman" w:eastAsia="Times New Roman" w:hAnsi="Times New Roman" w:cs="Times New Roman"/>
          <w:color w:val="666666"/>
          <w:sz w:val="28"/>
          <w:szCs w:val="28"/>
          <w:lang w:eastAsia="tr-TR"/>
        </w:rPr>
        <w:t>Resmi Gazetede yayımlanarak yürürlüğe </w:t>
      </w:r>
      <w:r w:rsidRPr="002A0BE4">
        <w:rPr>
          <w:rFonts w:ascii="Times New Roman" w:eastAsia="Times New Roman" w:hAnsi="Times New Roman" w:cs="Times New Roman"/>
          <w:b/>
          <w:bCs/>
          <w:color w:val="666666"/>
          <w:sz w:val="28"/>
          <w:szCs w:val="28"/>
          <w:lang w:eastAsia="tr-TR"/>
        </w:rPr>
        <w:t>giren Ömrünü Tamamlamış Lastiklerin (ÖTL) Kontrolü Yönetmeliği genel ilkeler başlığı altında 5. Madde de;</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f) </w:t>
      </w:r>
      <w:r w:rsidRPr="002A0BE4">
        <w:rPr>
          <w:rFonts w:ascii="Times New Roman" w:eastAsia="Times New Roman" w:hAnsi="Times New Roman" w:cs="Times New Roman"/>
          <w:color w:val="666666"/>
          <w:sz w:val="28"/>
          <w:szCs w:val="28"/>
          <w:lang w:eastAsia="tr-TR"/>
        </w:rPr>
        <w:t>Lastik tamirhaneleri, kaplamacılar, perakende satış noktaları, oto sanayi ve benzeri yerlerde ömrünü tamamlamış</w:t>
      </w:r>
      <w:r>
        <w:rPr>
          <w:rFonts w:ascii="Times New Roman" w:eastAsia="Times New Roman" w:hAnsi="Times New Roman" w:cs="Times New Roman"/>
          <w:color w:val="666666"/>
          <w:sz w:val="28"/>
          <w:szCs w:val="28"/>
          <w:lang w:eastAsia="tr-TR"/>
        </w:rPr>
        <w:t xml:space="preserve"> </w:t>
      </w:r>
      <w:r w:rsidRPr="002A0BE4">
        <w:rPr>
          <w:rFonts w:ascii="Times New Roman" w:eastAsia="Times New Roman" w:hAnsi="Times New Roman" w:cs="Times New Roman"/>
          <w:b/>
          <w:bCs/>
          <w:color w:val="666666"/>
          <w:sz w:val="28"/>
          <w:szCs w:val="28"/>
          <w:lang w:eastAsia="tr-TR"/>
        </w:rPr>
        <w:t>lastikler </w:t>
      </w:r>
      <w:r w:rsidRPr="002A0BE4">
        <w:rPr>
          <w:rFonts w:ascii="Times New Roman" w:eastAsia="Times New Roman" w:hAnsi="Times New Roman" w:cs="Times New Roman"/>
          <w:color w:val="666666"/>
          <w:sz w:val="28"/>
          <w:szCs w:val="28"/>
          <w:lang w:eastAsia="tr-TR"/>
        </w:rPr>
        <w:t>açık </w:t>
      </w:r>
      <w:r w:rsidRPr="002A0BE4">
        <w:rPr>
          <w:rFonts w:ascii="Times New Roman" w:eastAsia="Times New Roman" w:hAnsi="Times New Roman" w:cs="Times New Roman"/>
          <w:b/>
          <w:bCs/>
          <w:color w:val="666666"/>
          <w:sz w:val="28"/>
          <w:szCs w:val="28"/>
          <w:lang w:eastAsia="tr-TR"/>
        </w:rPr>
        <w:t>alanda </w:t>
      </w:r>
      <w:r w:rsidRPr="002A0BE4">
        <w:rPr>
          <w:rFonts w:ascii="Times New Roman" w:eastAsia="Times New Roman" w:hAnsi="Times New Roman" w:cs="Times New Roman"/>
          <w:color w:val="666666"/>
          <w:sz w:val="28"/>
          <w:szCs w:val="28"/>
          <w:lang w:eastAsia="tr-TR"/>
        </w:rPr>
        <w:t xml:space="preserve">biriktirilemez. Biriktirme yerlerinde yangına ve sivrisinek, fare </w:t>
      </w:r>
      <w:proofErr w:type="spellStart"/>
      <w:r w:rsidRPr="002A0BE4">
        <w:rPr>
          <w:rFonts w:ascii="Times New Roman" w:eastAsia="Times New Roman" w:hAnsi="Times New Roman" w:cs="Times New Roman"/>
          <w:color w:val="666666"/>
          <w:sz w:val="28"/>
          <w:szCs w:val="28"/>
          <w:lang w:eastAsia="tr-TR"/>
        </w:rPr>
        <w:t>gibî</w:t>
      </w:r>
      <w:proofErr w:type="spellEnd"/>
      <w:r w:rsidRPr="002A0BE4">
        <w:rPr>
          <w:rFonts w:ascii="Times New Roman" w:eastAsia="Times New Roman" w:hAnsi="Times New Roman" w:cs="Times New Roman"/>
          <w:color w:val="666666"/>
          <w:sz w:val="28"/>
          <w:szCs w:val="28"/>
          <w:lang w:eastAsia="tr-TR"/>
        </w:rPr>
        <w:t xml:space="preserve"> zararlıların üremesine karşı önlem alınır. ÖTL</w:t>
      </w:r>
      <w:proofErr w:type="gramStart"/>
      <w:r w:rsidRPr="002A0BE4">
        <w:rPr>
          <w:rFonts w:ascii="Times New Roman" w:eastAsia="Times New Roman" w:hAnsi="Times New Roman" w:cs="Times New Roman"/>
          <w:color w:val="666666"/>
          <w:sz w:val="28"/>
          <w:szCs w:val="28"/>
          <w:lang w:eastAsia="tr-TR"/>
        </w:rPr>
        <w:t>`</w:t>
      </w:r>
      <w:proofErr w:type="spellStart"/>
      <w:proofErr w:type="gramEnd"/>
      <w:r w:rsidRPr="002A0BE4">
        <w:rPr>
          <w:rFonts w:ascii="Times New Roman" w:eastAsia="Times New Roman" w:hAnsi="Times New Roman" w:cs="Times New Roman"/>
          <w:color w:val="666666"/>
          <w:sz w:val="28"/>
          <w:szCs w:val="28"/>
          <w:lang w:eastAsia="tr-TR"/>
        </w:rPr>
        <w:t>ler</w:t>
      </w:r>
      <w:proofErr w:type="spellEnd"/>
      <w:r w:rsidRPr="002A0BE4">
        <w:rPr>
          <w:rFonts w:ascii="Times New Roman" w:eastAsia="Times New Roman" w:hAnsi="Times New Roman" w:cs="Times New Roman"/>
          <w:color w:val="666666"/>
          <w:sz w:val="28"/>
          <w:szCs w:val="28"/>
          <w:lang w:eastAsia="tr-TR"/>
        </w:rPr>
        <w:t xml:space="preserve"> yetkili taşıyıcılara teslim edilinceye kadar en fazla </w:t>
      </w:r>
      <w:r w:rsidRPr="002A0BE4">
        <w:rPr>
          <w:rFonts w:ascii="Times New Roman" w:eastAsia="Times New Roman" w:hAnsi="Times New Roman" w:cs="Times New Roman"/>
          <w:b/>
          <w:bCs/>
          <w:color w:val="666666"/>
          <w:sz w:val="28"/>
          <w:szCs w:val="28"/>
          <w:u w:val="single"/>
          <w:lang w:eastAsia="tr-TR"/>
        </w:rPr>
        <w:t>altmış gün</w:t>
      </w:r>
      <w:r w:rsidRPr="002A0BE4">
        <w:rPr>
          <w:rFonts w:ascii="Times New Roman" w:eastAsia="Times New Roman" w:hAnsi="Times New Roman" w:cs="Times New Roman"/>
          <w:color w:val="666666"/>
          <w:sz w:val="28"/>
          <w:szCs w:val="28"/>
          <w:lang w:eastAsia="tr-TR"/>
        </w:rPr>
        <w:t> bu yerlerde muhafaza edilebilir. </w:t>
      </w:r>
      <w:proofErr w:type="gramStart"/>
      <w:r w:rsidRPr="002A0BE4">
        <w:rPr>
          <w:rFonts w:ascii="Times New Roman" w:eastAsia="Times New Roman" w:hAnsi="Times New Roman" w:cs="Times New Roman"/>
          <w:b/>
          <w:bCs/>
          <w:color w:val="666666"/>
          <w:sz w:val="28"/>
          <w:szCs w:val="28"/>
          <w:u w:val="single"/>
          <w:lang w:eastAsia="tr-TR"/>
        </w:rPr>
        <w:t>Dükkan</w:t>
      </w:r>
      <w:proofErr w:type="gramEnd"/>
      <w:r w:rsidRPr="002A0BE4">
        <w:rPr>
          <w:rFonts w:ascii="Times New Roman" w:eastAsia="Times New Roman" w:hAnsi="Times New Roman" w:cs="Times New Roman"/>
          <w:b/>
          <w:bCs/>
          <w:color w:val="666666"/>
          <w:sz w:val="28"/>
          <w:szCs w:val="28"/>
          <w:u w:val="single"/>
          <w:lang w:eastAsia="tr-TR"/>
        </w:rPr>
        <w:t xml:space="preserve"> önlerinde ve içlerinde satışı yapılan lastik adedinden fazla biriktirilemez, saklanamaz.</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g) ÖTL üreticisi, aracının lastiklerini değiştirdiğinde eski lastiklerini, lastik dağıtımını ve satışını yapan işletmelere veya yetkili taşıyıcılara teslim eder.</w:t>
      </w:r>
    </w:p>
    <w:p w:rsid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ğ) ÖTL`</w:t>
      </w:r>
      <w:proofErr w:type="spellStart"/>
      <w:r w:rsidRPr="002A0BE4">
        <w:rPr>
          <w:rFonts w:ascii="Times New Roman" w:eastAsia="Times New Roman" w:hAnsi="Times New Roman" w:cs="Times New Roman"/>
          <w:color w:val="666666"/>
          <w:sz w:val="28"/>
          <w:szCs w:val="28"/>
          <w:lang w:eastAsia="tr-TR"/>
        </w:rPr>
        <w:t>ler</w:t>
      </w:r>
      <w:proofErr w:type="spellEnd"/>
      <w:r w:rsidRPr="002A0BE4">
        <w:rPr>
          <w:rFonts w:ascii="Times New Roman" w:eastAsia="Times New Roman" w:hAnsi="Times New Roman" w:cs="Times New Roman"/>
          <w:color w:val="666666"/>
          <w:sz w:val="28"/>
          <w:szCs w:val="28"/>
          <w:lang w:eastAsia="tr-TR"/>
        </w:rPr>
        <w:t xml:space="preserve"> yetkili taşıyıcılara bedelsiz olarak teslim edilir. Yetkisiz kuruluş ve kişilerin taşıma yapması yasaktır.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Geçici </w:t>
      </w:r>
      <w:r w:rsidRPr="002A0BE4">
        <w:rPr>
          <w:rFonts w:ascii="Times New Roman" w:eastAsia="Times New Roman" w:hAnsi="Times New Roman" w:cs="Times New Roman"/>
          <w:b/>
          <w:bCs/>
          <w:color w:val="666666"/>
          <w:sz w:val="28"/>
          <w:szCs w:val="28"/>
          <w:lang w:eastAsia="tr-TR"/>
        </w:rPr>
        <w:t>Madde </w:t>
      </w:r>
      <w:r w:rsidRPr="002A0BE4">
        <w:rPr>
          <w:rFonts w:ascii="Times New Roman" w:eastAsia="Times New Roman" w:hAnsi="Times New Roman" w:cs="Times New Roman"/>
          <w:color w:val="666666"/>
          <w:sz w:val="28"/>
          <w:szCs w:val="28"/>
          <w:lang w:eastAsia="tr-TR"/>
        </w:rPr>
        <w:t xml:space="preserve">2 - (1) Kamu kurum ve kuruluşları ile stoklarında ÖTL bulunan işletmeler bir yıl içinde Bakanlığa verecekleri </w:t>
      </w:r>
      <w:proofErr w:type="spellStart"/>
      <w:r w:rsidRPr="002A0BE4">
        <w:rPr>
          <w:rFonts w:ascii="Times New Roman" w:eastAsia="Times New Roman" w:hAnsi="Times New Roman" w:cs="Times New Roman"/>
          <w:color w:val="666666"/>
          <w:sz w:val="28"/>
          <w:szCs w:val="28"/>
          <w:lang w:eastAsia="tr-TR"/>
        </w:rPr>
        <w:t>termin</w:t>
      </w:r>
      <w:proofErr w:type="spellEnd"/>
      <w:r w:rsidRPr="002A0BE4">
        <w:rPr>
          <w:rFonts w:ascii="Times New Roman" w:eastAsia="Times New Roman" w:hAnsi="Times New Roman" w:cs="Times New Roman"/>
          <w:color w:val="666666"/>
          <w:sz w:val="28"/>
          <w:szCs w:val="28"/>
          <w:lang w:eastAsia="tr-TR"/>
        </w:rPr>
        <w:t xml:space="preserve"> planı çerçevesinde ÖTL</w:t>
      </w:r>
      <w:proofErr w:type="gramStart"/>
      <w:r w:rsidRPr="002A0BE4">
        <w:rPr>
          <w:rFonts w:ascii="Times New Roman" w:eastAsia="Times New Roman" w:hAnsi="Times New Roman" w:cs="Times New Roman"/>
          <w:color w:val="666666"/>
          <w:sz w:val="28"/>
          <w:szCs w:val="28"/>
          <w:lang w:eastAsia="tr-TR"/>
        </w:rPr>
        <w:t>`</w:t>
      </w:r>
      <w:proofErr w:type="spellStart"/>
      <w:proofErr w:type="gramEnd"/>
      <w:r w:rsidRPr="002A0BE4">
        <w:rPr>
          <w:rFonts w:ascii="Times New Roman" w:eastAsia="Times New Roman" w:hAnsi="Times New Roman" w:cs="Times New Roman"/>
          <w:color w:val="666666"/>
          <w:sz w:val="28"/>
          <w:szCs w:val="28"/>
          <w:lang w:eastAsia="tr-TR"/>
        </w:rPr>
        <w:t>lerin</w:t>
      </w:r>
      <w:proofErr w:type="spellEnd"/>
      <w:r w:rsidRPr="002A0BE4">
        <w:rPr>
          <w:rFonts w:ascii="Times New Roman" w:eastAsia="Times New Roman" w:hAnsi="Times New Roman" w:cs="Times New Roman"/>
          <w:color w:val="666666"/>
          <w:sz w:val="28"/>
          <w:szCs w:val="28"/>
          <w:lang w:eastAsia="tr-TR"/>
        </w:rPr>
        <w:t xml:space="preserve"> geri kazanımını veya bertarafım </w:t>
      </w:r>
      <w:r w:rsidRPr="002A0BE4">
        <w:rPr>
          <w:rFonts w:ascii="Times New Roman" w:eastAsia="Times New Roman" w:hAnsi="Times New Roman" w:cs="Times New Roman"/>
          <w:b/>
          <w:bCs/>
          <w:color w:val="666666"/>
          <w:sz w:val="28"/>
          <w:szCs w:val="28"/>
          <w:lang w:eastAsia="tr-TR"/>
        </w:rPr>
        <w:t>sağlarlar </w:t>
      </w:r>
      <w:r w:rsidRPr="002A0BE4">
        <w:rPr>
          <w:rFonts w:ascii="Times New Roman" w:eastAsia="Times New Roman" w:hAnsi="Times New Roman" w:cs="Times New Roman"/>
          <w:color w:val="666666"/>
          <w:sz w:val="28"/>
          <w:szCs w:val="28"/>
          <w:lang w:eastAsia="tr-TR"/>
        </w:rPr>
        <w:t>veya </w:t>
      </w:r>
      <w:r w:rsidRPr="002A0BE4">
        <w:rPr>
          <w:rFonts w:ascii="Times New Roman" w:eastAsia="Times New Roman" w:hAnsi="Times New Roman" w:cs="Times New Roman"/>
          <w:b/>
          <w:bCs/>
          <w:color w:val="666666"/>
          <w:sz w:val="28"/>
          <w:szCs w:val="28"/>
          <w:lang w:eastAsia="tr-TR"/>
        </w:rPr>
        <w:t>sağlatırlar.</w:t>
      </w:r>
    </w:p>
    <w:p w:rsid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Atık Yağlar için; PETDER - Serdar BEKDEMİR  220 39 99</w:t>
      </w:r>
    </w:p>
    <w:p w:rsid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Lastik Atıkları için; LASDER - Erdoğan ŞAHİN  445 74 90  </w:t>
      </w:r>
    </w:p>
    <w:p w:rsid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Akü Atıkları için; AKÜDER - SERPİL hanım  444 27 25 – 482 23 40</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Sanayi sitemizde oluşan atıkların toplatılması geri alınması yetkili ve lisanslı firmalar aracılığıyla belge karşılığı yapılmadığı, insan sağlığını tehdit edecek şekilde </w:t>
      </w:r>
      <w:proofErr w:type="gramStart"/>
      <w:r w:rsidRPr="002A0BE4">
        <w:rPr>
          <w:rFonts w:ascii="Times New Roman" w:eastAsia="Times New Roman" w:hAnsi="Times New Roman" w:cs="Times New Roman"/>
          <w:b/>
          <w:bCs/>
          <w:color w:val="666666"/>
          <w:sz w:val="28"/>
          <w:szCs w:val="28"/>
          <w:lang w:eastAsia="tr-TR"/>
        </w:rPr>
        <w:t>dükkan</w:t>
      </w:r>
      <w:proofErr w:type="gramEnd"/>
      <w:r w:rsidRPr="002A0BE4">
        <w:rPr>
          <w:rFonts w:ascii="Times New Roman" w:eastAsia="Times New Roman" w:hAnsi="Times New Roman" w:cs="Times New Roman"/>
          <w:b/>
          <w:bCs/>
          <w:color w:val="666666"/>
          <w:sz w:val="28"/>
          <w:szCs w:val="28"/>
          <w:lang w:eastAsia="tr-TR"/>
        </w:rPr>
        <w:t xml:space="preserve"> içlerinde depolandığı tespit edildiği takdirde Çevre İl Müdürlüğünce yapılacak denetimlerde aşağıda belirtilen 132.275 TL den 1.322.763 TL ye kadar firmanıza İdari Para Cezası kesilecektir.</w:t>
      </w: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 xml:space="preserve">Ayrıca bu atıkların </w:t>
      </w:r>
      <w:proofErr w:type="gramStart"/>
      <w:r w:rsidRPr="002A0BE4">
        <w:rPr>
          <w:rFonts w:ascii="Times New Roman" w:eastAsia="Times New Roman" w:hAnsi="Times New Roman" w:cs="Times New Roman"/>
          <w:b/>
          <w:bCs/>
          <w:color w:val="666666"/>
          <w:sz w:val="28"/>
          <w:szCs w:val="28"/>
          <w:lang w:eastAsia="tr-TR"/>
        </w:rPr>
        <w:t>dükkan</w:t>
      </w:r>
      <w:proofErr w:type="gramEnd"/>
      <w:r w:rsidRPr="002A0BE4">
        <w:rPr>
          <w:rFonts w:ascii="Times New Roman" w:eastAsia="Times New Roman" w:hAnsi="Times New Roman" w:cs="Times New Roman"/>
          <w:b/>
          <w:bCs/>
          <w:color w:val="666666"/>
          <w:sz w:val="28"/>
          <w:szCs w:val="28"/>
          <w:lang w:eastAsia="tr-TR"/>
        </w:rPr>
        <w:t xml:space="preserve"> önlerinde, ortak alanlarda insan sağlığını tehdit e</w:t>
      </w:r>
      <w:r>
        <w:rPr>
          <w:rFonts w:ascii="Times New Roman" w:eastAsia="Times New Roman" w:hAnsi="Times New Roman" w:cs="Times New Roman"/>
          <w:b/>
          <w:bCs/>
          <w:color w:val="666666"/>
          <w:sz w:val="28"/>
          <w:szCs w:val="28"/>
          <w:lang w:eastAsia="tr-TR"/>
        </w:rPr>
        <w:t>decek şekilde terk edildiği takd</w:t>
      </w:r>
      <w:r w:rsidRPr="002A0BE4">
        <w:rPr>
          <w:rFonts w:ascii="Times New Roman" w:eastAsia="Times New Roman" w:hAnsi="Times New Roman" w:cs="Times New Roman"/>
          <w:b/>
          <w:bCs/>
          <w:color w:val="666666"/>
          <w:sz w:val="28"/>
          <w:szCs w:val="28"/>
          <w:lang w:eastAsia="tr-TR"/>
        </w:rPr>
        <w:t>irde ilgili yönetmelikler kooperatif yönetimini de sorumlu tutması nedeniyle anılan cezalar kooperatifimize de kesileceğinden bu cezalar Site Yönetim Planı ve Ana</w:t>
      </w:r>
      <w:r>
        <w:rPr>
          <w:rFonts w:ascii="Times New Roman" w:eastAsia="Times New Roman" w:hAnsi="Times New Roman" w:cs="Times New Roman"/>
          <w:b/>
          <w:bCs/>
          <w:color w:val="666666"/>
          <w:sz w:val="28"/>
          <w:szCs w:val="28"/>
          <w:lang w:eastAsia="tr-TR"/>
        </w:rPr>
        <w:t xml:space="preserve"> </w:t>
      </w:r>
      <w:r w:rsidRPr="002A0BE4">
        <w:rPr>
          <w:rFonts w:ascii="Times New Roman" w:eastAsia="Times New Roman" w:hAnsi="Times New Roman" w:cs="Times New Roman"/>
          <w:b/>
          <w:bCs/>
          <w:color w:val="666666"/>
          <w:sz w:val="28"/>
          <w:szCs w:val="28"/>
          <w:lang w:eastAsia="tr-TR"/>
        </w:rPr>
        <w:t>sözleşmemiz gereği tarafınıza yansıtılacaktır.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br/>
        <w:t>Ambalaj Yönetimi</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b/>
          <w:bCs/>
          <w:color w:val="666666"/>
          <w:sz w:val="28"/>
          <w:szCs w:val="28"/>
          <w:lang w:eastAsia="tr-TR"/>
        </w:rPr>
        <w:t>AMBALAJ NEDİR?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color w:val="666666"/>
          <w:sz w:val="28"/>
          <w:szCs w:val="28"/>
          <w:lang w:eastAsia="tr-TR"/>
        </w:rPr>
        <w:t>Bir ürün, "Hammaddeden, işlenmiş ürüne kadar, bir ürünün üreticiden kullanıcıya veya tüketiciye ulaştırılması aşamasında, taşınması, korunması, saklanması ve satışa sunumu için kullanılan herhangi bir malzemeden yapılmış" tanımını sağlıyor, ancak ürünün ayrılmaz bir parçası değilse, o ürünü ömrü boyunca içinde bulundurmak, desteklemek veya korumak için de gerekli değilse ve tüm parçaları ile birlikte kullanılıp, tüketilip, bertaraf edilmiyorsa ambalaj olarak kabul edilir. </w:t>
      </w:r>
      <w:proofErr w:type="gramEnd"/>
      <w:r w:rsidRPr="002A0BE4">
        <w:rPr>
          <w:rFonts w:ascii="Times New Roman" w:eastAsia="Times New Roman" w:hAnsi="Times New Roman" w:cs="Times New Roman"/>
          <w:color w:val="666666"/>
          <w:sz w:val="28"/>
          <w:szCs w:val="28"/>
          <w:lang w:eastAsia="tr-TR"/>
        </w:rPr>
        <w:t xml:space="preserve">Satış yerlerinde doldurulmak üzere tasarlanan ve bu şekilde kullanılan ürünler ve satış yerlerinde satılan ya da doldurulması </w:t>
      </w:r>
      <w:r w:rsidRPr="002A0BE4">
        <w:rPr>
          <w:rFonts w:ascii="Times New Roman" w:eastAsia="Times New Roman" w:hAnsi="Times New Roman" w:cs="Times New Roman"/>
          <w:color w:val="666666"/>
          <w:sz w:val="28"/>
          <w:szCs w:val="28"/>
          <w:lang w:eastAsia="tr-TR"/>
        </w:rPr>
        <w:lastRenderedPageBreak/>
        <w:t>tasarlanan ve bu şekilde kullanılan tek kullanımlık ürünler, ambalaj görevi görmeleri şartıyla ambalaj olarak kabul edilir. Ambalajın parçaları ve ambalajda bulunan destekleyici, yardımcı parçalar bütünleşik oldukları ambalajın parçası kabul edilir. Bir ürüne doğrudan asılan ya da takılan ve ambalaj görevi gören yardımcı parçalar o ürünün ayrılmaz bir parçası olmayıp, tüm parçaları ile birlikte kullanılıp, tüketilip, bertaraf edilmedikçe, ambalaj kabul edilir.</w:t>
      </w:r>
      <w:r w:rsidRPr="002A0BE4">
        <w:rPr>
          <w:rFonts w:ascii="Times New Roman" w:eastAsia="Times New Roman" w:hAnsi="Times New Roman" w:cs="Times New Roman"/>
          <w:color w:val="666666"/>
          <w:sz w:val="28"/>
          <w:szCs w:val="28"/>
          <w:lang w:eastAsia="tr-TR"/>
        </w:rPr>
        <w:br/>
        <w:t> </w:t>
      </w:r>
    </w:p>
    <w:p w:rsidR="002A0BE4" w:rsidRPr="002A0BE4" w:rsidRDefault="002A0BE4" w:rsidP="002A0BE4">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Aşağıdaki örnekler “ambalaj” olarak kabul edilirler.</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CD kutusuna sarılmış </w:t>
      </w:r>
      <w:proofErr w:type="spellStart"/>
      <w:r w:rsidRPr="002A0BE4">
        <w:rPr>
          <w:rFonts w:ascii="Times New Roman" w:eastAsia="Times New Roman" w:hAnsi="Times New Roman" w:cs="Times New Roman"/>
          <w:color w:val="666666"/>
          <w:sz w:val="28"/>
          <w:szCs w:val="28"/>
          <w:lang w:eastAsia="tr-TR"/>
        </w:rPr>
        <w:t>streç</w:t>
      </w:r>
      <w:proofErr w:type="spellEnd"/>
      <w:r w:rsidRPr="002A0BE4">
        <w:rPr>
          <w:rFonts w:ascii="Times New Roman" w:eastAsia="Times New Roman" w:hAnsi="Times New Roman" w:cs="Times New Roman"/>
          <w:color w:val="666666"/>
          <w:sz w:val="28"/>
          <w:szCs w:val="28"/>
          <w:lang w:eastAsia="tr-TR"/>
        </w:rPr>
        <w:t xml:space="preserve"> film</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Tek kullanımlık tabak ve bardaklar</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Satış yerlerinde doldurularak kullanılan yapışkan film, sandviç torbaları, alüminyum folyo ve benzeri malzemeler</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Hazır yiyecek ambalajları</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Su, maden suyu, meyve suyu şampuan, deterjan ve </w:t>
      </w:r>
      <w:proofErr w:type="spellStart"/>
      <w:r w:rsidRPr="002A0BE4">
        <w:rPr>
          <w:rFonts w:ascii="Times New Roman" w:eastAsia="Times New Roman" w:hAnsi="Times New Roman" w:cs="Times New Roman"/>
          <w:color w:val="666666"/>
          <w:sz w:val="28"/>
          <w:szCs w:val="28"/>
          <w:lang w:eastAsia="tr-TR"/>
        </w:rPr>
        <w:t>benzeriambalajların</w:t>
      </w:r>
      <w:proofErr w:type="spellEnd"/>
      <w:r w:rsidRPr="002A0BE4">
        <w:rPr>
          <w:rFonts w:ascii="Times New Roman" w:eastAsia="Times New Roman" w:hAnsi="Times New Roman" w:cs="Times New Roman"/>
          <w:color w:val="666666"/>
          <w:sz w:val="28"/>
          <w:szCs w:val="28"/>
          <w:lang w:eastAsia="tr-TR"/>
        </w:rPr>
        <w:t xml:space="preserve"> kapakları</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Köpük, karton ve benzeri destekleyici malzemelere</w:t>
      </w:r>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Yumurta </w:t>
      </w:r>
      <w:proofErr w:type="spellStart"/>
      <w:r w:rsidRPr="002A0BE4">
        <w:rPr>
          <w:rFonts w:ascii="Times New Roman" w:eastAsia="Times New Roman" w:hAnsi="Times New Roman" w:cs="Times New Roman"/>
          <w:color w:val="666666"/>
          <w:sz w:val="28"/>
          <w:szCs w:val="28"/>
          <w:lang w:eastAsia="tr-TR"/>
        </w:rPr>
        <w:t>viyolleri</w:t>
      </w:r>
      <w:proofErr w:type="spellEnd"/>
    </w:p>
    <w:p w:rsidR="002A0BE4" w:rsidRPr="002A0BE4" w:rsidRDefault="002A0BE4" w:rsidP="002A0BE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Ve benzeri ürünler</w:t>
      </w:r>
    </w:p>
    <w:p w:rsidR="002A0BE4" w:rsidRPr="002A0BE4" w:rsidRDefault="002A0BE4" w:rsidP="002A0BE4">
      <w:pPr>
        <w:shd w:val="clear" w:color="auto" w:fill="FFFFFF"/>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Aşağıdaki örnekler “ambalaj” değildir.</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Bitki saksıları</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Tamir, bakım aletleri gibi saklama  kutuları</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Çay poşetleri</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Peynirin etrafındaki balmumu tabakası</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CD’nin içinde kendisiyle birlikte saklandığı kap</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Tek kullanımlık çatal, bıçak, kaşık</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Kapağın bir kısmını oluşturan rimel fırçası</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Ambalaja takılan yapışkan etiketler</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Ambalajlamada kullanılan plastik, metal ve benzeri şeritler</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Deterjanların  içinde bulunan ve doz ölçmede kullanılan kaplar</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Alışveriş poşetleri</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Kargo ve kurye sektöründe kullanılan zarflar, plastik poşetler ve koliler</w:t>
      </w:r>
    </w:p>
    <w:p w:rsidR="002A0BE4" w:rsidRPr="002A0BE4" w:rsidRDefault="002A0BE4" w:rsidP="002A0BE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Ve benzeri ürünler</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color w:val="666666"/>
          <w:sz w:val="28"/>
          <w:szCs w:val="28"/>
          <w:shd w:val="clear" w:color="auto" w:fill="FFFFFF"/>
          <w:lang w:eastAsia="tr-TR"/>
        </w:rPr>
        <w:t> </w:t>
      </w: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color w:val="666666"/>
          <w:sz w:val="28"/>
          <w:szCs w:val="28"/>
          <w:shd w:val="clear" w:color="auto" w:fill="FFFFFF"/>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PİYASAYA </w:t>
      </w:r>
      <w:r>
        <w:rPr>
          <w:rFonts w:ascii="Times New Roman" w:eastAsia="Times New Roman" w:hAnsi="Times New Roman" w:cs="Times New Roman"/>
          <w:b/>
          <w:bCs/>
          <w:color w:val="666666"/>
          <w:sz w:val="28"/>
          <w:szCs w:val="28"/>
          <w:lang w:eastAsia="tr-TR"/>
        </w:rPr>
        <w:t xml:space="preserve">SÜREN İŞLETMELERİN GERİ KAZANIM </w:t>
      </w:r>
      <w:r w:rsidRPr="002A0BE4">
        <w:rPr>
          <w:rFonts w:ascii="Times New Roman" w:eastAsia="Times New Roman" w:hAnsi="Times New Roman" w:cs="Times New Roman"/>
          <w:b/>
          <w:bCs/>
          <w:color w:val="666666"/>
          <w:sz w:val="28"/>
          <w:szCs w:val="28"/>
          <w:lang w:eastAsia="tr-TR"/>
        </w:rPr>
        <w:t>SORUMLULUĞU</w:t>
      </w: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Ürünlerini ambalajlı olarak </w:t>
      </w:r>
      <w:r w:rsidRPr="002A0BE4">
        <w:rPr>
          <w:rFonts w:ascii="Times New Roman" w:eastAsia="Times New Roman" w:hAnsi="Times New Roman" w:cs="Times New Roman"/>
          <w:b/>
          <w:bCs/>
          <w:color w:val="666666"/>
          <w:sz w:val="28"/>
          <w:szCs w:val="28"/>
          <w:lang w:eastAsia="tr-TR"/>
        </w:rPr>
        <w:t>piyasaya süren marka sahibi işletmeler</w:t>
      </w:r>
      <w:r w:rsidRPr="002A0BE4">
        <w:rPr>
          <w:rFonts w:ascii="Times New Roman" w:eastAsia="Times New Roman" w:hAnsi="Times New Roman" w:cs="Times New Roman"/>
          <w:color w:val="666666"/>
          <w:sz w:val="28"/>
          <w:szCs w:val="28"/>
          <w:lang w:eastAsia="tr-TR"/>
        </w:rPr>
        <w:t>;</w:t>
      </w:r>
    </w:p>
    <w:p w:rsidR="002A0BE4" w:rsidRPr="002A0BE4" w:rsidRDefault="002A0BE4" w:rsidP="002A0B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lastRenderedPageBreak/>
        <w:t>Oluşmasına neden oldukları </w:t>
      </w:r>
      <w:r w:rsidRPr="002A0BE4">
        <w:rPr>
          <w:rFonts w:ascii="Times New Roman" w:eastAsia="Times New Roman" w:hAnsi="Times New Roman" w:cs="Times New Roman"/>
          <w:b/>
          <w:bCs/>
          <w:color w:val="666666"/>
          <w:sz w:val="28"/>
          <w:szCs w:val="28"/>
          <w:lang w:eastAsia="tr-TR"/>
        </w:rPr>
        <w:t xml:space="preserve">ambalaj atıklarının </w:t>
      </w:r>
      <w:proofErr w:type="spellStart"/>
      <w:r w:rsidRPr="002A0BE4">
        <w:rPr>
          <w:rFonts w:ascii="Times New Roman" w:eastAsia="Times New Roman" w:hAnsi="Times New Roman" w:cs="Times New Roman"/>
          <w:b/>
          <w:bCs/>
          <w:color w:val="666666"/>
          <w:sz w:val="28"/>
          <w:szCs w:val="28"/>
          <w:lang w:eastAsia="tr-TR"/>
        </w:rPr>
        <w:t>bertarafından</w:t>
      </w:r>
      <w:proofErr w:type="spellEnd"/>
      <w:r w:rsidRPr="002A0BE4">
        <w:rPr>
          <w:rFonts w:ascii="Times New Roman" w:eastAsia="Times New Roman" w:hAnsi="Times New Roman" w:cs="Times New Roman"/>
          <w:b/>
          <w:bCs/>
          <w:color w:val="666666"/>
          <w:sz w:val="28"/>
          <w:szCs w:val="28"/>
          <w:lang w:eastAsia="tr-TR"/>
        </w:rPr>
        <w:t xml:space="preserve"> birinci derecede sorumlu olup</w:t>
      </w:r>
      <w:r w:rsidRPr="002A0BE4">
        <w:rPr>
          <w:rFonts w:ascii="Times New Roman" w:eastAsia="Times New Roman" w:hAnsi="Times New Roman" w:cs="Times New Roman"/>
          <w:color w:val="666666"/>
          <w:sz w:val="28"/>
          <w:szCs w:val="28"/>
          <w:lang w:eastAsia="tr-TR"/>
        </w:rPr>
        <w:t>,</w:t>
      </w:r>
    </w:p>
    <w:p w:rsidR="002A0BE4" w:rsidRPr="002A0BE4" w:rsidRDefault="002A0BE4" w:rsidP="002A0B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Kirleten öder prensibi kapsamında bu atıkların toplanmasından başlayarak geri dönüşümlerinin sağlanması aşamasına kadar olan tüm maliyetleri karşılamak zorundadırlar. </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shd w:val="clear" w:color="auto" w:fill="FFFFFF"/>
          <w:lang w:eastAsia="tr-TR"/>
        </w:rPr>
        <w:t>Bu kapsamda</w:t>
      </w:r>
    </w:p>
    <w:p w:rsidR="002A0BE4" w:rsidRPr="002A0BE4" w:rsidRDefault="002A0BE4" w:rsidP="002A0BE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Bakanlık Ambalaj Atıkları Veri Tabanına piyasaya sürülen miktarları her yıl bildirmek</w:t>
      </w:r>
    </w:p>
    <w:p w:rsidR="002A0BE4" w:rsidRPr="002A0BE4" w:rsidRDefault="002A0BE4" w:rsidP="002A0BE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Bildirimlerin programa girilebilmesi için kullanıcı kodu ve şifre almak</w:t>
      </w:r>
    </w:p>
    <w:p w:rsidR="002A0BE4" w:rsidRPr="002A0BE4" w:rsidRDefault="002A0BE4" w:rsidP="002A0BE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Bildirilen rakamlar üzerinden geri kazanım hedefleri doğrultusunda geri kazanılması gereken ambalaj atıklarını lisanslı toplama ayırma tesis/</w:t>
      </w:r>
      <w:proofErr w:type="spellStart"/>
      <w:r w:rsidRPr="002A0BE4">
        <w:rPr>
          <w:rFonts w:ascii="Times New Roman" w:eastAsia="Times New Roman" w:hAnsi="Times New Roman" w:cs="Times New Roman"/>
          <w:color w:val="666666"/>
          <w:sz w:val="28"/>
          <w:szCs w:val="28"/>
          <w:lang w:eastAsia="tr-TR"/>
        </w:rPr>
        <w:t>lerine</w:t>
      </w:r>
      <w:proofErr w:type="spellEnd"/>
      <w:r w:rsidRPr="002A0BE4">
        <w:rPr>
          <w:rFonts w:ascii="Times New Roman" w:eastAsia="Times New Roman" w:hAnsi="Times New Roman" w:cs="Times New Roman"/>
          <w:color w:val="666666"/>
          <w:sz w:val="28"/>
          <w:szCs w:val="28"/>
          <w:lang w:eastAsia="tr-TR"/>
        </w:rPr>
        <w:t xml:space="preserve"> toplattırmak</w:t>
      </w:r>
    </w:p>
    <w:p w:rsidR="002A0BE4" w:rsidRPr="002A0BE4" w:rsidRDefault="002A0BE4" w:rsidP="002A0BE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Toplanan ambalaj atıklarına ilişkin belgeleri Bakanlığa göndermekle yükümlüdürler.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BELGELENDİRME ESASLARI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 BELGELENDİRME DOSYASININ BAKANLIĞA GÖNDERİLMESİNE İLİŞKİN ESASLAR: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Belgelendirme Dosyaları  mutlaka </w:t>
      </w:r>
      <w:r w:rsidRPr="002A0BE4">
        <w:rPr>
          <w:rFonts w:ascii="Times New Roman" w:eastAsia="Times New Roman" w:hAnsi="Times New Roman" w:cs="Times New Roman"/>
          <w:b/>
          <w:bCs/>
          <w:color w:val="666666"/>
          <w:sz w:val="28"/>
          <w:szCs w:val="28"/>
          <w:lang w:eastAsia="tr-TR"/>
        </w:rPr>
        <w:t>Piyasaya Süren İşletmeler</w:t>
      </w:r>
      <w:r w:rsidRPr="002A0BE4">
        <w:rPr>
          <w:rFonts w:ascii="Times New Roman" w:eastAsia="Times New Roman" w:hAnsi="Times New Roman" w:cs="Times New Roman"/>
          <w:color w:val="666666"/>
          <w:sz w:val="28"/>
          <w:szCs w:val="28"/>
          <w:lang w:eastAsia="tr-TR"/>
        </w:rPr>
        <w:t> tarafından  Bakanlığa bir ön yazı ekinde dosyalanarak gönderilmelidir. Dilekçe üzerinde şirketi temsile yetkili kişilerin imzasının ve firma kaşesinin bulunması gerekmektedir. (</w:t>
      </w:r>
      <w:r w:rsidRPr="002A0BE4">
        <w:rPr>
          <w:rFonts w:ascii="Times New Roman" w:eastAsia="Times New Roman" w:hAnsi="Times New Roman" w:cs="Times New Roman"/>
          <w:b/>
          <w:bCs/>
          <w:color w:val="666666"/>
          <w:sz w:val="28"/>
          <w:szCs w:val="28"/>
          <w:lang w:eastAsia="tr-TR"/>
        </w:rPr>
        <w:t xml:space="preserve">Lisanslı firmalar ve/veya ambalaj üreticileri tarafından doğrudan Bakanlığa gönderilen </w:t>
      </w:r>
      <w:proofErr w:type="spellStart"/>
      <w:r w:rsidRPr="002A0BE4">
        <w:rPr>
          <w:rFonts w:ascii="Times New Roman" w:eastAsia="Times New Roman" w:hAnsi="Times New Roman" w:cs="Times New Roman"/>
          <w:b/>
          <w:bCs/>
          <w:color w:val="666666"/>
          <w:sz w:val="28"/>
          <w:szCs w:val="28"/>
          <w:lang w:eastAsia="tr-TR"/>
        </w:rPr>
        <w:t>belgelerkabul</w:t>
      </w:r>
      <w:proofErr w:type="spellEnd"/>
      <w:r w:rsidRPr="002A0BE4">
        <w:rPr>
          <w:rFonts w:ascii="Times New Roman" w:eastAsia="Times New Roman" w:hAnsi="Times New Roman" w:cs="Times New Roman"/>
          <w:b/>
          <w:bCs/>
          <w:color w:val="666666"/>
          <w:sz w:val="28"/>
          <w:szCs w:val="28"/>
          <w:lang w:eastAsia="tr-TR"/>
        </w:rPr>
        <w:t xml:space="preserve"> edilmemekte ve iade edilmektedir</w:t>
      </w:r>
      <w:r w:rsidRPr="002A0BE4">
        <w:rPr>
          <w:rFonts w:ascii="Times New Roman" w:eastAsia="Times New Roman" w:hAnsi="Times New Roman" w:cs="Times New Roman"/>
          <w:color w:val="666666"/>
          <w:sz w:val="28"/>
          <w:szCs w:val="28"/>
          <w:lang w:eastAsia="tr-TR"/>
        </w:rPr>
        <w:t>).</w:t>
      </w:r>
    </w:p>
    <w:p w:rsidR="002A0BE4" w:rsidRPr="002A0BE4" w:rsidRDefault="002A0BE4" w:rsidP="002A0B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Farklı lisanslı işletmelere yaptırılan belgeler, Piyasaya Süren İşletmeler tarafından yukarıdaki açıklamalar dikkate alınarak toplu olarak Bakanlığa gönderilmelidir.</w:t>
      </w:r>
    </w:p>
    <w:p w:rsidR="002A0BE4" w:rsidRPr="002A0BE4" w:rsidRDefault="002A0BE4" w:rsidP="002A0B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Belgelendirme dosyaları takip eden yılın Şubat ayı sonuna kadar Bakanlığa gönderilmelidir.</w:t>
      </w:r>
    </w:p>
    <w:p w:rsidR="002A0BE4" w:rsidRPr="002A0BE4" w:rsidRDefault="002A0BE4" w:rsidP="002A0B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Belgelendirme dosyasında bulunan evraklar okunaklı olmalıdır.</w:t>
      </w:r>
    </w:p>
    <w:p w:rsidR="002A0BE4" w:rsidRPr="002A0BE4" w:rsidRDefault="002A0BE4" w:rsidP="002A0B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Belgeleme </w:t>
      </w:r>
      <w:hyperlink r:id="rId5" w:tgtFrame="_blank" w:history="1">
        <w:r w:rsidRPr="002A0BE4">
          <w:rPr>
            <w:rFonts w:ascii="Times New Roman" w:eastAsia="Times New Roman" w:hAnsi="Times New Roman" w:cs="Times New Roman"/>
            <w:color w:val="8AB933"/>
            <w:sz w:val="28"/>
            <w:szCs w:val="28"/>
            <w:lang w:eastAsia="tr-TR"/>
          </w:rPr>
          <w:t>http://www.atikyonetimi.cevreorman.gov.tr/ambalaj/lisansli_firma_liste.htm</w:t>
        </w:r>
      </w:hyperlink>
      <w:r w:rsidRPr="002A0BE4">
        <w:rPr>
          <w:rFonts w:ascii="Times New Roman" w:eastAsia="Times New Roman" w:hAnsi="Times New Roman" w:cs="Times New Roman"/>
          <w:color w:val="666666"/>
          <w:sz w:val="28"/>
          <w:szCs w:val="28"/>
          <w:lang w:eastAsia="tr-TR"/>
        </w:rPr>
        <w:t> adresinde yer alan lisanslı tesisler ile çalışılarak hazırlanmalıdır.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A. </w:t>
      </w:r>
      <w:r w:rsidRPr="002A0BE4">
        <w:rPr>
          <w:rFonts w:ascii="Times New Roman" w:eastAsia="Times New Roman" w:hAnsi="Times New Roman" w:cs="Times New Roman"/>
          <w:color w:val="666666"/>
          <w:sz w:val="28"/>
          <w:szCs w:val="28"/>
          <w:lang w:eastAsia="tr-TR"/>
        </w:rPr>
        <w:t>PİYAYASA SÜRENLER GERİ KAZANIM YÜKÜMLÜLÜĞÜ KAPSAMINDA</w:t>
      </w:r>
      <w:r w:rsidRPr="002A0BE4">
        <w:rPr>
          <w:rFonts w:ascii="Times New Roman" w:eastAsia="Times New Roman" w:hAnsi="Times New Roman" w:cs="Times New Roman"/>
          <w:b/>
          <w:bCs/>
          <w:color w:val="666666"/>
          <w:sz w:val="28"/>
          <w:szCs w:val="28"/>
          <w:lang w:eastAsia="tr-TR"/>
        </w:rPr>
        <w:t> LİSANSLI TOPLAMA-AYIRMA TESİSİ (TAT)</w:t>
      </w:r>
      <w:r w:rsidRPr="002A0BE4">
        <w:rPr>
          <w:rFonts w:ascii="Times New Roman" w:eastAsia="Times New Roman" w:hAnsi="Times New Roman" w:cs="Times New Roman"/>
          <w:color w:val="666666"/>
          <w:sz w:val="28"/>
          <w:szCs w:val="28"/>
          <w:lang w:eastAsia="tr-TR"/>
        </w:rPr>
        <w:t>İLE ANLAŞMIŞ İSE</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II. BELGELENDİRME DOSYASININ İÇERİĞİ: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lastRenderedPageBreak/>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1. Özet tablo (Bkz. </w:t>
      </w:r>
      <w:r w:rsidRPr="002A0BE4">
        <w:rPr>
          <w:rFonts w:ascii="Times New Roman" w:eastAsia="Times New Roman" w:hAnsi="Times New Roman" w:cs="Times New Roman"/>
          <w:b/>
          <w:bCs/>
          <w:color w:val="666666"/>
          <w:sz w:val="28"/>
          <w:szCs w:val="28"/>
          <w:lang w:eastAsia="tr-TR"/>
        </w:rPr>
        <w:t>Ek-1</w:t>
      </w:r>
      <w:r w:rsidRPr="002A0BE4">
        <w:rPr>
          <w:rFonts w:ascii="Times New Roman" w:eastAsia="Times New Roman" w:hAnsi="Times New Roman" w:cs="Times New Roman"/>
          <w:color w:val="666666"/>
          <w:sz w:val="28"/>
          <w:szCs w:val="28"/>
          <w:lang w:eastAsia="tr-TR"/>
        </w:rPr>
        <w:t>)</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2. Sözleşme Örneği (Piyasaya Süren İşletme-Lisanslı Tesis arasında yapılan)</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3. Lisanslı Tesis Giriş Belgesi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4. Lisanslı Tesis Çıkış Belgesi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Not: Analiz raporu, tesellüm fişi, lisans belgesi, kapasite raporu, vergi levhası, sanayi sicil belgesi vb. belgeler Dosyaya konulmamalıdır.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III. TESİS GİRİŞ FATURALARINA İLİŞKİN ESASLAR</w:t>
      </w:r>
    </w:p>
    <w:p w:rsidR="002A0BE4" w:rsidRPr="002A0BE4" w:rsidRDefault="002A0BE4" w:rsidP="002A0BE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Belgeler lisanslı  Ambalaj Atıkları TAT işletmesine ait olmalıdır.</w:t>
      </w:r>
    </w:p>
    <w:p w:rsidR="002A0BE4" w:rsidRPr="002A0BE4" w:rsidRDefault="002A0BE4" w:rsidP="002A0BE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Söz konusu tesislerin; lisanslı ve geçici çalışma izinli oldukları dönem süresince yapmış oldukları toplama-ayırma faaliyetlerine ilişkin belge ve faturalar kabul edilecektir.</w:t>
      </w:r>
    </w:p>
    <w:p w:rsidR="002A0BE4" w:rsidRDefault="002A0BE4" w:rsidP="002A0BE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Ambalaj atıklarının toplanması-ayrılması faaliyetlerine ilişkin belgeler, ait oldukları yıl için geçerli olacaktır. Örneğin 2008 Yılı Geri Kazanım Sorumluluğu yerine getiriliyorsa belge ve faturaların tarihi 01.01.2008 - 31.12.2008 tarihleri arasında olması gerekmektedir.</w:t>
      </w:r>
    </w:p>
    <w:p w:rsidR="002A0BE4" w:rsidRPr="002A0BE4" w:rsidRDefault="002A0BE4" w:rsidP="002A0BE4">
      <w:pPr>
        <w:shd w:val="clear" w:color="auto" w:fill="FFFFFF"/>
        <w:spacing w:before="100" w:beforeAutospacing="1" w:after="100" w:afterAutospacing="1" w:line="240" w:lineRule="auto"/>
        <w:ind w:left="720"/>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Giriş Belgeleri; a, b ve c bentlerinde istenen belgeler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a</w:t>
      </w:r>
      <w:proofErr w:type="gramEnd"/>
      <w:r w:rsidRPr="002A0BE4">
        <w:rPr>
          <w:rFonts w:ascii="Times New Roman" w:eastAsia="Times New Roman" w:hAnsi="Times New Roman" w:cs="Times New Roman"/>
          <w:b/>
          <w:bCs/>
          <w:color w:val="666666"/>
          <w:sz w:val="28"/>
          <w:szCs w:val="28"/>
          <w:lang w:eastAsia="tr-TR"/>
        </w:rPr>
        <w:t>. </w:t>
      </w:r>
      <w:r w:rsidRPr="002A0BE4">
        <w:rPr>
          <w:rFonts w:ascii="Times New Roman" w:eastAsia="Times New Roman" w:hAnsi="Times New Roman" w:cs="Times New Roman"/>
          <w:color w:val="666666"/>
          <w:sz w:val="28"/>
          <w:szCs w:val="28"/>
          <w:lang w:eastAsia="tr-TR"/>
        </w:rPr>
        <w:t>Fatura/ Gider Pusulası/Kaynakta Ayrı Toplama Alındı Belgesi (Belediye Onaylı),</w:t>
      </w:r>
    </w:p>
    <w:p w:rsidR="002A0BE4" w:rsidRPr="002A0BE4" w:rsidRDefault="002A0BE4" w:rsidP="002A0BE4">
      <w:pPr>
        <w:shd w:val="clear" w:color="auto" w:fill="FFFFFF"/>
        <w:spacing w:after="0" w:line="240" w:lineRule="auto"/>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b</w:t>
      </w:r>
      <w:proofErr w:type="gramEnd"/>
      <w:r w:rsidRPr="002A0BE4">
        <w:rPr>
          <w:rFonts w:ascii="Times New Roman" w:eastAsia="Times New Roman" w:hAnsi="Times New Roman" w:cs="Times New Roman"/>
          <w:b/>
          <w:bCs/>
          <w:color w:val="666666"/>
          <w:sz w:val="28"/>
          <w:szCs w:val="28"/>
          <w:lang w:eastAsia="tr-TR"/>
        </w:rPr>
        <w:t>.</w:t>
      </w:r>
      <w:r w:rsidRPr="002A0BE4">
        <w:rPr>
          <w:rFonts w:ascii="Times New Roman" w:eastAsia="Times New Roman" w:hAnsi="Times New Roman" w:cs="Times New Roman"/>
          <w:color w:val="666666"/>
          <w:sz w:val="28"/>
          <w:szCs w:val="28"/>
          <w:lang w:eastAsia="tr-TR"/>
        </w:rPr>
        <w:t> İrsaliye</w:t>
      </w:r>
    </w:p>
    <w:p w:rsidR="002A0BE4" w:rsidRPr="002A0BE4" w:rsidRDefault="002A0BE4" w:rsidP="002A0BE4">
      <w:pPr>
        <w:shd w:val="clear" w:color="auto" w:fill="FFFFFF"/>
        <w:spacing w:after="0" w:line="240" w:lineRule="auto"/>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c</w:t>
      </w:r>
      <w:proofErr w:type="gramEnd"/>
      <w:r w:rsidRPr="002A0BE4">
        <w:rPr>
          <w:rFonts w:ascii="Times New Roman" w:eastAsia="Times New Roman" w:hAnsi="Times New Roman" w:cs="Times New Roman"/>
          <w:b/>
          <w:bCs/>
          <w:color w:val="666666"/>
          <w:sz w:val="28"/>
          <w:szCs w:val="28"/>
          <w:lang w:eastAsia="tr-TR"/>
        </w:rPr>
        <w:t>.</w:t>
      </w:r>
      <w:r>
        <w:rPr>
          <w:rFonts w:ascii="Times New Roman" w:eastAsia="Times New Roman" w:hAnsi="Times New Roman" w:cs="Times New Roman"/>
          <w:color w:val="666666"/>
          <w:sz w:val="28"/>
          <w:szCs w:val="28"/>
          <w:lang w:eastAsia="tr-TR"/>
        </w:rPr>
        <w:t> Kantar Fişi olmalıdır.  </w:t>
      </w:r>
    </w:p>
    <w:p w:rsidR="002A0BE4" w:rsidRPr="002A0BE4" w:rsidRDefault="002A0BE4" w:rsidP="002A0BE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Giriş Belgelerinde Kabul Edilen Malzeme Cinslerine ait ifadeler; </w:t>
      </w:r>
      <w:r w:rsidRPr="002A0BE4">
        <w:rPr>
          <w:rFonts w:ascii="Times New Roman" w:eastAsia="Times New Roman" w:hAnsi="Times New Roman" w:cs="Times New Roman"/>
          <w:color w:val="666666"/>
          <w:sz w:val="28"/>
          <w:szCs w:val="28"/>
          <w:lang w:eastAsia="tr-TR"/>
        </w:rPr>
        <w:t xml:space="preserve">Ambalaj atığı, karışık ambalaj, plastik ambalaj,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xml:space="preserve"> ambalaj, PE ambalaj, PET şişe, cam şişe, teneke kutu vb. malzeme cinslerine ait faturalar yer almalıdır.</w:t>
      </w:r>
    </w:p>
    <w:p w:rsidR="002A0BE4" w:rsidRPr="002A0BE4" w:rsidRDefault="002A0BE4" w:rsidP="002A0BE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Giriş Belgelerinde Kabul Edilmeyen Malzeme Cinsleri; </w:t>
      </w:r>
      <w:r w:rsidRPr="002A0BE4">
        <w:rPr>
          <w:rFonts w:ascii="Times New Roman" w:eastAsia="Times New Roman" w:hAnsi="Times New Roman" w:cs="Times New Roman"/>
          <w:color w:val="666666"/>
          <w:sz w:val="28"/>
          <w:szCs w:val="28"/>
          <w:lang w:eastAsia="tr-TR"/>
        </w:rPr>
        <w:t xml:space="preserve">Çöp, takoz, tel, kablo, saç, naylon,  kırpıntı, üretim artığı, hurda, 1. hamur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çöplükten toplama, çapak, granül, A4 kağıdı, cam kırığı, gazete, dergi, vb. ifadeler yer alan faturalar kabul edilmeyecektir.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IV. TESİS ÇIKIŞ FATURALARINA İLİŞKİN ESASLAR</w:t>
      </w:r>
    </w:p>
    <w:p w:rsidR="002A0BE4" w:rsidRPr="002A0BE4" w:rsidRDefault="002A0BE4" w:rsidP="002A0BE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lastRenderedPageBreak/>
        <w:t>Ambalaj atığı geri dönüşümüyle ilgili döngünün tamamlanması gerekmektedir. Ambalaj atıklarının geri dönüşüm tesislerine verilmesi gerekmekte olup bunun belgelenmesi gerekmektedir.</w:t>
      </w:r>
    </w:p>
    <w:p w:rsidR="002A0BE4" w:rsidRPr="002A0BE4" w:rsidRDefault="002A0BE4" w:rsidP="002A0BE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Toplama-Ayırma tesisi </w:t>
      </w:r>
      <w:r w:rsidRPr="002A0BE4">
        <w:rPr>
          <w:rFonts w:ascii="Times New Roman" w:eastAsia="Times New Roman" w:hAnsi="Times New Roman" w:cs="Times New Roman"/>
          <w:b/>
          <w:bCs/>
          <w:color w:val="666666"/>
          <w:sz w:val="28"/>
          <w:szCs w:val="28"/>
          <w:u w:val="single"/>
          <w:lang w:eastAsia="tr-TR"/>
        </w:rPr>
        <w:t>lisansı olmayan</w:t>
      </w:r>
      <w:r w:rsidRPr="002A0BE4">
        <w:rPr>
          <w:rFonts w:ascii="Times New Roman" w:eastAsia="Times New Roman" w:hAnsi="Times New Roman" w:cs="Times New Roman"/>
          <w:color w:val="666666"/>
          <w:sz w:val="28"/>
          <w:szCs w:val="28"/>
          <w:lang w:eastAsia="tr-TR"/>
        </w:rPr>
        <w:t> geri dönüşüm tesisi ile çalışmış ise bu tesisin geri dönüşüm faaliyetini gösteren Ticaret Sicil Gazetesi Örneği ve Ticaret Odası Faaliyet Belgesinin belgelendirme dosyasına konulması gerekmektedir.</w:t>
      </w:r>
    </w:p>
    <w:p w:rsidR="002A0BE4" w:rsidRPr="002A0BE4" w:rsidRDefault="002A0BE4" w:rsidP="002A0BE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01.01.2010 tarihinden itibaren</w:t>
      </w:r>
      <w:r w:rsidRPr="002A0BE4">
        <w:rPr>
          <w:rFonts w:ascii="Times New Roman" w:eastAsia="Times New Roman" w:hAnsi="Times New Roman" w:cs="Times New Roman"/>
          <w:color w:val="666666"/>
          <w:sz w:val="28"/>
          <w:szCs w:val="28"/>
          <w:lang w:eastAsia="tr-TR"/>
        </w:rPr>
        <w:t> toplama-ayırma tesisinden çıkan ve belgeleme dosyasında kullanılan ambalaj atık malzemelerinin </w:t>
      </w:r>
      <w:r w:rsidRPr="002A0BE4">
        <w:rPr>
          <w:rFonts w:ascii="Times New Roman" w:eastAsia="Times New Roman" w:hAnsi="Times New Roman" w:cs="Times New Roman"/>
          <w:b/>
          <w:bCs/>
          <w:color w:val="666666"/>
          <w:sz w:val="28"/>
          <w:szCs w:val="28"/>
          <w:lang w:eastAsia="tr-TR"/>
        </w:rPr>
        <w:t>lisanslı geri dönüşüm tesislerine</w:t>
      </w:r>
      <w:r w:rsidRPr="002A0BE4">
        <w:rPr>
          <w:rFonts w:ascii="Times New Roman" w:eastAsia="Times New Roman" w:hAnsi="Times New Roman" w:cs="Times New Roman"/>
          <w:color w:val="666666"/>
          <w:sz w:val="28"/>
          <w:szCs w:val="28"/>
          <w:lang w:eastAsia="tr-TR"/>
        </w:rPr>
        <w:t> verilmesi gerekmektedir.</w:t>
      </w:r>
    </w:p>
    <w:p w:rsidR="002A0BE4" w:rsidRPr="002A0BE4" w:rsidRDefault="002A0BE4" w:rsidP="002A0BE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Çıkış Belgeleri; </w:t>
      </w:r>
      <w:r w:rsidRPr="002A0BE4">
        <w:rPr>
          <w:rFonts w:ascii="Times New Roman" w:eastAsia="Times New Roman" w:hAnsi="Times New Roman" w:cs="Times New Roman"/>
          <w:color w:val="666666"/>
          <w:sz w:val="28"/>
          <w:szCs w:val="28"/>
          <w:lang w:eastAsia="tr-TR"/>
        </w:rPr>
        <w:t>Fatura, Sevk İrsaliyesi, İhraç edildiyse gümrük çıkış beyannameleri ve kantar fişleri olmalıdır.  </w:t>
      </w:r>
    </w:p>
    <w:p w:rsidR="002A0BE4" w:rsidRPr="002A0BE4" w:rsidRDefault="002A0BE4" w:rsidP="002A0BE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Çıkış evraklarında mutlaka malzemenin cinsi yazılmalıdır. Ambalaj cinsi olarak PE, PET, PVC,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xml:space="preserve">-karton, </w:t>
      </w:r>
      <w:proofErr w:type="spellStart"/>
      <w:r w:rsidRPr="002A0BE4">
        <w:rPr>
          <w:rFonts w:ascii="Times New Roman" w:eastAsia="Times New Roman" w:hAnsi="Times New Roman" w:cs="Times New Roman"/>
          <w:color w:val="666666"/>
          <w:sz w:val="28"/>
          <w:szCs w:val="28"/>
          <w:lang w:eastAsia="tr-TR"/>
        </w:rPr>
        <w:t>aluminyum</w:t>
      </w:r>
      <w:proofErr w:type="spellEnd"/>
      <w:r w:rsidRPr="002A0BE4">
        <w:rPr>
          <w:rFonts w:ascii="Times New Roman" w:eastAsia="Times New Roman" w:hAnsi="Times New Roman" w:cs="Times New Roman"/>
          <w:color w:val="666666"/>
          <w:sz w:val="28"/>
          <w:szCs w:val="28"/>
          <w:lang w:eastAsia="tr-TR"/>
        </w:rPr>
        <w:t>, çelik, cam vb. gibi ifadeler yer almalıdır. Plastik, naylon, metal gibi ifadeler olmamalıdır. Fatura ve irsaliyeler arasında ifade birliği olmalı, faturada ambalaj cinsi olarak teneke, irsaliyesinde ise alüminyum yazmamalıdır.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ÖNEMLİ NOT:</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1.Belgelendirmede kullanılan evrakların üzerinde </w:t>
      </w:r>
      <w:proofErr w:type="spellStart"/>
      <w:r w:rsidRPr="002A0BE4">
        <w:rPr>
          <w:rFonts w:ascii="Times New Roman" w:eastAsia="Times New Roman" w:hAnsi="Times New Roman" w:cs="Times New Roman"/>
          <w:b/>
          <w:bCs/>
          <w:color w:val="666666"/>
          <w:sz w:val="28"/>
          <w:szCs w:val="28"/>
          <w:lang w:eastAsia="tr-TR"/>
        </w:rPr>
        <w:t>evrağın</w:t>
      </w:r>
      <w:proofErr w:type="spellEnd"/>
      <w:r w:rsidRPr="002A0BE4">
        <w:rPr>
          <w:rFonts w:ascii="Times New Roman" w:eastAsia="Times New Roman" w:hAnsi="Times New Roman" w:cs="Times New Roman"/>
          <w:b/>
          <w:bCs/>
          <w:color w:val="666666"/>
          <w:sz w:val="28"/>
          <w:szCs w:val="28"/>
          <w:lang w:eastAsia="tr-TR"/>
        </w:rPr>
        <w:t xml:space="preserve"> belgelemede kullanıldığını gösteren ıslak kaşe bulunmalıdır.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Islak Kaşe</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shd w:val="clear" w:color="auto" w:fill="FFFFFF"/>
          <w:lang w:eastAsia="tr-TR"/>
        </w:rPr>
        <w:t> </w:t>
      </w:r>
    </w:p>
    <w:tbl>
      <w:tblPr>
        <w:tblW w:w="0" w:type="auto"/>
        <w:shd w:val="clear" w:color="auto" w:fill="FFFFFF"/>
        <w:tblCellMar>
          <w:top w:w="15" w:type="dxa"/>
          <w:left w:w="15" w:type="dxa"/>
          <w:bottom w:w="15" w:type="dxa"/>
          <w:right w:w="15" w:type="dxa"/>
        </w:tblCellMar>
        <w:tblLook w:val="04A0"/>
      </w:tblPr>
      <w:tblGrid>
        <w:gridCol w:w="4067"/>
      </w:tblGrid>
      <w:tr w:rsidR="002A0BE4" w:rsidRPr="002A0BE4" w:rsidTr="002A0BE4">
        <w:tc>
          <w:tcPr>
            <w:tcW w:w="0" w:type="auto"/>
            <w:shd w:val="clear" w:color="auto" w:fill="FFFFFF"/>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tblPr>
            <w:tblGrid>
              <w:gridCol w:w="4067"/>
            </w:tblGrid>
            <w:tr w:rsidR="002A0BE4" w:rsidRPr="002A0BE4">
              <w:tc>
                <w:tcPr>
                  <w:tcW w:w="0" w:type="auto"/>
                  <w:shd w:val="clear" w:color="auto" w:fill="auto"/>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Bu Belgenin  </w:t>
                  </w:r>
                  <w:proofErr w:type="gramStart"/>
                  <w:r w:rsidRPr="002A0BE4">
                    <w:rPr>
                      <w:rFonts w:ascii="Times New Roman" w:eastAsia="Times New Roman" w:hAnsi="Times New Roman" w:cs="Times New Roman"/>
                      <w:sz w:val="28"/>
                      <w:szCs w:val="28"/>
                      <w:lang w:eastAsia="tr-TR"/>
                    </w:rPr>
                    <w:t>………</w:t>
                  </w:r>
                  <w:proofErr w:type="gramEnd"/>
                  <w:r w:rsidRPr="002A0BE4">
                    <w:rPr>
                      <w:rFonts w:ascii="Times New Roman" w:eastAsia="Times New Roman" w:hAnsi="Times New Roman" w:cs="Times New Roman"/>
                      <w:sz w:val="28"/>
                      <w:szCs w:val="28"/>
                      <w:lang w:eastAsia="tr-TR"/>
                    </w:rPr>
                    <w:t xml:space="preserve"> </w:t>
                  </w:r>
                  <w:proofErr w:type="gramStart"/>
                  <w:r w:rsidRPr="002A0BE4">
                    <w:rPr>
                      <w:rFonts w:ascii="Times New Roman" w:eastAsia="Times New Roman" w:hAnsi="Times New Roman" w:cs="Times New Roman"/>
                      <w:sz w:val="28"/>
                      <w:szCs w:val="28"/>
                      <w:lang w:eastAsia="tr-TR"/>
                    </w:rPr>
                    <w:t>kg</w:t>
                  </w:r>
                  <w:proofErr w:type="gramEnd"/>
                  <w:r w:rsidRPr="002A0BE4">
                    <w:rPr>
                      <w:rFonts w:ascii="Times New Roman" w:eastAsia="Times New Roman" w:hAnsi="Times New Roman" w:cs="Times New Roman"/>
                      <w:sz w:val="28"/>
                      <w:szCs w:val="28"/>
                      <w:lang w:eastAsia="tr-TR"/>
                    </w:rPr>
                    <w:t xml:space="preserve"> ı</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proofErr w:type="gramStart"/>
                  <w:r w:rsidRPr="002A0BE4">
                    <w:rPr>
                      <w:rFonts w:ascii="Times New Roman" w:eastAsia="Times New Roman" w:hAnsi="Times New Roman" w:cs="Times New Roman"/>
                      <w:sz w:val="28"/>
                      <w:szCs w:val="28"/>
                      <w:lang w:eastAsia="tr-TR"/>
                    </w:rPr>
                    <w:t>…………..</w:t>
                  </w:r>
                  <w:proofErr w:type="gramEnd"/>
                  <w:r w:rsidRPr="002A0BE4">
                    <w:rPr>
                      <w:rFonts w:ascii="Times New Roman" w:eastAsia="Times New Roman" w:hAnsi="Times New Roman" w:cs="Times New Roman"/>
                      <w:sz w:val="28"/>
                      <w:szCs w:val="28"/>
                      <w:lang w:eastAsia="tr-TR"/>
                    </w:rPr>
                    <w:t>firması</w:t>
                  </w:r>
                  <w:r>
                    <w:rPr>
                      <w:rFonts w:ascii="Times New Roman" w:eastAsia="Times New Roman" w:hAnsi="Times New Roman" w:cs="Times New Roman"/>
                      <w:sz w:val="28"/>
                      <w:szCs w:val="28"/>
                      <w:lang w:eastAsia="tr-TR"/>
                    </w:rPr>
                    <w:t xml:space="preserve"> </w:t>
                  </w:r>
                  <w:r w:rsidRPr="002A0BE4">
                    <w:rPr>
                      <w:rFonts w:ascii="Times New Roman" w:eastAsia="Times New Roman" w:hAnsi="Times New Roman" w:cs="Times New Roman"/>
                      <w:sz w:val="28"/>
                      <w:szCs w:val="28"/>
                      <w:lang w:eastAsia="tr-TR"/>
                    </w:rPr>
                    <w:t>adına</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Çevre ve Orman</w:t>
                  </w:r>
                  <w:r>
                    <w:rPr>
                      <w:rFonts w:ascii="Times New Roman" w:eastAsia="Times New Roman" w:hAnsi="Times New Roman" w:cs="Times New Roman"/>
                      <w:sz w:val="28"/>
                      <w:szCs w:val="28"/>
                      <w:lang w:eastAsia="tr-TR"/>
                    </w:rPr>
                    <w:t xml:space="preserve"> </w:t>
                  </w:r>
                  <w:r w:rsidRPr="002A0BE4">
                    <w:rPr>
                      <w:rFonts w:ascii="Times New Roman" w:eastAsia="Times New Roman" w:hAnsi="Times New Roman" w:cs="Times New Roman"/>
                      <w:sz w:val="28"/>
                      <w:szCs w:val="28"/>
                      <w:lang w:eastAsia="tr-TR"/>
                    </w:rPr>
                    <w:t>Bakanlığı</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Belgelendirmelerinde Kullanılmıştır</w:t>
                  </w:r>
                </w:p>
              </w:tc>
            </w:tr>
          </w:tbl>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p>
        </w:tc>
      </w:tr>
    </w:tbl>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2. Bir belgenin farklı Piyasaya Süren İşletmeler için kullanılması durumunda, her bir Piyasaya Sürene hangi işletmeler için ne kadar kullanıldığı bildirilmelidir.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B. </w:t>
      </w:r>
      <w:r w:rsidRPr="002A0BE4">
        <w:rPr>
          <w:rFonts w:ascii="Times New Roman" w:eastAsia="Times New Roman" w:hAnsi="Times New Roman" w:cs="Times New Roman"/>
          <w:color w:val="666666"/>
          <w:sz w:val="28"/>
          <w:szCs w:val="28"/>
          <w:lang w:eastAsia="tr-TR"/>
        </w:rPr>
        <w:t>PİYAYASA SÜRENLER GERİ KAZANIM YÜKÜMLÜLÜĞÜ KAPSAMINDA</w:t>
      </w:r>
      <w:r w:rsidRPr="002A0BE4">
        <w:rPr>
          <w:rFonts w:ascii="Times New Roman" w:eastAsia="Times New Roman" w:hAnsi="Times New Roman" w:cs="Times New Roman"/>
          <w:b/>
          <w:bCs/>
          <w:color w:val="666666"/>
          <w:sz w:val="28"/>
          <w:szCs w:val="28"/>
          <w:lang w:eastAsia="tr-TR"/>
        </w:rPr>
        <w:t> LİSANSLI GERİ DÖNÜŞÜM TESİSİ (GDT) </w:t>
      </w:r>
      <w:r w:rsidRPr="002A0BE4">
        <w:rPr>
          <w:rFonts w:ascii="Times New Roman" w:eastAsia="Times New Roman" w:hAnsi="Times New Roman" w:cs="Times New Roman"/>
          <w:color w:val="666666"/>
          <w:sz w:val="28"/>
          <w:szCs w:val="28"/>
          <w:lang w:eastAsia="tr-TR"/>
        </w:rPr>
        <w:t>İLE ANLAŞMIŞ İSE</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lastRenderedPageBreak/>
        <w:t>***01.01.2009</w:t>
      </w:r>
      <w:r w:rsidRPr="002A0BE4">
        <w:rPr>
          <w:rFonts w:ascii="Times New Roman" w:eastAsia="Times New Roman" w:hAnsi="Times New Roman" w:cs="Times New Roman"/>
          <w:color w:val="666666"/>
          <w:sz w:val="28"/>
          <w:szCs w:val="28"/>
          <w:lang w:eastAsia="tr-TR"/>
        </w:rPr>
        <w:t> </w:t>
      </w:r>
      <w:r w:rsidRPr="002A0BE4">
        <w:rPr>
          <w:rFonts w:ascii="Times New Roman" w:eastAsia="Times New Roman" w:hAnsi="Times New Roman" w:cs="Times New Roman"/>
          <w:b/>
          <w:bCs/>
          <w:color w:val="666666"/>
          <w:sz w:val="28"/>
          <w:szCs w:val="28"/>
          <w:lang w:eastAsia="tr-TR"/>
        </w:rPr>
        <w:t>tarihine kadar Geri Dönüşüm Tesislerinin hazırlamış oldukları Geri Kazanım Dosyaları kabul edilecek olup, bu tarihten sonra sadece lisanslı toplama-ayırma tesislerinin hazırlamış olduğu belgeleme dosyaları kabul edilecektir.</w:t>
      </w:r>
      <w:r w:rsidRPr="002A0BE4">
        <w:rPr>
          <w:rFonts w:ascii="Times New Roman" w:eastAsia="Times New Roman" w:hAnsi="Times New Roman" w:cs="Times New Roman"/>
          <w:color w:val="666666"/>
          <w:sz w:val="28"/>
          <w:szCs w:val="28"/>
          <w:lang w:eastAsia="tr-TR"/>
        </w:rPr>
        <w:t> </w:t>
      </w:r>
      <w:r w:rsidRPr="002A0BE4">
        <w:rPr>
          <w:rFonts w:ascii="Times New Roman" w:eastAsia="Times New Roman" w:hAnsi="Times New Roman" w:cs="Times New Roman"/>
          <w:b/>
          <w:bCs/>
          <w:color w:val="666666"/>
          <w:sz w:val="28"/>
          <w:szCs w:val="28"/>
          <w:lang w:eastAsia="tr-TR"/>
        </w:rPr>
        <w:t>Geri Dönüşüm tesislerinin hazırlamış olduğu belgeleme dosyaları kabul edilmeyecektir.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II. BELGELENDİRME DOSYASININ İÇERİĞİ:</w:t>
      </w:r>
    </w:p>
    <w:p w:rsidR="002A0BE4" w:rsidRPr="002A0BE4" w:rsidRDefault="002A0BE4" w:rsidP="002A0BE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Özet tablo (Bkz. </w:t>
      </w:r>
      <w:r w:rsidRPr="002A0BE4">
        <w:rPr>
          <w:rFonts w:ascii="Times New Roman" w:eastAsia="Times New Roman" w:hAnsi="Times New Roman" w:cs="Times New Roman"/>
          <w:b/>
          <w:bCs/>
          <w:color w:val="666666"/>
          <w:sz w:val="28"/>
          <w:szCs w:val="28"/>
          <w:lang w:eastAsia="tr-TR"/>
        </w:rPr>
        <w:t>Ek-1</w:t>
      </w:r>
      <w:r w:rsidRPr="002A0BE4">
        <w:rPr>
          <w:rFonts w:ascii="Times New Roman" w:eastAsia="Times New Roman" w:hAnsi="Times New Roman" w:cs="Times New Roman"/>
          <w:color w:val="666666"/>
          <w:sz w:val="28"/>
          <w:szCs w:val="28"/>
          <w:lang w:eastAsia="tr-TR"/>
        </w:rPr>
        <w:t>)</w:t>
      </w:r>
    </w:p>
    <w:p w:rsidR="002A0BE4" w:rsidRPr="002A0BE4" w:rsidRDefault="002A0BE4" w:rsidP="002A0BE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Sözleşme Örneği (Piyasaya Süren İşletme-Lisanslı Tesis arasında yapılan)</w:t>
      </w:r>
    </w:p>
    <w:p w:rsidR="002A0BE4" w:rsidRPr="002A0BE4" w:rsidRDefault="002A0BE4" w:rsidP="002A0BE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Lisanslı Tesis Giriş Belgesi</w:t>
      </w:r>
    </w:p>
    <w:p w:rsidR="002A0BE4" w:rsidRPr="002A0BE4" w:rsidRDefault="002A0BE4" w:rsidP="002A0BE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Lisanslı Tesis Çıkış Belgesi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Not: Analiz raporu, tesellüm fişi, lisans belgesi, kapasite raporu, vergi levhası, sanayi sicil belgesi vb. belgeler Dosyaya konulmamalıdır.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III. TESİS GİRİŞ FATURALARINA İLİŞKİN ESASLAR</w:t>
      </w:r>
    </w:p>
    <w:p w:rsidR="002A0BE4" w:rsidRPr="002A0BE4" w:rsidRDefault="002A0BE4" w:rsidP="002A0BE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Belgeler lisanslı  Ambalaj Atıkları GDT işletmesine ait olmalıdır.</w:t>
      </w:r>
    </w:p>
    <w:p w:rsidR="002A0BE4" w:rsidRPr="002A0BE4" w:rsidRDefault="002A0BE4" w:rsidP="002A0BE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Söz konusu tesislerin; lisanslı oldukları dönem süresince yapmış oldukları geri dönüşüm faaliyetlerine ilişkin belge ve faturalar kabul edilecektir.</w:t>
      </w:r>
    </w:p>
    <w:p w:rsidR="002A0BE4" w:rsidRPr="002A0BE4" w:rsidRDefault="002A0BE4" w:rsidP="002A0BE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Ambalaj atıklarının geri dönüştürülmesi faaliyetlerine ilişkin belgeler, ait oldukları yıl için geçerli olacaktır. Örneğin 2008 Yılı Geri Kazanım Sorumluluğu yerine getiriliyorsa belge ve faturaların tarihi 01.01.2008 - 31.12.2008 tarihleri arasında olması gerekmektedir.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1. Giriş Belgeleri;</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a</w:t>
      </w:r>
      <w:proofErr w:type="gramEnd"/>
      <w:r w:rsidRPr="002A0BE4">
        <w:rPr>
          <w:rFonts w:ascii="Times New Roman" w:eastAsia="Times New Roman" w:hAnsi="Times New Roman" w:cs="Times New Roman"/>
          <w:b/>
          <w:bCs/>
          <w:color w:val="666666"/>
          <w:sz w:val="28"/>
          <w:szCs w:val="28"/>
          <w:lang w:eastAsia="tr-TR"/>
        </w:rPr>
        <w:t>. </w:t>
      </w:r>
      <w:r w:rsidRPr="002A0BE4">
        <w:rPr>
          <w:rFonts w:ascii="Times New Roman" w:eastAsia="Times New Roman" w:hAnsi="Times New Roman" w:cs="Times New Roman"/>
          <w:color w:val="666666"/>
          <w:sz w:val="28"/>
          <w:szCs w:val="28"/>
          <w:lang w:eastAsia="tr-TR"/>
        </w:rPr>
        <w:t>Fatura/ Gider Pusulası,</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b</w:t>
      </w:r>
      <w:proofErr w:type="gramEnd"/>
      <w:r w:rsidRPr="002A0BE4">
        <w:rPr>
          <w:rFonts w:ascii="Times New Roman" w:eastAsia="Times New Roman" w:hAnsi="Times New Roman" w:cs="Times New Roman"/>
          <w:b/>
          <w:bCs/>
          <w:color w:val="666666"/>
          <w:sz w:val="28"/>
          <w:szCs w:val="28"/>
          <w:lang w:eastAsia="tr-TR"/>
        </w:rPr>
        <w:t>.</w:t>
      </w:r>
      <w:r w:rsidRPr="002A0BE4">
        <w:rPr>
          <w:rFonts w:ascii="Times New Roman" w:eastAsia="Times New Roman" w:hAnsi="Times New Roman" w:cs="Times New Roman"/>
          <w:color w:val="666666"/>
          <w:sz w:val="28"/>
          <w:szCs w:val="28"/>
          <w:lang w:eastAsia="tr-TR"/>
        </w:rPr>
        <w:t> İrsaliye</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roofErr w:type="gramStart"/>
      <w:r w:rsidRPr="002A0BE4">
        <w:rPr>
          <w:rFonts w:ascii="Times New Roman" w:eastAsia="Times New Roman" w:hAnsi="Times New Roman" w:cs="Times New Roman"/>
          <w:b/>
          <w:bCs/>
          <w:color w:val="666666"/>
          <w:sz w:val="28"/>
          <w:szCs w:val="28"/>
          <w:lang w:eastAsia="tr-TR"/>
        </w:rPr>
        <w:t>c</w:t>
      </w:r>
      <w:proofErr w:type="gramEnd"/>
      <w:r w:rsidRPr="002A0BE4">
        <w:rPr>
          <w:rFonts w:ascii="Times New Roman" w:eastAsia="Times New Roman" w:hAnsi="Times New Roman" w:cs="Times New Roman"/>
          <w:b/>
          <w:bCs/>
          <w:color w:val="666666"/>
          <w:sz w:val="28"/>
          <w:szCs w:val="28"/>
          <w:lang w:eastAsia="tr-TR"/>
        </w:rPr>
        <w:t>.</w:t>
      </w:r>
      <w:r w:rsidRPr="002A0BE4">
        <w:rPr>
          <w:rFonts w:ascii="Times New Roman" w:eastAsia="Times New Roman" w:hAnsi="Times New Roman" w:cs="Times New Roman"/>
          <w:color w:val="666666"/>
          <w:sz w:val="28"/>
          <w:szCs w:val="28"/>
          <w:lang w:eastAsia="tr-TR"/>
        </w:rPr>
        <w:t> Kantar Fişi olmalıdır. </w:t>
      </w:r>
    </w:p>
    <w:p w:rsid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br/>
      </w:r>
      <w:r w:rsidRPr="002A0BE4">
        <w:rPr>
          <w:rFonts w:ascii="Times New Roman" w:eastAsia="Times New Roman" w:hAnsi="Times New Roman" w:cs="Times New Roman"/>
          <w:b/>
          <w:bCs/>
          <w:color w:val="666666"/>
          <w:sz w:val="28"/>
          <w:szCs w:val="28"/>
          <w:lang w:eastAsia="tr-TR"/>
        </w:rPr>
        <w:t>2. Giriş Belgelerinde Kabul Edilen Malzeme Cinslerine ait ifadeler;</w:t>
      </w:r>
      <w:r w:rsidRPr="002A0BE4">
        <w:rPr>
          <w:rFonts w:ascii="Times New Roman" w:eastAsia="Times New Roman" w:hAnsi="Times New Roman" w:cs="Times New Roman"/>
          <w:color w:val="666666"/>
          <w:sz w:val="28"/>
          <w:szCs w:val="28"/>
          <w:lang w:eastAsia="tr-TR"/>
        </w:rPr>
        <w:t>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xml:space="preserve"> ambalaj, PE ambalaj, PET şişe, cam şişe, teneke kutu vb. malzeme cinslerine ait ifadeler faturalarda yer almalıdır.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3. Giriş Belgelerinde Kabul Edilmeyen Malzeme Cinsleri; </w:t>
      </w:r>
      <w:r w:rsidRPr="002A0BE4">
        <w:rPr>
          <w:rFonts w:ascii="Times New Roman" w:eastAsia="Times New Roman" w:hAnsi="Times New Roman" w:cs="Times New Roman"/>
          <w:color w:val="666666"/>
          <w:sz w:val="28"/>
          <w:szCs w:val="28"/>
          <w:lang w:eastAsia="tr-TR"/>
        </w:rPr>
        <w:t xml:space="preserve">Çöp, takoz, tel, kablo, saç, naylon, kırpıntı, üretim artığı, hurda, 1. hamur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çöplükten toplama, çapak, granül, A4 kağıdı, cam kırığı, hurda varil, gazete, dergi, vb. ifadeler yer alan faturalar kabul edilmeyecektir.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IV. TESİS ÇIKIŞ FATURALARINA İLİŞKİN ESASLAR</w:t>
      </w:r>
    </w:p>
    <w:p w:rsidR="002A0BE4" w:rsidRPr="002A0BE4" w:rsidRDefault="002A0BE4" w:rsidP="002A0BE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Ambalaj atığının geri dönüşümünün sağlanarak döngünün tamamlanması gerekmekte olup bunun belgelenmesi gerekmektedir. Geri Dönüşüm </w:t>
      </w:r>
      <w:r w:rsidRPr="002A0BE4">
        <w:rPr>
          <w:rFonts w:ascii="Times New Roman" w:eastAsia="Times New Roman" w:hAnsi="Times New Roman" w:cs="Times New Roman"/>
          <w:color w:val="666666"/>
          <w:sz w:val="28"/>
          <w:szCs w:val="28"/>
          <w:lang w:eastAsia="tr-TR"/>
        </w:rPr>
        <w:lastRenderedPageBreak/>
        <w:t>tesislerinin malzemeleri geri dönüştürmeden lisanslı toplama-ayırma tesislerine verdikleri miktarlara ilişkin belgelemeler kabul edilemez.</w:t>
      </w:r>
    </w:p>
    <w:p w:rsidR="002A0BE4" w:rsidRPr="002A0BE4" w:rsidRDefault="002A0BE4" w:rsidP="002A0BE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Ürün satış belgelerinin çıkış belgesi olarak dosyaya konulması gerekmektedir. Bunlar PE granül, çapak ya da ürün (poşet, askı, </w:t>
      </w:r>
      <w:proofErr w:type="gramStart"/>
      <w:r w:rsidRPr="002A0BE4">
        <w:rPr>
          <w:rFonts w:ascii="Times New Roman" w:eastAsia="Times New Roman" w:hAnsi="Times New Roman" w:cs="Times New Roman"/>
          <w:color w:val="666666"/>
          <w:sz w:val="28"/>
          <w:szCs w:val="28"/>
          <w:lang w:eastAsia="tr-TR"/>
        </w:rPr>
        <w:t>kağıt</w:t>
      </w:r>
      <w:proofErr w:type="gramEnd"/>
      <w:r w:rsidRPr="002A0BE4">
        <w:rPr>
          <w:rFonts w:ascii="Times New Roman" w:eastAsia="Times New Roman" w:hAnsi="Times New Roman" w:cs="Times New Roman"/>
          <w:color w:val="666666"/>
          <w:sz w:val="28"/>
          <w:szCs w:val="28"/>
          <w:lang w:eastAsia="tr-TR"/>
        </w:rPr>
        <w:t xml:space="preserve"> vb.) şeklinde olmalıdır.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ÖNEMLİ NOT:</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1.Belgelendirmede kullanılan evrakların üzerinde </w:t>
      </w:r>
      <w:proofErr w:type="spellStart"/>
      <w:r w:rsidRPr="002A0BE4">
        <w:rPr>
          <w:rFonts w:ascii="Times New Roman" w:eastAsia="Times New Roman" w:hAnsi="Times New Roman" w:cs="Times New Roman"/>
          <w:b/>
          <w:bCs/>
          <w:color w:val="666666"/>
          <w:sz w:val="28"/>
          <w:szCs w:val="28"/>
          <w:lang w:eastAsia="tr-TR"/>
        </w:rPr>
        <w:t>evrağın</w:t>
      </w:r>
      <w:proofErr w:type="spellEnd"/>
      <w:r w:rsidRPr="002A0BE4">
        <w:rPr>
          <w:rFonts w:ascii="Times New Roman" w:eastAsia="Times New Roman" w:hAnsi="Times New Roman" w:cs="Times New Roman"/>
          <w:b/>
          <w:bCs/>
          <w:color w:val="666666"/>
          <w:sz w:val="28"/>
          <w:szCs w:val="28"/>
          <w:lang w:eastAsia="tr-TR"/>
        </w:rPr>
        <w:t xml:space="preserve"> belgelemede kullanıldığını gösteren ıslak kaşe bulunmalıdır.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Islak Kaşe</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shd w:val="clear" w:color="auto" w:fill="FFFFFF"/>
          <w:lang w:eastAsia="tr-TR"/>
        </w:rPr>
        <w:t> </w:t>
      </w:r>
    </w:p>
    <w:tbl>
      <w:tblPr>
        <w:tblW w:w="0" w:type="auto"/>
        <w:shd w:val="clear" w:color="auto" w:fill="FFFFFF"/>
        <w:tblCellMar>
          <w:top w:w="15" w:type="dxa"/>
          <w:left w:w="15" w:type="dxa"/>
          <w:bottom w:w="15" w:type="dxa"/>
          <w:right w:w="15" w:type="dxa"/>
        </w:tblCellMar>
        <w:tblLook w:val="04A0"/>
      </w:tblPr>
      <w:tblGrid>
        <w:gridCol w:w="4954"/>
      </w:tblGrid>
      <w:tr w:rsidR="002A0BE4" w:rsidRPr="002A0BE4" w:rsidTr="002A0BE4">
        <w:tc>
          <w:tcPr>
            <w:tcW w:w="0" w:type="auto"/>
            <w:shd w:val="clear" w:color="auto" w:fill="FFFFFF"/>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tblPr>
            <w:tblGrid>
              <w:gridCol w:w="4954"/>
            </w:tblGrid>
            <w:tr w:rsidR="002A0BE4" w:rsidRPr="002A0BE4">
              <w:tc>
                <w:tcPr>
                  <w:tcW w:w="0" w:type="auto"/>
                  <w:shd w:val="clear" w:color="auto" w:fill="auto"/>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Bu Belgenin  </w:t>
                  </w:r>
                  <w:proofErr w:type="gramStart"/>
                  <w:r w:rsidRPr="002A0BE4">
                    <w:rPr>
                      <w:rFonts w:ascii="Times New Roman" w:eastAsia="Times New Roman" w:hAnsi="Times New Roman" w:cs="Times New Roman"/>
                      <w:sz w:val="28"/>
                      <w:szCs w:val="28"/>
                      <w:lang w:eastAsia="tr-TR"/>
                    </w:rPr>
                    <w:t>……</w:t>
                  </w:r>
                  <w:proofErr w:type="gramEnd"/>
                  <w:r w:rsidRPr="002A0BE4">
                    <w:rPr>
                      <w:rFonts w:ascii="Times New Roman" w:eastAsia="Times New Roman" w:hAnsi="Times New Roman" w:cs="Times New Roman"/>
                      <w:sz w:val="28"/>
                      <w:szCs w:val="28"/>
                      <w:lang w:eastAsia="tr-TR"/>
                    </w:rPr>
                    <w:t xml:space="preserve"> kg </w:t>
                  </w:r>
                  <w:proofErr w:type="gramStart"/>
                  <w:r w:rsidRPr="002A0BE4">
                    <w:rPr>
                      <w:rFonts w:ascii="Times New Roman" w:eastAsia="Times New Roman" w:hAnsi="Times New Roman" w:cs="Times New Roman"/>
                      <w:sz w:val="28"/>
                      <w:szCs w:val="28"/>
                      <w:lang w:eastAsia="tr-TR"/>
                    </w:rPr>
                    <w:t>……</w:t>
                  </w:r>
                  <w:proofErr w:type="gramEnd"/>
                  <w:r w:rsidRPr="002A0BE4">
                    <w:rPr>
                      <w:rFonts w:ascii="Times New Roman" w:eastAsia="Times New Roman" w:hAnsi="Times New Roman" w:cs="Times New Roman"/>
                      <w:sz w:val="28"/>
                      <w:szCs w:val="28"/>
                      <w:lang w:eastAsia="tr-TR"/>
                    </w:rPr>
                    <w:t>(malzeme cinsi) </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proofErr w:type="gramStart"/>
                  <w:r w:rsidRPr="002A0BE4">
                    <w:rPr>
                      <w:rFonts w:ascii="Times New Roman" w:eastAsia="Times New Roman" w:hAnsi="Times New Roman" w:cs="Times New Roman"/>
                      <w:sz w:val="28"/>
                      <w:szCs w:val="28"/>
                      <w:lang w:eastAsia="tr-TR"/>
                    </w:rPr>
                    <w:t>…………..</w:t>
                  </w:r>
                  <w:proofErr w:type="gramEnd"/>
                  <w:r w:rsidRPr="002A0BE4">
                    <w:rPr>
                      <w:rFonts w:ascii="Times New Roman" w:eastAsia="Times New Roman" w:hAnsi="Times New Roman" w:cs="Times New Roman"/>
                      <w:sz w:val="28"/>
                      <w:szCs w:val="28"/>
                      <w:lang w:eastAsia="tr-TR"/>
                    </w:rPr>
                    <w:t>firması</w:t>
                  </w:r>
                  <w:r>
                    <w:rPr>
                      <w:rFonts w:ascii="Times New Roman" w:eastAsia="Times New Roman" w:hAnsi="Times New Roman" w:cs="Times New Roman"/>
                      <w:sz w:val="28"/>
                      <w:szCs w:val="28"/>
                      <w:lang w:eastAsia="tr-TR"/>
                    </w:rPr>
                    <w:t xml:space="preserve"> </w:t>
                  </w:r>
                  <w:r w:rsidRPr="002A0BE4">
                    <w:rPr>
                      <w:rFonts w:ascii="Times New Roman" w:eastAsia="Times New Roman" w:hAnsi="Times New Roman" w:cs="Times New Roman"/>
                      <w:sz w:val="28"/>
                      <w:szCs w:val="28"/>
                      <w:lang w:eastAsia="tr-TR"/>
                    </w:rPr>
                    <w:t>adına</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Çevre ve Orman</w:t>
                  </w:r>
                  <w:r>
                    <w:rPr>
                      <w:rFonts w:ascii="Times New Roman" w:eastAsia="Times New Roman" w:hAnsi="Times New Roman" w:cs="Times New Roman"/>
                      <w:sz w:val="28"/>
                      <w:szCs w:val="28"/>
                      <w:lang w:eastAsia="tr-TR"/>
                    </w:rPr>
                    <w:t xml:space="preserve"> </w:t>
                  </w:r>
                  <w:r w:rsidRPr="002A0BE4">
                    <w:rPr>
                      <w:rFonts w:ascii="Times New Roman" w:eastAsia="Times New Roman" w:hAnsi="Times New Roman" w:cs="Times New Roman"/>
                      <w:sz w:val="28"/>
                      <w:szCs w:val="28"/>
                      <w:lang w:eastAsia="tr-TR"/>
                    </w:rPr>
                    <w:t>Bakanlığı</w:t>
                  </w:r>
                </w:p>
                <w:p w:rsidR="002A0BE4" w:rsidRPr="002A0BE4" w:rsidRDefault="002A0BE4" w:rsidP="002A0BE4">
                  <w:pPr>
                    <w:spacing w:after="45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sz w:val="28"/>
                      <w:szCs w:val="28"/>
                      <w:lang w:eastAsia="tr-TR"/>
                    </w:rPr>
                    <w:t>Belgelendirmelerinde Kullanılmıştır</w:t>
                  </w:r>
                </w:p>
              </w:tc>
            </w:tr>
          </w:tbl>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p>
        </w:tc>
      </w:tr>
    </w:tbl>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lang w:eastAsia="tr-TR"/>
        </w:rPr>
        <w:b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2. Bir belgenin farklı Piyasaya Süren İşletmeler için kullanılması durumunda, her bir Piyasaya Sürene hangi işletmeler için ne kadar kullanıldığı bildirilmelidir.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EK I- ÖZET TABLO</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Piyasaya süren işletmenin </w:t>
      </w:r>
      <w:proofErr w:type="gramStart"/>
      <w:r w:rsidRPr="002A0BE4">
        <w:rPr>
          <w:rFonts w:ascii="Times New Roman" w:eastAsia="Times New Roman" w:hAnsi="Times New Roman" w:cs="Times New Roman"/>
          <w:b/>
          <w:bCs/>
          <w:color w:val="666666"/>
          <w:sz w:val="28"/>
          <w:szCs w:val="28"/>
          <w:lang w:eastAsia="tr-TR"/>
        </w:rPr>
        <w:t>adı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Piyasaya süren firma </w:t>
      </w:r>
      <w:proofErr w:type="gramStart"/>
      <w:r w:rsidRPr="002A0BE4">
        <w:rPr>
          <w:rFonts w:ascii="Times New Roman" w:eastAsia="Times New Roman" w:hAnsi="Times New Roman" w:cs="Times New Roman"/>
          <w:b/>
          <w:bCs/>
          <w:color w:val="666666"/>
          <w:sz w:val="28"/>
          <w:szCs w:val="28"/>
          <w:lang w:eastAsia="tr-TR"/>
        </w:rPr>
        <w:t>kodu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Belgelendirme </w:t>
      </w:r>
      <w:proofErr w:type="gramStart"/>
      <w:r w:rsidRPr="002A0BE4">
        <w:rPr>
          <w:rFonts w:ascii="Times New Roman" w:eastAsia="Times New Roman" w:hAnsi="Times New Roman" w:cs="Times New Roman"/>
          <w:b/>
          <w:bCs/>
          <w:color w:val="666666"/>
          <w:sz w:val="28"/>
          <w:szCs w:val="28"/>
          <w:lang w:eastAsia="tr-TR"/>
        </w:rPr>
        <w:t>Yılı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Belgelenen ambalaj cins ve </w:t>
      </w:r>
      <w:proofErr w:type="gramStart"/>
      <w:r w:rsidRPr="002A0BE4">
        <w:rPr>
          <w:rFonts w:ascii="Times New Roman" w:eastAsia="Times New Roman" w:hAnsi="Times New Roman" w:cs="Times New Roman"/>
          <w:b/>
          <w:bCs/>
          <w:color w:val="666666"/>
          <w:sz w:val="28"/>
          <w:szCs w:val="28"/>
          <w:lang w:eastAsia="tr-TR"/>
        </w:rPr>
        <w:t>miktarı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xml:space="preserve">Belgelemeyi yapan lisanslı İşletmenin </w:t>
      </w:r>
      <w:proofErr w:type="gramStart"/>
      <w:r w:rsidRPr="002A0BE4">
        <w:rPr>
          <w:rFonts w:ascii="Times New Roman" w:eastAsia="Times New Roman" w:hAnsi="Times New Roman" w:cs="Times New Roman"/>
          <w:b/>
          <w:bCs/>
          <w:color w:val="666666"/>
          <w:sz w:val="28"/>
          <w:szCs w:val="28"/>
          <w:lang w:eastAsia="tr-TR"/>
        </w:rPr>
        <w:t>adı  :</w:t>
      </w:r>
      <w:proofErr w:type="gramEnd"/>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shd w:val="clear" w:color="auto" w:fill="FFFFFF"/>
          <w:lang w:eastAsia="tr-TR"/>
        </w:rPr>
        <w:t>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766"/>
        <w:gridCol w:w="1341"/>
        <w:gridCol w:w="2287"/>
        <w:gridCol w:w="2116"/>
        <w:gridCol w:w="1578"/>
      </w:tblGrid>
      <w:tr w:rsidR="002A0BE4" w:rsidRPr="002A0BE4" w:rsidTr="002A0BE4">
        <w:tc>
          <w:tcPr>
            <w:tcW w:w="500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divId w:val="309022215"/>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TESİSE GİREN MALZEMELER</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Fatura Tarihi</w:t>
            </w:r>
            <w:r w:rsidRPr="002A0BE4">
              <w:rPr>
                <w:rFonts w:ascii="Times New Roman" w:eastAsia="Times New Roman" w:hAnsi="Times New Roman" w:cs="Times New Roman"/>
                <w:color w:val="666666"/>
                <w:sz w:val="28"/>
                <w:szCs w:val="28"/>
                <w:lang w:eastAsia="tr-TR"/>
              </w:rPr>
              <w:b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Fatura No</w:t>
            </w:r>
            <w:r w:rsidRPr="002A0BE4">
              <w:rPr>
                <w:rFonts w:ascii="Times New Roman" w:eastAsia="Times New Roman" w:hAnsi="Times New Roman" w:cs="Times New Roman"/>
                <w:color w:val="666666"/>
                <w:sz w:val="28"/>
                <w:szCs w:val="28"/>
                <w:lang w:eastAsia="tr-TR"/>
              </w:rPr>
              <w:b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Malzemenin Cinsi</w:t>
            </w:r>
          </w:p>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Kimden Alındığı</w:t>
            </w:r>
            <w:r w:rsidRPr="002A0BE4">
              <w:rPr>
                <w:rFonts w:ascii="Times New Roman" w:eastAsia="Times New Roman" w:hAnsi="Times New Roman" w:cs="Times New Roman"/>
                <w:color w:val="666666"/>
                <w:sz w:val="28"/>
                <w:szCs w:val="28"/>
                <w:lang w:eastAsia="tr-TR"/>
              </w:rPr>
              <w:b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Miktar (Kg)</w:t>
            </w:r>
            <w:r w:rsidRPr="002A0BE4">
              <w:rPr>
                <w:rFonts w:ascii="Times New Roman" w:eastAsia="Times New Roman" w:hAnsi="Times New Roman" w:cs="Times New Roman"/>
                <w:color w:val="666666"/>
                <w:sz w:val="28"/>
                <w:szCs w:val="28"/>
                <w:lang w:eastAsia="tr-TR"/>
              </w:rPr>
              <w:b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lastRenderedPageBreak/>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TOPLAM</w:t>
            </w:r>
          </w:p>
        </w:tc>
        <w:tc>
          <w:tcPr>
            <w:tcW w:w="4028"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500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500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TESİSE GİREN MALZEMELER</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Fatura Tarihi</w:t>
            </w:r>
            <w:r w:rsidRPr="002A0BE4">
              <w:rPr>
                <w:rFonts w:ascii="Times New Roman" w:eastAsia="Times New Roman" w:hAnsi="Times New Roman" w:cs="Times New Roman"/>
                <w:color w:val="666666"/>
                <w:sz w:val="28"/>
                <w:szCs w:val="28"/>
                <w:lang w:eastAsia="tr-TR"/>
              </w:rPr>
              <w:b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Fatura No</w:t>
            </w:r>
            <w:r w:rsidRPr="002A0BE4">
              <w:rPr>
                <w:rFonts w:ascii="Times New Roman" w:eastAsia="Times New Roman" w:hAnsi="Times New Roman" w:cs="Times New Roman"/>
                <w:color w:val="666666"/>
                <w:sz w:val="28"/>
                <w:szCs w:val="28"/>
                <w:lang w:eastAsia="tr-TR"/>
              </w:rPr>
              <w:b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Malzemenin Cinsi</w:t>
            </w:r>
          </w:p>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Kime Verildiği</w:t>
            </w:r>
            <w:r w:rsidRPr="002A0BE4">
              <w:rPr>
                <w:rFonts w:ascii="Times New Roman" w:eastAsia="Times New Roman" w:hAnsi="Times New Roman" w:cs="Times New Roman"/>
                <w:color w:val="666666"/>
                <w:sz w:val="28"/>
                <w:szCs w:val="28"/>
                <w:lang w:eastAsia="tr-TR"/>
              </w:rPr>
              <w:b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Miktar (Kg)</w:t>
            </w:r>
            <w:r w:rsidRPr="002A0BE4">
              <w:rPr>
                <w:rFonts w:ascii="Times New Roman" w:eastAsia="Times New Roman" w:hAnsi="Times New Roman" w:cs="Times New Roman"/>
                <w:color w:val="666666"/>
                <w:sz w:val="28"/>
                <w:szCs w:val="28"/>
                <w:lang w:eastAsia="tr-TR"/>
              </w:rPr>
              <w:b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7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25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116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r w:rsidR="002A0BE4" w:rsidRPr="002A0BE4" w:rsidTr="002A0BE4">
        <w:tc>
          <w:tcPr>
            <w:tcW w:w="97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 TOPLAM</w:t>
            </w:r>
          </w:p>
        </w:tc>
        <w:tc>
          <w:tcPr>
            <w:tcW w:w="4028"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A0BE4" w:rsidRPr="002A0BE4" w:rsidRDefault="002A0BE4" w:rsidP="002A0BE4">
            <w:pPr>
              <w:spacing w:after="45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tc>
      </w:tr>
    </w:tbl>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color w:val="666666"/>
          <w:sz w:val="28"/>
          <w:szCs w:val="28"/>
          <w:shd w:val="clear" w:color="auto" w:fill="FFFFFF"/>
          <w:lang w:eastAsia="tr-TR"/>
        </w:rPr>
        <w:t> </w:t>
      </w:r>
      <w:r w:rsidRPr="002A0BE4">
        <w:rPr>
          <w:rFonts w:ascii="Times New Roman" w:eastAsia="Times New Roman" w:hAnsi="Times New Roman" w:cs="Times New Roman"/>
          <w:color w:val="666666"/>
          <w:sz w:val="28"/>
          <w:szCs w:val="28"/>
          <w:lang w:eastAsia="tr-TR"/>
        </w:rPr>
        <w:br/>
        <w:t>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SIKÇA SORULAN SORULAR</w:t>
      </w:r>
    </w:p>
    <w:p w:rsidR="002A0BE4" w:rsidRPr="002A0BE4" w:rsidRDefault="002A0BE4" w:rsidP="002A0BE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Yönetmeliğin adı nedir?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 </w:t>
      </w:r>
      <w:r w:rsidRPr="002A0BE4">
        <w:rPr>
          <w:rFonts w:ascii="Times New Roman" w:eastAsia="Times New Roman" w:hAnsi="Times New Roman" w:cs="Times New Roman"/>
          <w:color w:val="666666"/>
          <w:sz w:val="28"/>
          <w:szCs w:val="28"/>
          <w:lang w:eastAsia="tr-TR"/>
        </w:rPr>
        <w:t>Ambalaj Atıklarının Kontrolü Yönetmeliğidir. 26 Haziran 2006 tarihli resmi gazetede yayımlanmıştır.</w:t>
      </w:r>
    </w:p>
    <w:p w:rsidR="002A0BE4" w:rsidRPr="002A0BE4" w:rsidRDefault="002A0BE4" w:rsidP="002A0BE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Ambalaj Atıklarının Kontrolü Yönetmeliğine nasıl ulaşabilirim?</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Yönetmeliğe, </w:t>
      </w:r>
      <w:hyperlink r:id="rId6" w:tgtFrame="_blank" w:history="1">
        <w:r w:rsidRPr="002A0BE4">
          <w:rPr>
            <w:rFonts w:ascii="Times New Roman" w:eastAsia="Times New Roman" w:hAnsi="Times New Roman" w:cs="Times New Roman"/>
            <w:color w:val="8AB933"/>
            <w:sz w:val="28"/>
            <w:szCs w:val="28"/>
            <w:lang w:eastAsia="tr-TR"/>
          </w:rPr>
          <w:t>http://www.atikyonetimi.cevreorman.gov.tr/ambalaj</w:t>
        </w:r>
      </w:hyperlink>
      <w:r w:rsidRPr="002A0BE4">
        <w:rPr>
          <w:rFonts w:ascii="Times New Roman" w:eastAsia="Times New Roman" w:hAnsi="Times New Roman" w:cs="Times New Roman"/>
          <w:color w:val="666666"/>
          <w:sz w:val="28"/>
          <w:szCs w:val="28"/>
          <w:lang w:eastAsia="tr-TR"/>
        </w:rPr>
        <w:t> adresinden ulaşabilirsiniz.</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w:t>
      </w:r>
    </w:p>
    <w:p w:rsidR="002A0BE4" w:rsidRPr="002A0BE4" w:rsidRDefault="002A0BE4" w:rsidP="002A0BE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lastRenderedPageBreak/>
        <w:t>Hangi İşletmeler Piyasaya Süren Konumundadır?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 </w:t>
      </w:r>
      <w:r w:rsidRPr="002A0BE4">
        <w:rPr>
          <w:rFonts w:ascii="Times New Roman" w:eastAsia="Times New Roman" w:hAnsi="Times New Roman" w:cs="Times New Roman"/>
          <w:color w:val="666666"/>
          <w:sz w:val="28"/>
          <w:szCs w:val="28"/>
          <w:lang w:eastAsia="tr-TR"/>
        </w:rPr>
        <w:t>Ürünlerini piyasaya arz ederken ambalaj kullanan bütün işletmeler piyasaya süren konumundadır.</w:t>
      </w:r>
    </w:p>
    <w:p w:rsidR="002A0BE4" w:rsidRPr="002A0BE4" w:rsidRDefault="002A0BE4" w:rsidP="002A0BE4">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Hangi ambalajlarımı bildirmeliyim?</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 Ambalajlar kullanım amacına göre üçe ayrılmakta olup, </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satış ambalajı (ürünle birebir temasta olanlar),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dış ambalaj (ambalajlı ürünlerin 8’erli, 12’şerli gibi gruplar şeklinde tekrar ambalajlanmasında kullanılanlar)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xml:space="preserve">-  ve nakliye ambalajları (palet, koli, çuval, </w:t>
      </w:r>
      <w:proofErr w:type="spellStart"/>
      <w:r w:rsidRPr="002A0BE4">
        <w:rPr>
          <w:rFonts w:ascii="Times New Roman" w:eastAsia="Times New Roman" w:hAnsi="Times New Roman" w:cs="Times New Roman"/>
          <w:color w:val="666666"/>
          <w:sz w:val="28"/>
          <w:szCs w:val="28"/>
          <w:lang w:eastAsia="tr-TR"/>
        </w:rPr>
        <w:t>shearing</w:t>
      </w:r>
      <w:proofErr w:type="spellEnd"/>
      <w:r w:rsidRPr="002A0BE4">
        <w:rPr>
          <w:rFonts w:ascii="Times New Roman" w:eastAsia="Times New Roman" w:hAnsi="Times New Roman" w:cs="Times New Roman"/>
          <w:color w:val="666666"/>
          <w:sz w:val="28"/>
          <w:szCs w:val="28"/>
          <w:lang w:eastAsia="tr-TR"/>
        </w:rPr>
        <w:t>, kasa vb.) ambalaj çeşitleri kapsamdadır.</w:t>
      </w:r>
    </w:p>
    <w:p w:rsidR="002A0BE4" w:rsidRPr="002A0BE4" w:rsidRDefault="002A0BE4" w:rsidP="002A0BE4">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Piyasaya Süren Konumundaki İşletmelerin yükümlülükleri nelerdir?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 Ambalaj Atıklarının Kontrolü Yönetmeliğinde yükümlülükler detaylı olarak belirtilmiştir. Piyasaya sürenlerin yapmaları gerekenler kısaca aşağıdaki gibidir;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Piyasaya Süren Kullanıcı Kodu ve Şifre alınması,</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Yıllık piyasaya sürülen ambalaj miktarına ilişkin bildirimlerin her yıl internet aracılığıyla doldurulması,</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t>- Ambalaj atıklarının geri kazanımına ilişkin çalışmaları her yıl göndermekle yükümlüdür.</w:t>
      </w:r>
    </w:p>
    <w:p w:rsidR="002A0BE4" w:rsidRPr="002A0BE4" w:rsidRDefault="002A0BE4" w:rsidP="002A0BE4">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Kullanıcı kodu ve şifreyi nasıl alabilirim?</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  İlk defa kullanıcı kodu ve şifre alınması için yapılması gerekenler </w:t>
      </w:r>
      <w:hyperlink r:id="rId7" w:tgtFrame="_blank" w:history="1">
        <w:r w:rsidRPr="002A0BE4">
          <w:rPr>
            <w:rFonts w:ascii="Times New Roman" w:eastAsia="Times New Roman" w:hAnsi="Times New Roman" w:cs="Times New Roman"/>
            <w:color w:val="8AB933"/>
            <w:sz w:val="28"/>
            <w:szCs w:val="28"/>
            <w:lang w:eastAsia="tr-TR"/>
          </w:rPr>
          <w:t>http://www.atikyonetimi.cevreorman.gov.tr/ambalaj</w:t>
        </w:r>
      </w:hyperlink>
      <w:r w:rsidRPr="002A0BE4">
        <w:rPr>
          <w:rFonts w:ascii="Times New Roman" w:eastAsia="Times New Roman" w:hAnsi="Times New Roman" w:cs="Times New Roman"/>
          <w:color w:val="666666"/>
          <w:sz w:val="28"/>
          <w:szCs w:val="28"/>
          <w:lang w:eastAsia="tr-TR"/>
        </w:rPr>
        <w:t xml:space="preserve">adresinde adım </w:t>
      </w:r>
      <w:proofErr w:type="spellStart"/>
      <w:r w:rsidRPr="002A0BE4">
        <w:rPr>
          <w:rFonts w:ascii="Times New Roman" w:eastAsia="Times New Roman" w:hAnsi="Times New Roman" w:cs="Times New Roman"/>
          <w:color w:val="666666"/>
          <w:sz w:val="28"/>
          <w:szCs w:val="28"/>
          <w:lang w:eastAsia="tr-TR"/>
        </w:rPr>
        <w:t>adım</w:t>
      </w:r>
      <w:proofErr w:type="spellEnd"/>
      <w:r w:rsidRPr="002A0BE4">
        <w:rPr>
          <w:rFonts w:ascii="Times New Roman" w:eastAsia="Times New Roman" w:hAnsi="Times New Roman" w:cs="Times New Roman"/>
          <w:color w:val="666666"/>
          <w:sz w:val="28"/>
          <w:szCs w:val="28"/>
          <w:lang w:eastAsia="tr-TR"/>
        </w:rPr>
        <w:t xml:space="preserve"> anlatılmaktadır.</w:t>
      </w:r>
    </w:p>
    <w:p w:rsidR="002A0BE4" w:rsidRPr="002A0BE4" w:rsidRDefault="002A0BE4" w:rsidP="002A0BE4">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Kullanıcı kodu her yıl alınacak mı?</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  Hayır bir defa verilmektedir. Siteme ilk kayıt anında verilmektedir.</w:t>
      </w:r>
    </w:p>
    <w:p w:rsidR="002A0BE4" w:rsidRPr="002A0BE4" w:rsidRDefault="002A0BE4" w:rsidP="002A0BE4">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Kullanıcı kodu malzeme bazında mı veriliyor?</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lang w:eastAsia="tr-TR"/>
        </w:rPr>
        <w:t>  Hayır işletme bazında verilmektedir. </w:t>
      </w:r>
    </w:p>
    <w:p w:rsidR="002A0BE4" w:rsidRPr="002A0BE4" w:rsidRDefault="002A0BE4" w:rsidP="002A0BE4">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Bildirim yaparken ithalat, ihracat gibi tüm ambalajlarımı bildirmek zorunda mıyım?</w:t>
      </w:r>
    </w:p>
    <w:p w:rsidR="002A0BE4" w:rsidRPr="002A0BE4" w:rsidRDefault="002A0BE4" w:rsidP="002A0BE4">
      <w:pPr>
        <w:spacing w:after="0" w:line="240" w:lineRule="auto"/>
        <w:jc w:val="both"/>
        <w:rPr>
          <w:rFonts w:ascii="Times New Roman" w:eastAsia="Times New Roman" w:hAnsi="Times New Roman" w:cs="Times New Roman"/>
          <w:sz w:val="28"/>
          <w:szCs w:val="28"/>
          <w:lang w:eastAsia="tr-TR"/>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shd w:val="clear" w:color="auto" w:fill="FFFFFF"/>
          <w:lang w:eastAsia="tr-TR"/>
        </w:rPr>
        <w:t>  Evet formun doldurulduğu yıla ait ithalat ihracat gibi tüm ambalaj miktarları bildirilmek zorundadır. Ancak ülke içinde piyasaya sürülen ambalajların belli oranlarda geri kazanımından sorumlu tutulursunuz.</w:t>
      </w:r>
    </w:p>
    <w:p w:rsidR="002A0BE4" w:rsidRPr="002A0BE4" w:rsidRDefault="002A0BE4" w:rsidP="002A0BE4">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color w:val="666666"/>
          <w:sz w:val="28"/>
          <w:szCs w:val="28"/>
          <w:lang w:eastAsia="tr-TR"/>
        </w:rPr>
        <w:lastRenderedPageBreak/>
        <w:t> </w:t>
      </w:r>
    </w:p>
    <w:p w:rsidR="002A0BE4" w:rsidRPr="002A0BE4" w:rsidRDefault="002A0BE4" w:rsidP="002A0BE4">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8"/>
          <w:szCs w:val="28"/>
          <w:lang w:eastAsia="tr-TR"/>
        </w:rPr>
      </w:pPr>
      <w:r w:rsidRPr="002A0BE4">
        <w:rPr>
          <w:rFonts w:ascii="Times New Roman" w:eastAsia="Times New Roman" w:hAnsi="Times New Roman" w:cs="Times New Roman"/>
          <w:b/>
          <w:bCs/>
          <w:i/>
          <w:iCs/>
          <w:color w:val="666666"/>
          <w:sz w:val="28"/>
          <w:szCs w:val="28"/>
          <w:lang w:eastAsia="tr-TR"/>
        </w:rPr>
        <w:t>Geri kazanım belgelerini kim gönderecek?</w:t>
      </w:r>
    </w:p>
    <w:p w:rsidR="00E12540" w:rsidRPr="002A0BE4" w:rsidRDefault="002A0BE4" w:rsidP="002A0BE4">
      <w:pPr>
        <w:jc w:val="both"/>
        <w:rPr>
          <w:rFonts w:ascii="Times New Roman" w:hAnsi="Times New Roman" w:cs="Times New Roman"/>
          <w:sz w:val="28"/>
          <w:szCs w:val="28"/>
        </w:rPr>
      </w:pPr>
      <w:r w:rsidRPr="002A0BE4">
        <w:rPr>
          <w:rFonts w:ascii="Times New Roman" w:eastAsia="Times New Roman" w:hAnsi="Times New Roman" w:cs="Times New Roman"/>
          <w:b/>
          <w:bCs/>
          <w:color w:val="666666"/>
          <w:sz w:val="28"/>
          <w:szCs w:val="28"/>
          <w:lang w:eastAsia="tr-TR"/>
        </w:rPr>
        <w:t>Cevap:</w:t>
      </w:r>
      <w:r w:rsidRPr="002A0BE4">
        <w:rPr>
          <w:rFonts w:ascii="Times New Roman" w:eastAsia="Times New Roman" w:hAnsi="Times New Roman" w:cs="Times New Roman"/>
          <w:color w:val="666666"/>
          <w:sz w:val="28"/>
          <w:szCs w:val="28"/>
          <w:shd w:val="clear" w:color="auto" w:fill="FFFFFF"/>
          <w:lang w:eastAsia="tr-TR"/>
        </w:rPr>
        <w:t>  ÇEVKO üyesi değilseniz, geri kazanım belgeleri kesinlikle sizin tarafınızdan gönderilmelidir. Aksi takdirde iade edilmektedi</w:t>
      </w:r>
      <w:r>
        <w:rPr>
          <w:rFonts w:ascii="Times New Roman" w:eastAsia="Times New Roman" w:hAnsi="Times New Roman" w:cs="Times New Roman"/>
          <w:color w:val="666666"/>
          <w:sz w:val="28"/>
          <w:szCs w:val="28"/>
          <w:shd w:val="clear" w:color="auto" w:fill="FFFFFF"/>
          <w:lang w:eastAsia="tr-TR"/>
        </w:rPr>
        <w:t>r.</w:t>
      </w:r>
    </w:p>
    <w:sectPr w:rsidR="00E12540" w:rsidRPr="002A0BE4" w:rsidSect="00E125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764"/>
    <w:multiLevelType w:val="multilevel"/>
    <w:tmpl w:val="2BFE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E3A43"/>
    <w:multiLevelType w:val="multilevel"/>
    <w:tmpl w:val="D4BA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F4705"/>
    <w:multiLevelType w:val="multilevel"/>
    <w:tmpl w:val="B792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85FAF"/>
    <w:multiLevelType w:val="multilevel"/>
    <w:tmpl w:val="66B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333E5"/>
    <w:multiLevelType w:val="multilevel"/>
    <w:tmpl w:val="085A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E2552"/>
    <w:multiLevelType w:val="multilevel"/>
    <w:tmpl w:val="E96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44A3C"/>
    <w:multiLevelType w:val="multilevel"/>
    <w:tmpl w:val="3848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82CF0"/>
    <w:multiLevelType w:val="multilevel"/>
    <w:tmpl w:val="696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20199"/>
    <w:multiLevelType w:val="multilevel"/>
    <w:tmpl w:val="FFA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B4339"/>
    <w:multiLevelType w:val="multilevel"/>
    <w:tmpl w:val="6BD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80656"/>
    <w:multiLevelType w:val="multilevel"/>
    <w:tmpl w:val="645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225655"/>
    <w:multiLevelType w:val="multilevel"/>
    <w:tmpl w:val="7B2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3240DD"/>
    <w:multiLevelType w:val="multilevel"/>
    <w:tmpl w:val="592E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EA3680"/>
    <w:multiLevelType w:val="multilevel"/>
    <w:tmpl w:val="206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2107F8"/>
    <w:multiLevelType w:val="multilevel"/>
    <w:tmpl w:val="A6F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64461"/>
    <w:multiLevelType w:val="multilevel"/>
    <w:tmpl w:val="0DAA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BE66FB"/>
    <w:multiLevelType w:val="multilevel"/>
    <w:tmpl w:val="F1E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86270"/>
    <w:multiLevelType w:val="multilevel"/>
    <w:tmpl w:val="8286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E562CB"/>
    <w:multiLevelType w:val="multilevel"/>
    <w:tmpl w:val="A61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477964"/>
    <w:multiLevelType w:val="multilevel"/>
    <w:tmpl w:val="79564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77872"/>
    <w:multiLevelType w:val="multilevel"/>
    <w:tmpl w:val="1C7C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9"/>
  </w:num>
  <w:num w:numId="4">
    <w:abstractNumId w:val="2"/>
  </w:num>
  <w:num w:numId="5">
    <w:abstractNumId w:val="17"/>
  </w:num>
  <w:num w:numId="6">
    <w:abstractNumId w:val="0"/>
  </w:num>
  <w:num w:numId="7">
    <w:abstractNumId w:val="1"/>
  </w:num>
  <w:num w:numId="8">
    <w:abstractNumId w:val="12"/>
  </w:num>
  <w:num w:numId="9">
    <w:abstractNumId w:val="15"/>
  </w:num>
  <w:num w:numId="10">
    <w:abstractNumId w:val="19"/>
  </w:num>
  <w:num w:numId="11">
    <w:abstractNumId w:val="20"/>
  </w:num>
  <w:num w:numId="12">
    <w:abstractNumId w:val="10"/>
  </w:num>
  <w:num w:numId="13">
    <w:abstractNumId w:val="5"/>
  </w:num>
  <w:num w:numId="14">
    <w:abstractNumId w:val="18"/>
  </w:num>
  <w:num w:numId="15">
    <w:abstractNumId w:val="8"/>
  </w:num>
  <w:num w:numId="16">
    <w:abstractNumId w:val="4"/>
  </w:num>
  <w:num w:numId="17">
    <w:abstractNumId w:val="16"/>
  </w:num>
  <w:num w:numId="18">
    <w:abstractNumId w:val="11"/>
  </w:num>
  <w:num w:numId="19">
    <w:abstractNumId w:val="7"/>
  </w:num>
  <w:num w:numId="20">
    <w:abstractNumId w:val="1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0BE4"/>
    <w:rsid w:val="002A0BE4"/>
    <w:rsid w:val="00E125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A0BE4"/>
    <w:rPr>
      <w:b/>
      <w:bCs/>
    </w:rPr>
  </w:style>
  <w:style w:type="paragraph" w:styleId="NormalWeb">
    <w:name w:val="Normal (Web)"/>
    <w:basedOn w:val="Normal"/>
    <w:uiPriority w:val="99"/>
    <w:semiHidden/>
    <w:unhideWhenUsed/>
    <w:rsid w:val="002A0B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A0BE4"/>
    <w:rPr>
      <w:color w:val="0000FF"/>
      <w:u w:val="single"/>
    </w:rPr>
  </w:style>
  <w:style w:type="character" w:styleId="Vurgu">
    <w:name w:val="Emphasis"/>
    <w:basedOn w:val="VarsaylanParagrafYazTipi"/>
    <w:uiPriority w:val="20"/>
    <w:qFormat/>
    <w:rsid w:val="002A0BE4"/>
    <w:rPr>
      <w:i/>
      <w:iCs/>
    </w:rPr>
  </w:style>
</w:styles>
</file>

<file path=word/webSettings.xml><?xml version="1.0" encoding="utf-8"?>
<w:webSettings xmlns:r="http://schemas.openxmlformats.org/officeDocument/2006/relationships" xmlns:w="http://schemas.openxmlformats.org/wordprocessingml/2006/main">
  <w:divs>
    <w:div w:id="1757283892">
      <w:bodyDiv w:val="1"/>
      <w:marLeft w:val="0"/>
      <w:marRight w:val="0"/>
      <w:marTop w:val="0"/>
      <w:marBottom w:val="0"/>
      <w:divBdr>
        <w:top w:val="none" w:sz="0" w:space="0" w:color="auto"/>
        <w:left w:val="none" w:sz="0" w:space="0" w:color="auto"/>
        <w:bottom w:val="none" w:sz="0" w:space="0" w:color="auto"/>
        <w:right w:val="none" w:sz="0" w:space="0" w:color="auto"/>
      </w:divBdr>
      <w:divsChild>
        <w:div w:id="2106921185">
          <w:marLeft w:val="0"/>
          <w:marRight w:val="0"/>
          <w:marTop w:val="0"/>
          <w:marBottom w:val="0"/>
          <w:divBdr>
            <w:top w:val="none" w:sz="0" w:space="0" w:color="auto"/>
            <w:left w:val="none" w:sz="0" w:space="0" w:color="auto"/>
            <w:bottom w:val="none" w:sz="0" w:space="0" w:color="auto"/>
            <w:right w:val="none" w:sz="0" w:space="0" w:color="auto"/>
          </w:divBdr>
        </w:div>
        <w:div w:id="1903756655">
          <w:marLeft w:val="0"/>
          <w:marRight w:val="0"/>
          <w:marTop w:val="0"/>
          <w:marBottom w:val="0"/>
          <w:divBdr>
            <w:top w:val="none" w:sz="0" w:space="0" w:color="auto"/>
            <w:left w:val="none" w:sz="0" w:space="0" w:color="auto"/>
            <w:bottom w:val="none" w:sz="0" w:space="0" w:color="auto"/>
            <w:right w:val="none" w:sz="0" w:space="0" w:color="auto"/>
          </w:divBdr>
          <w:divsChild>
            <w:div w:id="450172451">
              <w:marLeft w:val="0"/>
              <w:marRight w:val="0"/>
              <w:marTop w:val="0"/>
              <w:marBottom w:val="0"/>
              <w:divBdr>
                <w:top w:val="none" w:sz="0" w:space="0" w:color="auto"/>
                <w:left w:val="none" w:sz="0" w:space="0" w:color="auto"/>
                <w:bottom w:val="none" w:sz="0" w:space="0" w:color="auto"/>
                <w:right w:val="none" w:sz="0" w:space="0" w:color="auto"/>
              </w:divBdr>
            </w:div>
            <w:div w:id="1233543720">
              <w:marLeft w:val="0"/>
              <w:marRight w:val="0"/>
              <w:marTop w:val="0"/>
              <w:marBottom w:val="0"/>
              <w:divBdr>
                <w:top w:val="none" w:sz="0" w:space="0" w:color="auto"/>
                <w:left w:val="none" w:sz="0" w:space="0" w:color="auto"/>
                <w:bottom w:val="none" w:sz="0" w:space="0" w:color="auto"/>
                <w:right w:val="none" w:sz="0" w:space="0" w:color="auto"/>
              </w:divBdr>
            </w:div>
            <w:div w:id="735401185">
              <w:marLeft w:val="0"/>
              <w:marRight w:val="0"/>
              <w:marTop w:val="0"/>
              <w:marBottom w:val="0"/>
              <w:divBdr>
                <w:top w:val="none" w:sz="0" w:space="0" w:color="auto"/>
                <w:left w:val="none" w:sz="0" w:space="0" w:color="auto"/>
                <w:bottom w:val="none" w:sz="0" w:space="0" w:color="auto"/>
                <w:right w:val="none" w:sz="0" w:space="0" w:color="auto"/>
              </w:divBdr>
            </w:div>
            <w:div w:id="1361317081">
              <w:marLeft w:val="0"/>
              <w:marRight w:val="0"/>
              <w:marTop w:val="0"/>
              <w:marBottom w:val="0"/>
              <w:divBdr>
                <w:top w:val="none" w:sz="0" w:space="0" w:color="auto"/>
                <w:left w:val="none" w:sz="0" w:space="0" w:color="auto"/>
                <w:bottom w:val="none" w:sz="0" w:space="0" w:color="auto"/>
                <w:right w:val="none" w:sz="0" w:space="0" w:color="auto"/>
              </w:divBdr>
            </w:div>
            <w:div w:id="1901402595">
              <w:marLeft w:val="0"/>
              <w:marRight w:val="0"/>
              <w:marTop w:val="0"/>
              <w:marBottom w:val="0"/>
              <w:divBdr>
                <w:top w:val="none" w:sz="0" w:space="0" w:color="auto"/>
                <w:left w:val="none" w:sz="0" w:space="0" w:color="auto"/>
                <w:bottom w:val="none" w:sz="0" w:space="0" w:color="auto"/>
                <w:right w:val="none" w:sz="0" w:space="0" w:color="auto"/>
              </w:divBdr>
            </w:div>
            <w:div w:id="651718456">
              <w:marLeft w:val="0"/>
              <w:marRight w:val="0"/>
              <w:marTop w:val="0"/>
              <w:marBottom w:val="0"/>
              <w:divBdr>
                <w:top w:val="none" w:sz="0" w:space="0" w:color="auto"/>
                <w:left w:val="none" w:sz="0" w:space="0" w:color="auto"/>
                <w:bottom w:val="none" w:sz="0" w:space="0" w:color="auto"/>
                <w:right w:val="none" w:sz="0" w:space="0" w:color="auto"/>
              </w:divBdr>
            </w:div>
          </w:divsChild>
        </w:div>
        <w:div w:id="29309082">
          <w:marLeft w:val="0"/>
          <w:marRight w:val="0"/>
          <w:marTop w:val="0"/>
          <w:marBottom w:val="0"/>
          <w:divBdr>
            <w:top w:val="none" w:sz="0" w:space="0" w:color="auto"/>
            <w:left w:val="none" w:sz="0" w:space="0" w:color="auto"/>
            <w:bottom w:val="none" w:sz="0" w:space="0" w:color="auto"/>
            <w:right w:val="none" w:sz="0" w:space="0" w:color="auto"/>
          </w:divBdr>
        </w:div>
        <w:div w:id="126164608">
          <w:marLeft w:val="0"/>
          <w:marRight w:val="0"/>
          <w:marTop w:val="0"/>
          <w:marBottom w:val="0"/>
          <w:divBdr>
            <w:top w:val="none" w:sz="0" w:space="0" w:color="auto"/>
            <w:left w:val="none" w:sz="0" w:space="0" w:color="auto"/>
            <w:bottom w:val="none" w:sz="0" w:space="0" w:color="auto"/>
            <w:right w:val="none" w:sz="0" w:space="0" w:color="auto"/>
          </w:divBdr>
        </w:div>
        <w:div w:id="2032559699">
          <w:marLeft w:val="0"/>
          <w:marRight w:val="0"/>
          <w:marTop w:val="0"/>
          <w:marBottom w:val="0"/>
          <w:divBdr>
            <w:top w:val="none" w:sz="0" w:space="0" w:color="auto"/>
            <w:left w:val="none" w:sz="0" w:space="0" w:color="auto"/>
            <w:bottom w:val="none" w:sz="0" w:space="0" w:color="auto"/>
            <w:right w:val="none" w:sz="0" w:space="0" w:color="auto"/>
          </w:divBdr>
          <w:divsChild>
            <w:div w:id="859129357">
              <w:marLeft w:val="-225"/>
              <w:marRight w:val="-225"/>
              <w:marTop w:val="0"/>
              <w:marBottom w:val="0"/>
              <w:divBdr>
                <w:top w:val="none" w:sz="0" w:space="0" w:color="auto"/>
                <w:left w:val="none" w:sz="0" w:space="0" w:color="auto"/>
                <w:bottom w:val="none" w:sz="0" w:space="0" w:color="auto"/>
                <w:right w:val="none" w:sz="0" w:space="0" w:color="auto"/>
              </w:divBdr>
              <w:divsChild>
                <w:div w:id="961425170">
                  <w:marLeft w:val="0"/>
                  <w:marRight w:val="0"/>
                  <w:marTop w:val="0"/>
                  <w:marBottom w:val="0"/>
                  <w:divBdr>
                    <w:top w:val="none" w:sz="0" w:space="0" w:color="auto"/>
                    <w:left w:val="none" w:sz="0" w:space="0" w:color="auto"/>
                    <w:bottom w:val="none" w:sz="0" w:space="0" w:color="auto"/>
                    <w:right w:val="none" w:sz="0" w:space="0" w:color="auto"/>
                  </w:divBdr>
                  <w:divsChild>
                    <w:div w:id="2095128750">
                      <w:marLeft w:val="0"/>
                      <w:marRight w:val="0"/>
                      <w:marTop w:val="0"/>
                      <w:marBottom w:val="0"/>
                      <w:divBdr>
                        <w:top w:val="none" w:sz="0" w:space="0" w:color="auto"/>
                        <w:left w:val="none" w:sz="0" w:space="0" w:color="auto"/>
                        <w:bottom w:val="none" w:sz="0" w:space="0" w:color="auto"/>
                        <w:right w:val="none" w:sz="0" w:space="0" w:color="auto"/>
                      </w:divBdr>
                    </w:div>
                  </w:divsChild>
                </w:div>
                <w:div w:id="1230267033">
                  <w:marLeft w:val="0"/>
                  <w:marRight w:val="0"/>
                  <w:marTop w:val="0"/>
                  <w:marBottom w:val="0"/>
                  <w:divBdr>
                    <w:top w:val="none" w:sz="0" w:space="0" w:color="auto"/>
                    <w:left w:val="none" w:sz="0" w:space="0" w:color="auto"/>
                    <w:bottom w:val="none" w:sz="0" w:space="0" w:color="auto"/>
                    <w:right w:val="none" w:sz="0" w:space="0" w:color="auto"/>
                  </w:divBdr>
                  <w:divsChild>
                    <w:div w:id="5665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5304">
          <w:marLeft w:val="0"/>
          <w:marRight w:val="0"/>
          <w:marTop w:val="0"/>
          <w:marBottom w:val="0"/>
          <w:divBdr>
            <w:top w:val="none" w:sz="0" w:space="0" w:color="auto"/>
            <w:left w:val="none" w:sz="0" w:space="0" w:color="auto"/>
            <w:bottom w:val="none" w:sz="0" w:space="0" w:color="auto"/>
            <w:right w:val="none" w:sz="0" w:space="0" w:color="auto"/>
          </w:divBdr>
        </w:div>
        <w:div w:id="358088926">
          <w:marLeft w:val="0"/>
          <w:marRight w:val="0"/>
          <w:marTop w:val="0"/>
          <w:marBottom w:val="0"/>
          <w:divBdr>
            <w:top w:val="none" w:sz="0" w:space="0" w:color="auto"/>
            <w:left w:val="none" w:sz="0" w:space="0" w:color="auto"/>
            <w:bottom w:val="none" w:sz="0" w:space="0" w:color="auto"/>
            <w:right w:val="none" w:sz="0" w:space="0" w:color="auto"/>
          </w:divBdr>
        </w:div>
        <w:div w:id="1667436681">
          <w:marLeft w:val="0"/>
          <w:marRight w:val="0"/>
          <w:marTop w:val="0"/>
          <w:marBottom w:val="0"/>
          <w:divBdr>
            <w:top w:val="none" w:sz="0" w:space="0" w:color="auto"/>
            <w:left w:val="none" w:sz="0" w:space="0" w:color="auto"/>
            <w:bottom w:val="none" w:sz="0" w:space="0" w:color="auto"/>
            <w:right w:val="none" w:sz="0" w:space="0" w:color="auto"/>
          </w:divBdr>
        </w:div>
        <w:div w:id="1734036182">
          <w:marLeft w:val="0"/>
          <w:marRight w:val="0"/>
          <w:marTop w:val="0"/>
          <w:marBottom w:val="0"/>
          <w:divBdr>
            <w:top w:val="none" w:sz="0" w:space="0" w:color="auto"/>
            <w:left w:val="none" w:sz="0" w:space="0" w:color="auto"/>
            <w:bottom w:val="none" w:sz="0" w:space="0" w:color="auto"/>
            <w:right w:val="none" w:sz="0" w:space="0" w:color="auto"/>
          </w:divBdr>
        </w:div>
        <w:div w:id="1145125128">
          <w:marLeft w:val="0"/>
          <w:marRight w:val="0"/>
          <w:marTop w:val="0"/>
          <w:marBottom w:val="0"/>
          <w:divBdr>
            <w:top w:val="none" w:sz="0" w:space="0" w:color="auto"/>
            <w:left w:val="none" w:sz="0" w:space="0" w:color="auto"/>
            <w:bottom w:val="none" w:sz="0" w:space="0" w:color="auto"/>
            <w:right w:val="none" w:sz="0" w:space="0" w:color="auto"/>
          </w:divBdr>
        </w:div>
        <w:div w:id="20205534">
          <w:marLeft w:val="0"/>
          <w:marRight w:val="0"/>
          <w:marTop w:val="0"/>
          <w:marBottom w:val="0"/>
          <w:divBdr>
            <w:top w:val="none" w:sz="0" w:space="0" w:color="auto"/>
            <w:left w:val="none" w:sz="0" w:space="0" w:color="auto"/>
            <w:bottom w:val="none" w:sz="0" w:space="0" w:color="auto"/>
            <w:right w:val="none" w:sz="0" w:space="0" w:color="auto"/>
          </w:divBdr>
        </w:div>
        <w:div w:id="396242904">
          <w:marLeft w:val="0"/>
          <w:marRight w:val="0"/>
          <w:marTop w:val="0"/>
          <w:marBottom w:val="0"/>
          <w:divBdr>
            <w:top w:val="none" w:sz="0" w:space="0" w:color="auto"/>
            <w:left w:val="none" w:sz="0" w:space="0" w:color="auto"/>
            <w:bottom w:val="none" w:sz="0" w:space="0" w:color="auto"/>
            <w:right w:val="none" w:sz="0" w:space="0" w:color="auto"/>
          </w:divBdr>
        </w:div>
        <w:div w:id="175854069">
          <w:marLeft w:val="0"/>
          <w:marRight w:val="0"/>
          <w:marTop w:val="0"/>
          <w:marBottom w:val="0"/>
          <w:divBdr>
            <w:top w:val="none" w:sz="0" w:space="0" w:color="auto"/>
            <w:left w:val="none" w:sz="0" w:space="0" w:color="auto"/>
            <w:bottom w:val="none" w:sz="0" w:space="0" w:color="auto"/>
            <w:right w:val="none" w:sz="0" w:space="0" w:color="auto"/>
          </w:divBdr>
        </w:div>
        <w:div w:id="969551067">
          <w:marLeft w:val="0"/>
          <w:marRight w:val="0"/>
          <w:marTop w:val="0"/>
          <w:marBottom w:val="0"/>
          <w:divBdr>
            <w:top w:val="none" w:sz="0" w:space="0" w:color="auto"/>
            <w:left w:val="none" w:sz="0" w:space="0" w:color="auto"/>
            <w:bottom w:val="none" w:sz="0" w:space="0" w:color="auto"/>
            <w:right w:val="none" w:sz="0" w:space="0" w:color="auto"/>
          </w:divBdr>
        </w:div>
        <w:div w:id="599869800">
          <w:marLeft w:val="0"/>
          <w:marRight w:val="0"/>
          <w:marTop w:val="0"/>
          <w:marBottom w:val="0"/>
          <w:divBdr>
            <w:top w:val="none" w:sz="0" w:space="0" w:color="auto"/>
            <w:left w:val="none" w:sz="0" w:space="0" w:color="auto"/>
            <w:bottom w:val="none" w:sz="0" w:space="0" w:color="auto"/>
            <w:right w:val="none" w:sz="0" w:space="0" w:color="auto"/>
          </w:divBdr>
        </w:div>
        <w:div w:id="966198582">
          <w:marLeft w:val="0"/>
          <w:marRight w:val="0"/>
          <w:marTop w:val="0"/>
          <w:marBottom w:val="0"/>
          <w:divBdr>
            <w:top w:val="none" w:sz="0" w:space="0" w:color="auto"/>
            <w:left w:val="none" w:sz="0" w:space="0" w:color="auto"/>
            <w:bottom w:val="none" w:sz="0" w:space="0" w:color="auto"/>
            <w:right w:val="none" w:sz="0" w:space="0" w:color="auto"/>
          </w:divBdr>
        </w:div>
        <w:div w:id="1833714587">
          <w:marLeft w:val="0"/>
          <w:marRight w:val="0"/>
          <w:marTop w:val="0"/>
          <w:marBottom w:val="0"/>
          <w:divBdr>
            <w:top w:val="none" w:sz="0" w:space="0" w:color="auto"/>
            <w:left w:val="none" w:sz="0" w:space="0" w:color="auto"/>
            <w:bottom w:val="none" w:sz="0" w:space="0" w:color="auto"/>
            <w:right w:val="none" w:sz="0" w:space="0" w:color="auto"/>
          </w:divBdr>
        </w:div>
        <w:div w:id="928194560">
          <w:marLeft w:val="0"/>
          <w:marRight w:val="0"/>
          <w:marTop w:val="0"/>
          <w:marBottom w:val="0"/>
          <w:divBdr>
            <w:top w:val="none" w:sz="0" w:space="0" w:color="auto"/>
            <w:left w:val="none" w:sz="0" w:space="0" w:color="auto"/>
            <w:bottom w:val="none" w:sz="0" w:space="0" w:color="auto"/>
            <w:right w:val="none" w:sz="0" w:space="0" w:color="auto"/>
          </w:divBdr>
        </w:div>
        <w:div w:id="1044331760">
          <w:marLeft w:val="0"/>
          <w:marRight w:val="0"/>
          <w:marTop w:val="0"/>
          <w:marBottom w:val="0"/>
          <w:divBdr>
            <w:top w:val="none" w:sz="0" w:space="0" w:color="auto"/>
            <w:left w:val="none" w:sz="0" w:space="0" w:color="auto"/>
            <w:bottom w:val="none" w:sz="0" w:space="0" w:color="auto"/>
            <w:right w:val="none" w:sz="0" w:space="0" w:color="auto"/>
          </w:divBdr>
        </w:div>
        <w:div w:id="1622228872">
          <w:marLeft w:val="600"/>
          <w:marRight w:val="0"/>
          <w:marTop w:val="0"/>
          <w:marBottom w:val="0"/>
          <w:divBdr>
            <w:top w:val="none" w:sz="0" w:space="0" w:color="auto"/>
            <w:left w:val="none" w:sz="0" w:space="0" w:color="auto"/>
            <w:bottom w:val="none" w:sz="0" w:space="0" w:color="auto"/>
            <w:right w:val="none" w:sz="0" w:space="0" w:color="auto"/>
          </w:divBdr>
        </w:div>
        <w:div w:id="1530872472">
          <w:marLeft w:val="600"/>
          <w:marRight w:val="0"/>
          <w:marTop w:val="0"/>
          <w:marBottom w:val="0"/>
          <w:divBdr>
            <w:top w:val="none" w:sz="0" w:space="0" w:color="auto"/>
            <w:left w:val="none" w:sz="0" w:space="0" w:color="auto"/>
            <w:bottom w:val="none" w:sz="0" w:space="0" w:color="auto"/>
            <w:right w:val="none" w:sz="0" w:space="0" w:color="auto"/>
          </w:divBdr>
        </w:div>
        <w:div w:id="1677730376">
          <w:marLeft w:val="600"/>
          <w:marRight w:val="0"/>
          <w:marTop w:val="0"/>
          <w:marBottom w:val="0"/>
          <w:divBdr>
            <w:top w:val="none" w:sz="0" w:space="0" w:color="auto"/>
            <w:left w:val="none" w:sz="0" w:space="0" w:color="auto"/>
            <w:bottom w:val="none" w:sz="0" w:space="0" w:color="auto"/>
            <w:right w:val="none" w:sz="0" w:space="0" w:color="auto"/>
          </w:divBdr>
        </w:div>
        <w:div w:id="1101072021">
          <w:marLeft w:val="600"/>
          <w:marRight w:val="0"/>
          <w:marTop w:val="0"/>
          <w:marBottom w:val="0"/>
          <w:divBdr>
            <w:top w:val="none" w:sz="0" w:space="0" w:color="auto"/>
            <w:left w:val="none" w:sz="0" w:space="0" w:color="auto"/>
            <w:bottom w:val="none" w:sz="0" w:space="0" w:color="auto"/>
            <w:right w:val="none" w:sz="0" w:space="0" w:color="auto"/>
          </w:divBdr>
        </w:div>
        <w:div w:id="279920931">
          <w:marLeft w:val="600"/>
          <w:marRight w:val="0"/>
          <w:marTop w:val="0"/>
          <w:marBottom w:val="0"/>
          <w:divBdr>
            <w:top w:val="none" w:sz="0" w:space="0" w:color="auto"/>
            <w:left w:val="none" w:sz="0" w:space="0" w:color="auto"/>
            <w:bottom w:val="none" w:sz="0" w:space="0" w:color="auto"/>
            <w:right w:val="none" w:sz="0" w:space="0" w:color="auto"/>
          </w:divBdr>
        </w:div>
        <w:div w:id="1856770933">
          <w:marLeft w:val="600"/>
          <w:marRight w:val="0"/>
          <w:marTop w:val="0"/>
          <w:marBottom w:val="0"/>
          <w:divBdr>
            <w:top w:val="none" w:sz="0" w:space="0" w:color="auto"/>
            <w:left w:val="none" w:sz="0" w:space="0" w:color="auto"/>
            <w:bottom w:val="none" w:sz="0" w:space="0" w:color="auto"/>
            <w:right w:val="none" w:sz="0" w:space="0" w:color="auto"/>
          </w:divBdr>
        </w:div>
        <w:div w:id="131558213">
          <w:marLeft w:val="600"/>
          <w:marRight w:val="0"/>
          <w:marTop w:val="0"/>
          <w:marBottom w:val="0"/>
          <w:divBdr>
            <w:top w:val="none" w:sz="0" w:space="0" w:color="auto"/>
            <w:left w:val="none" w:sz="0" w:space="0" w:color="auto"/>
            <w:bottom w:val="none" w:sz="0" w:space="0" w:color="auto"/>
            <w:right w:val="none" w:sz="0" w:space="0" w:color="auto"/>
          </w:divBdr>
        </w:div>
        <w:div w:id="1418557089">
          <w:marLeft w:val="600"/>
          <w:marRight w:val="0"/>
          <w:marTop w:val="0"/>
          <w:marBottom w:val="0"/>
          <w:divBdr>
            <w:top w:val="none" w:sz="0" w:space="0" w:color="auto"/>
            <w:left w:val="none" w:sz="0" w:space="0" w:color="auto"/>
            <w:bottom w:val="none" w:sz="0" w:space="0" w:color="auto"/>
            <w:right w:val="none" w:sz="0" w:space="0" w:color="auto"/>
          </w:divBdr>
        </w:div>
        <w:div w:id="600797486">
          <w:marLeft w:val="600"/>
          <w:marRight w:val="0"/>
          <w:marTop w:val="0"/>
          <w:marBottom w:val="0"/>
          <w:divBdr>
            <w:top w:val="none" w:sz="0" w:space="0" w:color="auto"/>
            <w:left w:val="none" w:sz="0" w:space="0" w:color="auto"/>
            <w:bottom w:val="none" w:sz="0" w:space="0" w:color="auto"/>
            <w:right w:val="none" w:sz="0" w:space="0" w:color="auto"/>
          </w:divBdr>
        </w:div>
        <w:div w:id="329677603">
          <w:marLeft w:val="0"/>
          <w:marRight w:val="0"/>
          <w:marTop w:val="0"/>
          <w:marBottom w:val="0"/>
          <w:divBdr>
            <w:top w:val="none" w:sz="0" w:space="0" w:color="auto"/>
            <w:left w:val="none" w:sz="0" w:space="0" w:color="auto"/>
            <w:bottom w:val="none" w:sz="0" w:space="0" w:color="auto"/>
            <w:right w:val="none" w:sz="0" w:space="0" w:color="auto"/>
          </w:divBdr>
        </w:div>
        <w:div w:id="593514452">
          <w:marLeft w:val="0"/>
          <w:marRight w:val="0"/>
          <w:marTop w:val="0"/>
          <w:marBottom w:val="0"/>
          <w:divBdr>
            <w:top w:val="none" w:sz="0" w:space="0" w:color="auto"/>
            <w:left w:val="none" w:sz="0" w:space="0" w:color="auto"/>
            <w:bottom w:val="none" w:sz="0" w:space="0" w:color="auto"/>
            <w:right w:val="none" w:sz="0" w:space="0" w:color="auto"/>
          </w:divBdr>
        </w:div>
        <w:div w:id="672495654">
          <w:marLeft w:val="0"/>
          <w:marRight w:val="0"/>
          <w:marTop w:val="0"/>
          <w:marBottom w:val="0"/>
          <w:divBdr>
            <w:top w:val="none" w:sz="0" w:space="0" w:color="auto"/>
            <w:left w:val="none" w:sz="0" w:space="0" w:color="auto"/>
            <w:bottom w:val="none" w:sz="0" w:space="0" w:color="auto"/>
            <w:right w:val="none" w:sz="0" w:space="0" w:color="auto"/>
          </w:divBdr>
        </w:div>
        <w:div w:id="1333987604">
          <w:marLeft w:val="0"/>
          <w:marRight w:val="0"/>
          <w:marTop w:val="0"/>
          <w:marBottom w:val="0"/>
          <w:divBdr>
            <w:top w:val="none" w:sz="0" w:space="0" w:color="auto"/>
            <w:left w:val="none" w:sz="0" w:space="0" w:color="auto"/>
            <w:bottom w:val="none" w:sz="0" w:space="0" w:color="auto"/>
            <w:right w:val="none" w:sz="0" w:space="0" w:color="auto"/>
          </w:divBdr>
        </w:div>
        <w:div w:id="1570191258">
          <w:marLeft w:val="600"/>
          <w:marRight w:val="0"/>
          <w:marTop w:val="0"/>
          <w:marBottom w:val="0"/>
          <w:divBdr>
            <w:top w:val="none" w:sz="0" w:space="0" w:color="auto"/>
            <w:left w:val="none" w:sz="0" w:space="0" w:color="auto"/>
            <w:bottom w:val="none" w:sz="0" w:space="0" w:color="auto"/>
            <w:right w:val="none" w:sz="0" w:space="0" w:color="auto"/>
          </w:divBdr>
        </w:div>
        <w:div w:id="927814086">
          <w:marLeft w:val="600"/>
          <w:marRight w:val="0"/>
          <w:marTop w:val="0"/>
          <w:marBottom w:val="0"/>
          <w:divBdr>
            <w:top w:val="none" w:sz="0" w:space="0" w:color="auto"/>
            <w:left w:val="none" w:sz="0" w:space="0" w:color="auto"/>
            <w:bottom w:val="none" w:sz="0" w:space="0" w:color="auto"/>
            <w:right w:val="none" w:sz="0" w:space="0" w:color="auto"/>
          </w:divBdr>
        </w:div>
        <w:div w:id="1199901766">
          <w:marLeft w:val="600"/>
          <w:marRight w:val="0"/>
          <w:marTop w:val="0"/>
          <w:marBottom w:val="0"/>
          <w:divBdr>
            <w:top w:val="none" w:sz="0" w:space="0" w:color="auto"/>
            <w:left w:val="none" w:sz="0" w:space="0" w:color="auto"/>
            <w:bottom w:val="none" w:sz="0" w:space="0" w:color="auto"/>
            <w:right w:val="none" w:sz="0" w:space="0" w:color="auto"/>
          </w:divBdr>
        </w:div>
        <w:div w:id="1499882673">
          <w:marLeft w:val="0"/>
          <w:marRight w:val="0"/>
          <w:marTop w:val="0"/>
          <w:marBottom w:val="0"/>
          <w:divBdr>
            <w:top w:val="none" w:sz="0" w:space="0" w:color="auto"/>
            <w:left w:val="none" w:sz="0" w:space="0" w:color="auto"/>
            <w:bottom w:val="none" w:sz="0" w:space="0" w:color="auto"/>
            <w:right w:val="none" w:sz="0" w:space="0" w:color="auto"/>
          </w:divBdr>
        </w:div>
        <w:div w:id="1311402416">
          <w:marLeft w:val="0"/>
          <w:marRight w:val="0"/>
          <w:marTop w:val="0"/>
          <w:marBottom w:val="0"/>
          <w:divBdr>
            <w:top w:val="none" w:sz="0" w:space="0" w:color="auto"/>
            <w:left w:val="none" w:sz="0" w:space="0" w:color="auto"/>
            <w:bottom w:val="none" w:sz="0" w:space="0" w:color="auto"/>
            <w:right w:val="none" w:sz="0" w:space="0" w:color="auto"/>
          </w:divBdr>
        </w:div>
        <w:div w:id="603194894">
          <w:marLeft w:val="0"/>
          <w:marRight w:val="0"/>
          <w:marTop w:val="0"/>
          <w:marBottom w:val="0"/>
          <w:divBdr>
            <w:top w:val="none" w:sz="0" w:space="0" w:color="auto"/>
            <w:left w:val="none" w:sz="0" w:space="0" w:color="auto"/>
            <w:bottom w:val="none" w:sz="0" w:space="0" w:color="auto"/>
            <w:right w:val="none" w:sz="0" w:space="0" w:color="auto"/>
          </w:divBdr>
        </w:div>
        <w:div w:id="123932669">
          <w:marLeft w:val="0"/>
          <w:marRight w:val="0"/>
          <w:marTop w:val="0"/>
          <w:marBottom w:val="0"/>
          <w:divBdr>
            <w:top w:val="none" w:sz="0" w:space="0" w:color="auto"/>
            <w:left w:val="none" w:sz="0" w:space="0" w:color="auto"/>
            <w:bottom w:val="none" w:sz="0" w:space="0" w:color="auto"/>
            <w:right w:val="none" w:sz="0" w:space="0" w:color="auto"/>
          </w:divBdr>
        </w:div>
        <w:div w:id="1785347146">
          <w:marLeft w:val="0"/>
          <w:marRight w:val="0"/>
          <w:marTop w:val="0"/>
          <w:marBottom w:val="0"/>
          <w:divBdr>
            <w:top w:val="none" w:sz="0" w:space="0" w:color="auto"/>
            <w:left w:val="none" w:sz="0" w:space="0" w:color="auto"/>
            <w:bottom w:val="none" w:sz="0" w:space="0" w:color="auto"/>
            <w:right w:val="none" w:sz="0" w:space="0" w:color="auto"/>
          </w:divBdr>
        </w:div>
        <w:div w:id="50466928">
          <w:marLeft w:val="0"/>
          <w:marRight w:val="0"/>
          <w:marTop w:val="0"/>
          <w:marBottom w:val="0"/>
          <w:divBdr>
            <w:top w:val="none" w:sz="0" w:space="0" w:color="auto"/>
            <w:left w:val="none" w:sz="0" w:space="0" w:color="auto"/>
            <w:bottom w:val="none" w:sz="0" w:space="0" w:color="auto"/>
            <w:right w:val="none" w:sz="0" w:space="0" w:color="auto"/>
          </w:divBdr>
        </w:div>
        <w:div w:id="868227131">
          <w:marLeft w:val="0"/>
          <w:marRight w:val="0"/>
          <w:marTop w:val="0"/>
          <w:marBottom w:val="0"/>
          <w:divBdr>
            <w:top w:val="none" w:sz="0" w:space="0" w:color="auto"/>
            <w:left w:val="none" w:sz="0" w:space="0" w:color="auto"/>
            <w:bottom w:val="none" w:sz="0" w:space="0" w:color="auto"/>
            <w:right w:val="none" w:sz="0" w:space="0" w:color="auto"/>
          </w:divBdr>
        </w:div>
        <w:div w:id="1627471710">
          <w:marLeft w:val="0"/>
          <w:marRight w:val="0"/>
          <w:marTop w:val="0"/>
          <w:marBottom w:val="0"/>
          <w:divBdr>
            <w:top w:val="none" w:sz="0" w:space="0" w:color="auto"/>
            <w:left w:val="none" w:sz="0" w:space="0" w:color="auto"/>
            <w:bottom w:val="none" w:sz="0" w:space="0" w:color="auto"/>
            <w:right w:val="none" w:sz="0" w:space="0" w:color="auto"/>
          </w:divBdr>
          <w:divsChild>
            <w:div w:id="291794597">
              <w:marLeft w:val="0"/>
              <w:marRight w:val="0"/>
              <w:marTop w:val="0"/>
              <w:marBottom w:val="0"/>
              <w:divBdr>
                <w:top w:val="none" w:sz="0" w:space="0" w:color="auto"/>
                <w:left w:val="none" w:sz="0" w:space="0" w:color="auto"/>
                <w:bottom w:val="none" w:sz="0" w:space="0" w:color="auto"/>
                <w:right w:val="none" w:sz="0" w:space="0" w:color="auto"/>
              </w:divBdr>
            </w:div>
            <w:div w:id="1502745043">
              <w:marLeft w:val="0"/>
              <w:marRight w:val="0"/>
              <w:marTop w:val="0"/>
              <w:marBottom w:val="0"/>
              <w:divBdr>
                <w:top w:val="none" w:sz="0" w:space="0" w:color="auto"/>
                <w:left w:val="none" w:sz="0" w:space="0" w:color="auto"/>
                <w:bottom w:val="none" w:sz="0" w:space="0" w:color="auto"/>
                <w:right w:val="none" w:sz="0" w:space="0" w:color="auto"/>
              </w:divBdr>
            </w:div>
            <w:div w:id="1666083707">
              <w:marLeft w:val="0"/>
              <w:marRight w:val="0"/>
              <w:marTop w:val="0"/>
              <w:marBottom w:val="0"/>
              <w:divBdr>
                <w:top w:val="none" w:sz="0" w:space="0" w:color="auto"/>
                <w:left w:val="none" w:sz="0" w:space="0" w:color="auto"/>
                <w:bottom w:val="none" w:sz="0" w:space="0" w:color="auto"/>
                <w:right w:val="none" w:sz="0" w:space="0" w:color="auto"/>
              </w:divBdr>
            </w:div>
            <w:div w:id="2082021497">
              <w:marLeft w:val="0"/>
              <w:marRight w:val="0"/>
              <w:marTop w:val="0"/>
              <w:marBottom w:val="0"/>
              <w:divBdr>
                <w:top w:val="none" w:sz="0" w:space="0" w:color="auto"/>
                <w:left w:val="none" w:sz="0" w:space="0" w:color="auto"/>
                <w:bottom w:val="none" w:sz="0" w:space="0" w:color="auto"/>
                <w:right w:val="none" w:sz="0" w:space="0" w:color="auto"/>
              </w:divBdr>
            </w:div>
          </w:divsChild>
        </w:div>
        <w:div w:id="15429476">
          <w:marLeft w:val="0"/>
          <w:marRight w:val="0"/>
          <w:marTop w:val="0"/>
          <w:marBottom w:val="0"/>
          <w:divBdr>
            <w:top w:val="none" w:sz="0" w:space="0" w:color="auto"/>
            <w:left w:val="none" w:sz="0" w:space="0" w:color="auto"/>
            <w:bottom w:val="none" w:sz="0" w:space="0" w:color="auto"/>
            <w:right w:val="none" w:sz="0" w:space="0" w:color="auto"/>
          </w:divBdr>
        </w:div>
        <w:div w:id="1831289145">
          <w:marLeft w:val="0"/>
          <w:marRight w:val="0"/>
          <w:marTop w:val="0"/>
          <w:marBottom w:val="0"/>
          <w:divBdr>
            <w:top w:val="none" w:sz="0" w:space="0" w:color="auto"/>
            <w:left w:val="none" w:sz="0" w:space="0" w:color="auto"/>
            <w:bottom w:val="none" w:sz="0" w:space="0" w:color="auto"/>
            <w:right w:val="none" w:sz="0" w:space="0" w:color="auto"/>
          </w:divBdr>
        </w:div>
        <w:div w:id="1002126349">
          <w:marLeft w:val="0"/>
          <w:marRight w:val="0"/>
          <w:marTop w:val="0"/>
          <w:marBottom w:val="0"/>
          <w:divBdr>
            <w:top w:val="none" w:sz="0" w:space="0" w:color="auto"/>
            <w:left w:val="none" w:sz="0" w:space="0" w:color="auto"/>
            <w:bottom w:val="none" w:sz="0" w:space="0" w:color="auto"/>
            <w:right w:val="none" w:sz="0" w:space="0" w:color="auto"/>
          </w:divBdr>
        </w:div>
        <w:div w:id="1793013914">
          <w:marLeft w:val="0"/>
          <w:marRight w:val="0"/>
          <w:marTop w:val="0"/>
          <w:marBottom w:val="0"/>
          <w:divBdr>
            <w:top w:val="none" w:sz="0" w:space="0" w:color="auto"/>
            <w:left w:val="none" w:sz="0" w:space="0" w:color="auto"/>
            <w:bottom w:val="none" w:sz="0" w:space="0" w:color="auto"/>
            <w:right w:val="none" w:sz="0" w:space="0" w:color="auto"/>
          </w:divBdr>
        </w:div>
        <w:div w:id="276648040">
          <w:marLeft w:val="0"/>
          <w:marRight w:val="0"/>
          <w:marTop w:val="0"/>
          <w:marBottom w:val="0"/>
          <w:divBdr>
            <w:top w:val="none" w:sz="0" w:space="0" w:color="auto"/>
            <w:left w:val="none" w:sz="0" w:space="0" w:color="auto"/>
            <w:bottom w:val="none" w:sz="0" w:space="0" w:color="auto"/>
            <w:right w:val="none" w:sz="0" w:space="0" w:color="auto"/>
          </w:divBdr>
        </w:div>
        <w:div w:id="1446122048">
          <w:marLeft w:val="0"/>
          <w:marRight w:val="0"/>
          <w:marTop w:val="0"/>
          <w:marBottom w:val="0"/>
          <w:divBdr>
            <w:top w:val="none" w:sz="0" w:space="0" w:color="auto"/>
            <w:left w:val="none" w:sz="0" w:space="0" w:color="auto"/>
            <w:bottom w:val="none" w:sz="0" w:space="0" w:color="auto"/>
            <w:right w:val="none" w:sz="0" w:space="0" w:color="auto"/>
          </w:divBdr>
        </w:div>
        <w:div w:id="521624896">
          <w:marLeft w:val="0"/>
          <w:marRight w:val="0"/>
          <w:marTop w:val="0"/>
          <w:marBottom w:val="0"/>
          <w:divBdr>
            <w:top w:val="none" w:sz="0" w:space="0" w:color="auto"/>
            <w:left w:val="none" w:sz="0" w:space="0" w:color="auto"/>
            <w:bottom w:val="none" w:sz="0" w:space="0" w:color="auto"/>
            <w:right w:val="none" w:sz="0" w:space="0" w:color="auto"/>
          </w:divBdr>
        </w:div>
        <w:div w:id="260918324">
          <w:marLeft w:val="0"/>
          <w:marRight w:val="0"/>
          <w:marTop w:val="0"/>
          <w:marBottom w:val="0"/>
          <w:divBdr>
            <w:top w:val="none" w:sz="0" w:space="0" w:color="auto"/>
            <w:left w:val="none" w:sz="0" w:space="0" w:color="auto"/>
            <w:bottom w:val="none" w:sz="0" w:space="0" w:color="auto"/>
            <w:right w:val="none" w:sz="0" w:space="0" w:color="auto"/>
          </w:divBdr>
        </w:div>
        <w:div w:id="33583706">
          <w:marLeft w:val="0"/>
          <w:marRight w:val="0"/>
          <w:marTop w:val="0"/>
          <w:marBottom w:val="0"/>
          <w:divBdr>
            <w:top w:val="none" w:sz="0" w:space="0" w:color="auto"/>
            <w:left w:val="none" w:sz="0" w:space="0" w:color="auto"/>
            <w:bottom w:val="none" w:sz="0" w:space="0" w:color="auto"/>
            <w:right w:val="none" w:sz="0" w:space="0" w:color="auto"/>
          </w:divBdr>
        </w:div>
        <w:div w:id="289675600">
          <w:marLeft w:val="0"/>
          <w:marRight w:val="0"/>
          <w:marTop w:val="0"/>
          <w:marBottom w:val="0"/>
          <w:divBdr>
            <w:top w:val="none" w:sz="0" w:space="0" w:color="auto"/>
            <w:left w:val="none" w:sz="0" w:space="0" w:color="auto"/>
            <w:bottom w:val="none" w:sz="0" w:space="0" w:color="auto"/>
            <w:right w:val="none" w:sz="0" w:space="0" w:color="auto"/>
          </w:divBdr>
        </w:div>
        <w:div w:id="504906916">
          <w:marLeft w:val="0"/>
          <w:marRight w:val="0"/>
          <w:marTop w:val="0"/>
          <w:marBottom w:val="0"/>
          <w:divBdr>
            <w:top w:val="none" w:sz="0" w:space="0" w:color="auto"/>
            <w:left w:val="none" w:sz="0" w:space="0" w:color="auto"/>
            <w:bottom w:val="none" w:sz="0" w:space="0" w:color="auto"/>
            <w:right w:val="none" w:sz="0" w:space="0" w:color="auto"/>
          </w:divBdr>
        </w:div>
        <w:div w:id="211698219">
          <w:marLeft w:val="0"/>
          <w:marRight w:val="0"/>
          <w:marTop w:val="0"/>
          <w:marBottom w:val="0"/>
          <w:divBdr>
            <w:top w:val="none" w:sz="0" w:space="0" w:color="auto"/>
            <w:left w:val="none" w:sz="0" w:space="0" w:color="auto"/>
            <w:bottom w:val="none" w:sz="0" w:space="0" w:color="auto"/>
            <w:right w:val="none" w:sz="0" w:space="0" w:color="auto"/>
          </w:divBdr>
        </w:div>
        <w:div w:id="216480205">
          <w:marLeft w:val="0"/>
          <w:marRight w:val="0"/>
          <w:marTop w:val="0"/>
          <w:marBottom w:val="0"/>
          <w:divBdr>
            <w:top w:val="none" w:sz="0" w:space="0" w:color="auto"/>
            <w:left w:val="none" w:sz="0" w:space="0" w:color="auto"/>
            <w:bottom w:val="none" w:sz="0" w:space="0" w:color="auto"/>
            <w:right w:val="none" w:sz="0" w:space="0" w:color="auto"/>
          </w:divBdr>
        </w:div>
        <w:div w:id="2044747586">
          <w:marLeft w:val="0"/>
          <w:marRight w:val="0"/>
          <w:marTop w:val="0"/>
          <w:marBottom w:val="0"/>
          <w:divBdr>
            <w:top w:val="none" w:sz="0" w:space="0" w:color="auto"/>
            <w:left w:val="none" w:sz="0" w:space="0" w:color="auto"/>
            <w:bottom w:val="none" w:sz="0" w:space="0" w:color="auto"/>
            <w:right w:val="none" w:sz="0" w:space="0" w:color="auto"/>
          </w:divBdr>
        </w:div>
        <w:div w:id="476999410">
          <w:marLeft w:val="0"/>
          <w:marRight w:val="0"/>
          <w:marTop w:val="0"/>
          <w:marBottom w:val="0"/>
          <w:divBdr>
            <w:top w:val="none" w:sz="0" w:space="0" w:color="auto"/>
            <w:left w:val="none" w:sz="0" w:space="0" w:color="auto"/>
            <w:bottom w:val="none" w:sz="0" w:space="0" w:color="auto"/>
            <w:right w:val="none" w:sz="0" w:space="0" w:color="auto"/>
          </w:divBdr>
        </w:div>
        <w:div w:id="2054841770">
          <w:marLeft w:val="0"/>
          <w:marRight w:val="0"/>
          <w:marTop w:val="0"/>
          <w:marBottom w:val="0"/>
          <w:divBdr>
            <w:top w:val="none" w:sz="0" w:space="0" w:color="auto"/>
            <w:left w:val="none" w:sz="0" w:space="0" w:color="auto"/>
            <w:bottom w:val="none" w:sz="0" w:space="0" w:color="auto"/>
            <w:right w:val="none" w:sz="0" w:space="0" w:color="auto"/>
          </w:divBdr>
        </w:div>
        <w:div w:id="604460988">
          <w:marLeft w:val="600"/>
          <w:marRight w:val="0"/>
          <w:marTop w:val="0"/>
          <w:marBottom w:val="0"/>
          <w:divBdr>
            <w:top w:val="none" w:sz="0" w:space="0" w:color="auto"/>
            <w:left w:val="none" w:sz="0" w:space="0" w:color="auto"/>
            <w:bottom w:val="none" w:sz="0" w:space="0" w:color="auto"/>
            <w:right w:val="none" w:sz="0" w:space="0" w:color="auto"/>
          </w:divBdr>
          <w:divsChild>
            <w:div w:id="1158423856">
              <w:marLeft w:val="600"/>
              <w:marRight w:val="0"/>
              <w:marTop w:val="0"/>
              <w:marBottom w:val="0"/>
              <w:divBdr>
                <w:top w:val="none" w:sz="0" w:space="0" w:color="auto"/>
                <w:left w:val="none" w:sz="0" w:space="0" w:color="auto"/>
                <w:bottom w:val="none" w:sz="0" w:space="0" w:color="auto"/>
                <w:right w:val="none" w:sz="0" w:space="0" w:color="auto"/>
              </w:divBdr>
            </w:div>
            <w:div w:id="817502647">
              <w:marLeft w:val="600"/>
              <w:marRight w:val="0"/>
              <w:marTop w:val="0"/>
              <w:marBottom w:val="0"/>
              <w:divBdr>
                <w:top w:val="none" w:sz="0" w:space="0" w:color="auto"/>
                <w:left w:val="none" w:sz="0" w:space="0" w:color="auto"/>
                <w:bottom w:val="none" w:sz="0" w:space="0" w:color="auto"/>
                <w:right w:val="none" w:sz="0" w:space="0" w:color="auto"/>
              </w:divBdr>
            </w:div>
            <w:div w:id="202447708">
              <w:marLeft w:val="600"/>
              <w:marRight w:val="0"/>
              <w:marTop w:val="0"/>
              <w:marBottom w:val="0"/>
              <w:divBdr>
                <w:top w:val="none" w:sz="0" w:space="0" w:color="auto"/>
                <w:left w:val="none" w:sz="0" w:space="0" w:color="auto"/>
                <w:bottom w:val="none" w:sz="0" w:space="0" w:color="auto"/>
                <w:right w:val="none" w:sz="0" w:space="0" w:color="auto"/>
              </w:divBdr>
            </w:div>
          </w:divsChild>
        </w:div>
        <w:div w:id="2088962919">
          <w:marLeft w:val="0"/>
          <w:marRight w:val="0"/>
          <w:marTop w:val="0"/>
          <w:marBottom w:val="0"/>
          <w:divBdr>
            <w:top w:val="none" w:sz="0" w:space="0" w:color="auto"/>
            <w:left w:val="none" w:sz="0" w:space="0" w:color="auto"/>
            <w:bottom w:val="none" w:sz="0" w:space="0" w:color="auto"/>
            <w:right w:val="none" w:sz="0" w:space="0" w:color="auto"/>
          </w:divBdr>
        </w:div>
        <w:div w:id="1915360612">
          <w:marLeft w:val="0"/>
          <w:marRight w:val="0"/>
          <w:marTop w:val="0"/>
          <w:marBottom w:val="0"/>
          <w:divBdr>
            <w:top w:val="none" w:sz="0" w:space="0" w:color="auto"/>
            <w:left w:val="none" w:sz="0" w:space="0" w:color="auto"/>
            <w:bottom w:val="none" w:sz="0" w:space="0" w:color="auto"/>
            <w:right w:val="none" w:sz="0" w:space="0" w:color="auto"/>
          </w:divBdr>
        </w:div>
        <w:div w:id="812530565">
          <w:marLeft w:val="0"/>
          <w:marRight w:val="0"/>
          <w:marTop w:val="0"/>
          <w:marBottom w:val="0"/>
          <w:divBdr>
            <w:top w:val="none" w:sz="0" w:space="0" w:color="auto"/>
            <w:left w:val="none" w:sz="0" w:space="0" w:color="auto"/>
            <w:bottom w:val="none" w:sz="0" w:space="0" w:color="auto"/>
            <w:right w:val="none" w:sz="0" w:space="0" w:color="auto"/>
          </w:divBdr>
        </w:div>
        <w:div w:id="1264801861">
          <w:marLeft w:val="0"/>
          <w:marRight w:val="0"/>
          <w:marTop w:val="0"/>
          <w:marBottom w:val="0"/>
          <w:divBdr>
            <w:top w:val="none" w:sz="0" w:space="0" w:color="auto"/>
            <w:left w:val="none" w:sz="0" w:space="0" w:color="auto"/>
            <w:bottom w:val="none" w:sz="0" w:space="0" w:color="auto"/>
            <w:right w:val="none" w:sz="0" w:space="0" w:color="auto"/>
          </w:divBdr>
        </w:div>
        <w:div w:id="19819974">
          <w:marLeft w:val="0"/>
          <w:marRight w:val="0"/>
          <w:marTop w:val="0"/>
          <w:marBottom w:val="0"/>
          <w:divBdr>
            <w:top w:val="none" w:sz="0" w:space="0" w:color="auto"/>
            <w:left w:val="none" w:sz="0" w:space="0" w:color="auto"/>
            <w:bottom w:val="none" w:sz="0" w:space="0" w:color="auto"/>
            <w:right w:val="none" w:sz="0" w:space="0" w:color="auto"/>
          </w:divBdr>
        </w:div>
        <w:div w:id="1897350626">
          <w:marLeft w:val="0"/>
          <w:marRight w:val="0"/>
          <w:marTop w:val="0"/>
          <w:marBottom w:val="0"/>
          <w:divBdr>
            <w:top w:val="none" w:sz="0" w:space="0" w:color="auto"/>
            <w:left w:val="none" w:sz="0" w:space="0" w:color="auto"/>
            <w:bottom w:val="none" w:sz="0" w:space="0" w:color="auto"/>
            <w:right w:val="none" w:sz="0" w:space="0" w:color="auto"/>
          </w:divBdr>
        </w:div>
        <w:div w:id="471100380">
          <w:marLeft w:val="0"/>
          <w:marRight w:val="0"/>
          <w:marTop w:val="0"/>
          <w:marBottom w:val="0"/>
          <w:divBdr>
            <w:top w:val="none" w:sz="0" w:space="0" w:color="auto"/>
            <w:left w:val="none" w:sz="0" w:space="0" w:color="auto"/>
            <w:bottom w:val="none" w:sz="0" w:space="0" w:color="auto"/>
            <w:right w:val="none" w:sz="0" w:space="0" w:color="auto"/>
          </w:divBdr>
        </w:div>
        <w:div w:id="1541438445">
          <w:marLeft w:val="0"/>
          <w:marRight w:val="0"/>
          <w:marTop w:val="0"/>
          <w:marBottom w:val="0"/>
          <w:divBdr>
            <w:top w:val="none" w:sz="0" w:space="0" w:color="auto"/>
            <w:left w:val="none" w:sz="0" w:space="0" w:color="auto"/>
            <w:bottom w:val="none" w:sz="0" w:space="0" w:color="auto"/>
            <w:right w:val="none" w:sz="0" w:space="0" w:color="auto"/>
          </w:divBdr>
          <w:divsChild>
            <w:div w:id="2125297936">
              <w:marLeft w:val="0"/>
              <w:marRight w:val="0"/>
              <w:marTop w:val="0"/>
              <w:marBottom w:val="0"/>
              <w:divBdr>
                <w:top w:val="none" w:sz="0" w:space="0" w:color="auto"/>
                <w:left w:val="none" w:sz="0" w:space="0" w:color="auto"/>
                <w:bottom w:val="none" w:sz="0" w:space="0" w:color="auto"/>
                <w:right w:val="none" w:sz="0" w:space="0" w:color="auto"/>
              </w:divBdr>
            </w:div>
            <w:div w:id="141627389">
              <w:marLeft w:val="0"/>
              <w:marRight w:val="0"/>
              <w:marTop w:val="0"/>
              <w:marBottom w:val="0"/>
              <w:divBdr>
                <w:top w:val="none" w:sz="0" w:space="0" w:color="auto"/>
                <w:left w:val="none" w:sz="0" w:space="0" w:color="auto"/>
                <w:bottom w:val="none" w:sz="0" w:space="0" w:color="auto"/>
                <w:right w:val="none" w:sz="0" w:space="0" w:color="auto"/>
              </w:divBdr>
            </w:div>
            <w:div w:id="1487942507">
              <w:marLeft w:val="0"/>
              <w:marRight w:val="0"/>
              <w:marTop w:val="0"/>
              <w:marBottom w:val="0"/>
              <w:divBdr>
                <w:top w:val="none" w:sz="0" w:space="0" w:color="auto"/>
                <w:left w:val="none" w:sz="0" w:space="0" w:color="auto"/>
                <w:bottom w:val="none" w:sz="0" w:space="0" w:color="auto"/>
                <w:right w:val="none" w:sz="0" w:space="0" w:color="auto"/>
              </w:divBdr>
            </w:div>
            <w:div w:id="660625196">
              <w:marLeft w:val="0"/>
              <w:marRight w:val="0"/>
              <w:marTop w:val="0"/>
              <w:marBottom w:val="0"/>
              <w:divBdr>
                <w:top w:val="none" w:sz="0" w:space="0" w:color="auto"/>
                <w:left w:val="none" w:sz="0" w:space="0" w:color="auto"/>
                <w:bottom w:val="none" w:sz="0" w:space="0" w:color="auto"/>
                <w:right w:val="none" w:sz="0" w:space="0" w:color="auto"/>
              </w:divBdr>
            </w:div>
          </w:divsChild>
        </w:div>
        <w:div w:id="1880311927">
          <w:marLeft w:val="0"/>
          <w:marRight w:val="0"/>
          <w:marTop w:val="0"/>
          <w:marBottom w:val="0"/>
          <w:divBdr>
            <w:top w:val="none" w:sz="0" w:space="0" w:color="auto"/>
            <w:left w:val="none" w:sz="0" w:space="0" w:color="auto"/>
            <w:bottom w:val="none" w:sz="0" w:space="0" w:color="auto"/>
            <w:right w:val="none" w:sz="0" w:space="0" w:color="auto"/>
          </w:divBdr>
        </w:div>
        <w:div w:id="295650175">
          <w:marLeft w:val="0"/>
          <w:marRight w:val="0"/>
          <w:marTop w:val="0"/>
          <w:marBottom w:val="0"/>
          <w:divBdr>
            <w:top w:val="none" w:sz="0" w:space="0" w:color="auto"/>
            <w:left w:val="none" w:sz="0" w:space="0" w:color="auto"/>
            <w:bottom w:val="none" w:sz="0" w:space="0" w:color="auto"/>
            <w:right w:val="none" w:sz="0" w:space="0" w:color="auto"/>
          </w:divBdr>
        </w:div>
        <w:div w:id="2146115423">
          <w:marLeft w:val="0"/>
          <w:marRight w:val="0"/>
          <w:marTop w:val="0"/>
          <w:marBottom w:val="0"/>
          <w:divBdr>
            <w:top w:val="none" w:sz="0" w:space="0" w:color="auto"/>
            <w:left w:val="none" w:sz="0" w:space="0" w:color="auto"/>
            <w:bottom w:val="none" w:sz="0" w:space="0" w:color="auto"/>
            <w:right w:val="none" w:sz="0" w:space="0" w:color="auto"/>
          </w:divBdr>
        </w:div>
        <w:div w:id="407272375">
          <w:marLeft w:val="0"/>
          <w:marRight w:val="0"/>
          <w:marTop w:val="0"/>
          <w:marBottom w:val="0"/>
          <w:divBdr>
            <w:top w:val="none" w:sz="0" w:space="0" w:color="auto"/>
            <w:left w:val="none" w:sz="0" w:space="0" w:color="auto"/>
            <w:bottom w:val="none" w:sz="0" w:space="0" w:color="auto"/>
            <w:right w:val="none" w:sz="0" w:space="0" w:color="auto"/>
          </w:divBdr>
        </w:div>
        <w:div w:id="979843365">
          <w:marLeft w:val="0"/>
          <w:marRight w:val="0"/>
          <w:marTop w:val="0"/>
          <w:marBottom w:val="0"/>
          <w:divBdr>
            <w:top w:val="none" w:sz="0" w:space="0" w:color="auto"/>
            <w:left w:val="none" w:sz="0" w:space="0" w:color="auto"/>
            <w:bottom w:val="none" w:sz="0" w:space="0" w:color="auto"/>
            <w:right w:val="none" w:sz="0" w:space="0" w:color="auto"/>
          </w:divBdr>
        </w:div>
        <w:div w:id="1285039280">
          <w:marLeft w:val="0"/>
          <w:marRight w:val="0"/>
          <w:marTop w:val="0"/>
          <w:marBottom w:val="0"/>
          <w:divBdr>
            <w:top w:val="none" w:sz="0" w:space="0" w:color="auto"/>
            <w:left w:val="none" w:sz="0" w:space="0" w:color="auto"/>
            <w:bottom w:val="none" w:sz="0" w:space="0" w:color="auto"/>
            <w:right w:val="none" w:sz="0" w:space="0" w:color="auto"/>
          </w:divBdr>
        </w:div>
        <w:div w:id="61955345">
          <w:marLeft w:val="0"/>
          <w:marRight w:val="0"/>
          <w:marTop w:val="0"/>
          <w:marBottom w:val="0"/>
          <w:divBdr>
            <w:top w:val="none" w:sz="0" w:space="0" w:color="auto"/>
            <w:left w:val="none" w:sz="0" w:space="0" w:color="auto"/>
            <w:bottom w:val="none" w:sz="0" w:space="0" w:color="auto"/>
            <w:right w:val="none" w:sz="0" w:space="0" w:color="auto"/>
          </w:divBdr>
        </w:div>
        <w:div w:id="1988629004">
          <w:marLeft w:val="0"/>
          <w:marRight w:val="0"/>
          <w:marTop w:val="0"/>
          <w:marBottom w:val="0"/>
          <w:divBdr>
            <w:top w:val="none" w:sz="0" w:space="0" w:color="auto"/>
            <w:left w:val="none" w:sz="0" w:space="0" w:color="auto"/>
            <w:bottom w:val="none" w:sz="0" w:space="0" w:color="auto"/>
            <w:right w:val="none" w:sz="0" w:space="0" w:color="auto"/>
          </w:divBdr>
        </w:div>
        <w:div w:id="1729181249">
          <w:marLeft w:val="0"/>
          <w:marRight w:val="0"/>
          <w:marTop w:val="0"/>
          <w:marBottom w:val="0"/>
          <w:divBdr>
            <w:top w:val="none" w:sz="0" w:space="0" w:color="auto"/>
            <w:left w:val="none" w:sz="0" w:space="0" w:color="auto"/>
            <w:bottom w:val="none" w:sz="0" w:space="0" w:color="auto"/>
            <w:right w:val="none" w:sz="0" w:space="0" w:color="auto"/>
          </w:divBdr>
        </w:div>
        <w:div w:id="1622419721">
          <w:marLeft w:val="0"/>
          <w:marRight w:val="0"/>
          <w:marTop w:val="0"/>
          <w:marBottom w:val="0"/>
          <w:divBdr>
            <w:top w:val="none" w:sz="0" w:space="0" w:color="auto"/>
            <w:left w:val="none" w:sz="0" w:space="0" w:color="auto"/>
            <w:bottom w:val="none" w:sz="0" w:space="0" w:color="auto"/>
            <w:right w:val="none" w:sz="0" w:space="0" w:color="auto"/>
          </w:divBdr>
        </w:div>
        <w:div w:id="1203979357">
          <w:marLeft w:val="0"/>
          <w:marRight w:val="0"/>
          <w:marTop w:val="0"/>
          <w:marBottom w:val="0"/>
          <w:divBdr>
            <w:top w:val="none" w:sz="0" w:space="0" w:color="auto"/>
            <w:left w:val="none" w:sz="0" w:space="0" w:color="auto"/>
            <w:bottom w:val="none" w:sz="0" w:space="0" w:color="auto"/>
            <w:right w:val="none" w:sz="0" w:space="0" w:color="auto"/>
          </w:divBdr>
        </w:div>
        <w:div w:id="909997620">
          <w:marLeft w:val="0"/>
          <w:marRight w:val="0"/>
          <w:marTop w:val="0"/>
          <w:marBottom w:val="0"/>
          <w:divBdr>
            <w:top w:val="none" w:sz="0" w:space="0" w:color="auto"/>
            <w:left w:val="none" w:sz="0" w:space="0" w:color="auto"/>
            <w:bottom w:val="none" w:sz="0" w:space="0" w:color="auto"/>
            <w:right w:val="none" w:sz="0" w:space="0" w:color="auto"/>
          </w:divBdr>
        </w:div>
        <w:div w:id="1560750048">
          <w:marLeft w:val="0"/>
          <w:marRight w:val="0"/>
          <w:marTop w:val="0"/>
          <w:marBottom w:val="0"/>
          <w:divBdr>
            <w:top w:val="none" w:sz="0" w:space="0" w:color="auto"/>
            <w:left w:val="none" w:sz="0" w:space="0" w:color="auto"/>
            <w:bottom w:val="none" w:sz="0" w:space="0" w:color="auto"/>
            <w:right w:val="none" w:sz="0" w:space="0" w:color="auto"/>
          </w:divBdr>
        </w:div>
        <w:div w:id="1327784231">
          <w:marLeft w:val="0"/>
          <w:marRight w:val="0"/>
          <w:marTop w:val="0"/>
          <w:marBottom w:val="0"/>
          <w:divBdr>
            <w:top w:val="none" w:sz="0" w:space="0" w:color="auto"/>
            <w:left w:val="none" w:sz="0" w:space="0" w:color="auto"/>
            <w:bottom w:val="none" w:sz="0" w:space="0" w:color="auto"/>
            <w:right w:val="none" w:sz="0" w:space="0" w:color="auto"/>
          </w:divBdr>
        </w:div>
        <w:div w:id="1132794601">
          <w:marLeft w:val="0"/>
          <w:marRight w:val="0"/>
          <w:marTop w:val="0"/>
          <w:marBottom w:val="0"/>
          <w:divBdr>
            <w:top w:val="none" w:sz="0" w:space="0" w:color="auto"/>
            <w:left w:val="none" w:sz="0" w:space="0" w:color="auto"/>
            <w:bottom w:val="none" w:sz="0" w:space="0" w:color="auto"/>
            <w:right w:val="none" w:sz="0" w:space="0" w:color="auto"/>
          </w:divBdr>
        </w:div>
        <w:div w:id="309022215">
          <w:marLeft w:val="0"/>
          <w:marRight w:val="0"/>
          <w:marTop w:val="0"/>
          <w:marBottom w:val="0"/>
          <w:divBdr>
            <w:top w:val="none" w:sz="0" w:space="0" w:color="auto"/>
            <w:left w:val="none" w:sz="0" w:space="0" w:color="auto"/>
            <w:bottom w:val="none" w:sz="0" w:space="0" w:color="auto"/>
            <w:right w:val="none" w:sz="0" w:space="0" w:color="auto"/>
          </w:divBdr>
        </w:div>
        <w:div w:id="1962035167">
          <w:marLeft w:val="0"/>
          <w:marRight w:val="0"/>
          <w:marTop w:val="0"/>
          <w:marBottom w:val="0"/>
          <w:divBdr>
            <w:top w:val="none" w:sz="0" w:space="0" w:color="auto"/>
            <w:left w:val="none" w:sz="0" w:space="0" w:color="auto"/>
            <w:bottom w:val="none" w:sz="0" w:space="0" w:color="auto"/>
            <w:right w:val="none" w:sz="0" w:space="0" w:color="auto"/>
          </w:divBdr>
        </w:div>
        <w:div w:id="1515265071">
          <w:marLeft w:val="0"/>
          <w:marRight w:val="0"/>
          <w:marTop w:val="0"/>
          <w:marBottom w:val="0"/>
          <w:divBdr>
            <w:top w:val="none" w:sz="0" w:space="0" w:color="auto"/>
            <w:left w:val="none" w:sz="0" w:space="0" w:color="auto"/>
            <w:bottom w:val="none" w:sz="0" w:space="0" w:color="auto"/>
            <w:right w:val="none" w:sz="0" w:space="0" w:color="auto"/>
          </w:divBdr>
        </w:div>
        <w:div w:id="1225608119">
          <w:marLeft w:val="0"/>
          <w:marRight w:val="0"/>
          <w:marTop w:val="0"/>
          <w:marBottom w:val="0"/>
          <w:divBdr>
            <w:top w:val="none" w:sz="0" w:space="0" w:color="auto"/>
            <w:left w:val="none" w:sz="0" w:space="0" w:color="auto"/>
            <w:bottom w:val="none" w:sz="0" w:space="0" w:color="auto"/>
            <w:right w:val="none" w:sz="0" w:space="0" w:color="auto"/>
          </w:divBdr>
        </w:div>
        <w:div w:id="1368749409">
          <w:marLeft w:val="0"/>
          <w:marRight w:val="0"/>
          <w:marTop w:val="0"/>
          <w:marBottom w:val="0"/>
          <w:divBdr>
            <w:top w:val="none" w:sz="0" w:space="0" w:color="auto"/>
            <w:left w:val="none" w:sz="0" w:space="0" w:color="auto"/>
            <w:bottom w:val="none" w:sz="0" w:space="0" w:color="auto"/>
            <w:right w:val="none" w:sz="0" w:space="0" w:color="auto"/>
          </w:divBdr>
        </w:div>
        <w:div w:id="714624664">
          <w:marLeft w:val="0"/>
          <w:marRight w:val="0"/>
          <w:marTop w:val="0"/>
          <w:marBottom w:val="0"/>
          <w:divBdr>
            <w:top w:val="none" w:sz="0" w:space="0" w:color="auto"/>
            <w:left w:val="none" w:sz="0" w:space="0" w:color="auto"/>
            <w:bottom w:val="none" w:sz="0" w:space="0" w:color="auto"/>
            <w:right w:val="none" w:sz="0" w:space="0" w:color="auto"/>
          </w:divBdr>
        </w:div>
        <w:div w:id="980888745">
          <w:marLeft w:val="0"/>
          <w:marRight w:val="0"/>
          <w:marTop w:val="0"/>
          <w:marBottom w:val="0"/>
          <w:divBdr>
            <w:top w:val="none" w:sz="0" w:space="0" w:color="auto"/>
            <w:left w:val="none" w:sz="0" w:space="0" w:color="auto"/>
            <w:bottom w:val="none" w:sz="0" w:space="0" w:color="auto"/>
            <w:right w:val="none" w:sz="0" w:space="0" w:color="auto"/>
          </w:divBdr>
        </w:div>
        <w:div w:id="1832022557">
          <w:marLeft w:val="0"/>
          <w:marRight w:val="0"/>
          <w:marTop w:val="0"/>
          <w:marBottom w:val="0"/>
          <w:divBdr>
            <w:top w:val="none" w:sz="0" w:space="0" w:color="auto"/>
            <w:left w:val="none" w:sz="0" w:space="0" w:color="auto"/>
            <w:bottom w:val="none" w:sz="0" w:space="0" w:color="auto"/>
            <w:right w:val="none" w:sz="0" w:space="0" w:color="auto"/>
          </w:divBdr>
        </w:div>
        <w:div w:id="2060592942">
          <w:marLeft w:val="0"/>
          <w:marRight w:val="0"/>
          <w:marTop w:val="0"/>
          <w:marBottom w:val="0"/>
          <w:divBdr>
            <w:top w:val="none" w:sz="0" w:space="0" w:color="auto"/>
            <w:left w:val="none" w:sz="0" w:space="0" w:color="auto"/>
            <w:bottom w:val="none" w:sz="0" w:space="0" w:color="auto"/>
            <w:right w:val="none" w:sz="0" w:space="0" w:color="auto"/>
          </w:divBdr>
        </w:div>
        <w:div w:id="750857784">
          <w:marLeft w:val="0"/>
          <w:marRight w:val="0"/>
          <w:marTop w:val="0"/>
          <w:marBottom w:val="0"/>
          <w:divBdr>
            <w:top w:val="none" w:sz="0" w:space="0" w:color="auto"/>
            <w:left w:val="none" w:sz="0" w:space="0" w:color="auto"/>
            <w:bottom w:val="none" w:sz="0" w:space="0" w:color="auto"/>
            <w:right w:val="none" w:sz="0" w:space="0" w:color="auto"/>
          </w:divBdr>
        </w:div>
        <w:div w:id="1607231212">
          <w:marLeft w:val="0"/>
          <w:marRight w:val="0"/>
          <w:marTop w:val="0"/>
          <w:marBottom w:val="0"/>
          <w:divBdr>
            <w:top w:val="none" w:sz="0" w:space="0" w:color="auto"/>
            <w:left w:val="none" w:sz="0" w:space="0" w:color="auto"/>
            <w:bottom w:val="none" w:sz="0" w:space="0" w:color="auto"/>
            <w:right w:val="none" w:sz="0" w:space="0" w:color="auto"/>
          </w:divBdr>
        </w:div>
        <w:div w:id="202250903">
          <w:marLeft w:val="0"/>
          <w:marRight w:val="0"/>
          <w:marTop w:val="0"/>
          <w:marBottom w:val="0"/>
          <w:divBdr>
            <w:top w:val="none" w:sz="0" w:space="0" w:color="auto"/>
            <w:left w:val="none" w:sz="0" w:space="0" w:color="auto"/>
            <w:bottom w:val="none" w:sz="0" w:space="0" w:color="auto"/>
            <w:right w:val="none" w:sz="0" w:space="0" w:color="auto"/>
          </w:divBdr>
        </w:div>
        <w:div w:id="1229461462">
          <w:marLeft w:val="0"/>
          <w:marRight w:val="0"/>
          <w:marTop w:val="0"/>
          <w:marBottom w:val="0"/>
          <w:divBdr>
            <w:top w:val="none" w:sz="0" w:space="0" w:color="auto"/>
            <w:left w:val="none" w:sz="0" w:space="0" w:color="auto"/>
            <w:bottom w:val="none" w:sz="0" w:space="0" w:color="auto"/>
            <w:right w:val="none" w:sz="0" w:space="0" w:color="auto"/>
          </w:divBdr>
        </w:div>
        <w:div w:id="1875993857">
          <w:marLeft w:val="0"/>
          <w:marRight w:val="0"/>
          <w:marTop w:val="0"/>
          <w:marBottom w:val="0"/>
          <w:divBdr>
            <w:top w:val="none" w:sz="0" w:space="0" w:color="auto"/>
            <w:left w:val="none" w:sz="0" w:space="0" w:color="auto"/>
            <w:bottom w:val="none" w:sz="0" w:space="0" w:color="auto"/>
            <w:right w:val="none" w:sz="0" w:space="0" w:color="auto"/>
          </w:divBdr>
        </w:div>
        <w:div w:id="279265731">
          <w:marLeft w:val="0"/>
          <w:marRight w:val="0"/>
          <w:marTop w:val="0"/>
          <w:marBottom w:val="0"/>
          <w:divBdr>
            <w:top w:val="none" w:sz="0" w:space="0" w:color="auto"/>
            <w:left w:val="none" w:sz="0" w:space="0" w:color="auto"/>
            <w:bottom w:val="none" w:sz="0" w:space="0" w:color="auto"/>
            <w:right w:val="none" w:sz="0" w:space="0" w:color="auto"/>
          </w:divBdr>
        </w:div>
        <w:div w:id="2140144181">
          <w:marLeft w:val="0"/>
          <w:marRight w:val="0"/>
          <w:marTop w:val="0"/>
          <w:marBottom w:val="0"/>
          <w:divBdr>
            <w:top w:val="none" w:sz="0" w:space="0" w:color="auto"/>
            <w:left w:val="none" w:sz="0" w:space="0" w:color="auto"/>
            <w:bottom w:val="none" w:sz="0" w:space="0" w:color="auto"/>
            <w:right w:val="none" w:sz="0" w:space="0" w:color="auto"/>
          </w:divBdr>
        </w:div>
        <w:div w:id="2136479886">
          <w:marLeft w:val="0"/>
          <w:marRight w:val="0"/>
          <w:marTop w:val="0"/>
          <w:marBottom w:val="0"/>
          <w:divBdr>
            <w:top w:val="none" w:sz="0" w:space="0" w:color="auto"/>
            <w:left w:val="none" w:sz="0" w:space="0" w:color="auto"/>
            <w:bottom w:val="none" w:sz="0" w:space="0" w:color="auto"/>
            <w:right w:val="none" w:sz="0" w:space="0" w:color="auto"/>
          </w:divBdr>
        </w:div>
        <w:div w:id="2123066065">
          <w:marLeft w:val="600"/>
          <w:marRight w:val="0"/>
          <w:marTop w:val="0"/>
          <w:marBottom w:val="0"/>
          <w:divBdr>
            <w:top w:val="none" w:sz="0" w:space="0" w:color="auto"/>
            <w:left w:val="none" w:sz="0" w:space="0" w:color="auto"/>
            <w:bottom w:val="none" w:sz="0" w:space="0" w:color="auto"/>
            <w:right w:val="none" w:sz="0" w:space="0" w:color="auto"/>
          </w:divBdr>
        </w:div>
        <w:div w:id="84115380">
          <w:marLeft w:val="600"/>
          <w:marRight w:val="0"/>
          <w:marTop w:val="0"/>
          <w:marBottom w:val="0"/>
          <w:divBdr>
            <w:top w:val="none" w:sz="0" w:space="0" w:color="auto"/>
            <w:left w:val="none" w:sz="0" w:space="0" w:color="auto"/>
            <w:bottom w:val="none" w:sz="0" w:space="0" w:color="auto"/>
            <w:right w:val="none" w:sz="0" w:space="0" w:color="auto"/>
          </w:divBdr>
        </w:div>
        <w:div w:id="1128668385">
          <w:marLeft w:val="600"/>
          <w:marRight w:val="0"/>
          <w:marTop w:val="0"/>
          <w:marBottom w:val="0"/>
          <w:divBdr>
            <w:top w:val="none" w:sz="0" w:space="0" w:color="auto"/>
            <w:left w:val="none" w:sz="0" w:space="0" w:color="auto"/>
            <w:bottom w:val="none" w:sz="0" w:space="0" w:color="auto"/>
            <w:right w:val="none" w:sz="0" w:space="0" w:color="auto"/>
          </w:divBdr>
        </w:div>
        <w:div w:id="80178648">
          <w:marLeft w:val="0"/>
          <w:marRight w:val="0"/>
          <w:marTop w:val="0"/>
          <w:marBottom w:val="0"/>
          <w:divBdr>
            <w:top w:val="none" w:sz="0" w:space="0" w:color="auto"/>
            <w:left w:val="none" w:sz="0" w:space="0" w:color="auto"/>
            <w:bottom w:val="none" w:sz="0" w:space="0" w:color="auto"/>
            <w:right w:val="none" w:sz="0" w:space="0" w:color="auto"/>
          </w:divBdr>
        </w:div>
        <w:div w:id="1946959637">
          <w:marLeft w:val="0"/>
          <w:marRight w:val="0"/>
          <w:marTop w:val="0"/>
          <w:marBottom w:val="0"/>
          <w:divBdr>
            <w:top w:val="none" w:sz="0" w:space="0" w:color="auto"/>
            <w:left w:val="none" w:sz="0" w:space="0" w:color="auto"/>
            <w:bottom w:val="none" w:sz="0" w:space="0" w:color="auto"/>
            <w:right w:val="none" w:sz="0" w:space="0" w:color="auto"/>
          </w:divBdr>
        </w:div>
        <w:div w:id="431516904">
          <w:marLeft w:val="600"/>
          <w:marRight w:val="0"/>
          <w:marTop w:val="0"/>
          <w:marBottom w:val="0"/>
          <w:divBdr>
            <w:top w:val="none" w:sz="0" w:space="0" w:color="auto"/>
            <w:left w:val="none" w:sz="0" w:space="0" w:color="auto"/>
            <w:bottom w:val="none" w:sz="0" w:space="0" w:color="auto"/>
            <w:right w:val="none" w:sz="0" w:space="0" w:color="auto"/>
          </w:divBdr>
        </w:div>
        <w:div w:id="465440460">
          <w:marLeft w:val="600"/>
          <w:marRight w:val="0"/>
          <w:marTop w:val="0"/>
          <w:marBottom w:val="0"/>
          <w:divBdr>
            <w:top w:val="none" w:sz="0" w:space="0" w:color="auto"/>
            <w:left w:val="none" w:sz="0" w:space="0" w:color="auto"/>
            <w:bottom w:val="none" w:sz="0" w:space="0" w:color="auto"/>
            <w:right w:val="none" w:sz="0" w:space="0" w:color="auto"/>
          </w:divBdr>
        </w:div>
        <w:div w:id="590361316">
          <w:marLeft w:val="600"/>
          <w:marRight w:val="0"/>
          <w:marTop w:val="0"/>
          <w:marBottom w:val="0"/>
          <w:divBdr>
            <w:top w:val="none" w:sz="0" w:space="0" w:color="auto"/>
            <w:left w:val="none" w:sz="0" w:space="0" w:color="auto"/>
            <w:bottom w:val="none" w:sz="0" w:space="0" w:color="auto"/>
            <w:right w:val="none" w:sz="0" w:space="0" w:color="auto"/>
          </w:divBdr>
        </w:div>
        <w:div w:id="1636834912">
          <w:marLeft w:val="0"/>
          <w:marRight w:val="0"/>
          <w:marTop w:val="0"/>
          <w:marBottom w:val="0"/>
          <w:divBdr>
            <w:top w:val="none" w:sz="0" w:space="0" w:color="auto"/>
            <w:left w:val="none" w:sz="0" w:space="0" w:color="auto"/>
            <w:bottom w:val="none" w:sz="0" w:space="0" w:color="auto"/>
            <w:right w:val="none" w:sz="0" w:space="0" w:color="auto"/>
          </w:divBdr>
        </w:div>
        <w:div w:id="1449857117">
          <w:marLeft w:val="0"/>
          <w:marRight w:val="0"/>
          <w:marTop w:val="0"/>
          <w:marBottom w:val="0"/>
          <w:divBdr>
            <w:top w:val="none" w:sz="0" w:space="0" w:color="auto"/>
            <w:left w:val="none" w:sz="0" w:space="0" w:color="auto"/>
            <w:bottom w:val="none" w:sz="0" w:space="0" w:color="auto"/>
            <w:right w:val="none" w:sz="0" w:space="0" w:color="auto"/>
          </w:divBdr>
        </w:div>
        <w:div w:id="1056584946">
          <w:marLeft w:val="0"/>
          <w:marRight w:val="0"/>
          <w:marTop w:val="0"/>
          <w:marBottom w:val="0"/>
          <w:divBdr>
            <w:top w:val="none" w:sz="0" w:space="0" w:color="auto"/>
            <w:left w:val="none" w:sz="0" w:space="0" w:color="auto"/>
            <w:bottom w:val="none" w:sz="0" w:space="0" w:color="auto"/>
            <w:right w:val="none" w:sz="0" w:space="0" w:color="auto"/>
          </w:divBdr>
        </w:div>
        <w:div w:id="635376252">
          <w:marLeft w:val="0"/>
          <w:marRight w:val="0"/>
          <w:marTop w:val="0"/>
          <w:marBottom w:val="0"/>
          <w:divBdr>
            <w:top w:val="none" w:sz="0" w:space="0" w:color="auto"/>
            <w:left w:val="none" w:sz="0" w:space="0" w:color="auto"/>
            <w:bottom w:val="none" w:sz="0" w:space="0" w:color="auto"/>
            <w:right w:val="none" w:sz="0" w:space="0" w:color="auto"/>
          </w:divBdr>
        </w:div>
        <w:div w:id="491335257">
          <w:marLeft w:val="0"/>
          <w:marRight w:val="0"/>
          <w:marTop w:val="0"/>
          <w:marBottom w:val="0"/>
          <w:divBdr>
            <w:top w:val="none" w:sz="0" w:space="0" w:color="auto"/>
            <w:left w:val="none" w:sz="0" w:space="0" w:color="auto"/>
            <w:bottom w:val="none" w:sz="0" w:space="0" w:color="auto"/>
            <w:right w:val="none" w:sz="0" w:space="0" w:color="auto"/>
          </w:divBdr>
        </w:div>
        <w:div w:id="1314918305">
          <w:marLeft w:val="0"/>
          <w:marRight w:val="0"/>
          <w:marTop w:val="0"/>
          <w:marBottom w:val="0"/>
          <w:divBdr>
            <w:top w:val="none" w:sz="0" w:space="0" w:color="auto"/>
            <w:left w:val="none" w:sz="0" w:space="0" w:color="auto"/>
            <w:bottom w:val="none" w:sz="0" w:space="0" w:color="auto"/>
            <w:right w:val="none" w:sz="0" w:space="0" w:color="auto"/>
          </w:divBdr>
        </w:div>
        <w:div w:id="799416228">
          <w:marLeft w:val="0"/>
          <w:marRight w:val="0"/>
          <w:marTop w:val="0"/>
          <w:marBottom w:val="0"/>
          <w:divBdr>
            <w:top w:val="none" w:sz="0" w:space="0" w:color="auto"/>
            <w:left w:val="none" w:sz="0" w:space="0" w:color="auto"/>
            <w:bottom w:val="none" w:sz="0" w:space="0" w:color="auto"/>
            <w:right w:val="none" w:sz="0" w:space="0" w:color="auto"/>
          </w:divBdr>
        </w:div>
        <w:div w:id="58465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ikyonetimi.cevreorman.gov.tr/ambal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ikyonetimi.cevreorman.gov.tr/ambalaj" TargetMode="External"/><Relationship Id="rId5" Type="http://schemas.openxmlformats.org/officeDocument/2006/relationships/hyperlink" Target="http://www.atikyonetimi.cevreorman.gov.tr/ambalaj/lisansli_firma_liste.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2020-03-04T10:34:00Z</dcterms:created>
  <dcterms:modified xsi:type="dcterms:W3CDTF">2020-03-04T10:39:00Z</dcterms:modified>
</cp:coreProperties>
</file>