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14" w:rsidRPr="001D2D2D" w:rsidRDefault="00B42463" w:rsidP="001D2D2D">
      <w:pPr>
        <w:spacing w:before="375" w:after="270" w:line="360" w:lineRule="atLeast"/>
        <w:jc w:val="center"/>
        <w:textAlignment w:val="baseline"/>
        <w:outlineLvl w:val="0"/>
        <w:rPr>
          <w:rFonts w:ascii="Arial" w:eastAsia="Times New Roman" w:hAnsi="Arial" w:cs="Arial"/>
          <w:b/>
          <w:bCs/>
          <w:color w:val="C00000"/>
          <w:kern w:val="36"/>
          <w:sz w:val="40"/>
          <w:szCs w:val="40"/>
          <w:lang w:eastAsia="tr-TR"/>
        </w:rPr>
      </w:pPr>
      <w:r>
        <w:rPr>
          <w:rFonts w:ascii="Arial" w:eastAsia="Times New Roman" w:hAnsi="Arial" w:cs="Arial"/>
          <w:b/>
          <w:bCs/>
          <w:color w:val="C00000"/>
          <w:kern w:val="36"/>
          <w:sz w:val="40"/>
          <w:szCs w:val="40"/>
          <w:lang w:eastAsia="tr-TR"/>
        </w:rPr>
        <w:t xml:space="preserve">“Sanayi Sicil Belgesi” </w:t>
      </w:r>
      <w:proofErr w:type="spellStart"/>
      <w:r>
        <w:rPr>
          <w:rFonts w:ascii="Arial" w:eastAsia="Times New Roman" w:hAnsi="Arial" w:cs="Arial"/>
          <w:b/>
          <w:bCs/>
          <w:color w:val="C00000"/>
          <w:kern w:val="36"/>
          <w:sz w:val="40"/>
          <w:szCs w:val="40"/>
          <w:lang w:eastAsia="tr-TR"/>
        </w:rPr>
        <w:t>nin</w:t>
      </w:r>
      <w:proofErr w:type="spellEnd"/>
      <w:r>
        <w:rPr>
          <w:rFonts w:ascii="Arial" w:eastAsia="Times New Roman" w:hAnsi="Arial" w:cs="Arial"/>
          <w:b/>
          <w:bCs/>
          <w:color w:val="C00000"/>
          <w:kern w:val="36"/>
          <w:sz w:val="40"/>
          <w:szCs w:val="40"/>
          <w:lang w:eastAsia="tr-TR"/>
        </w:rPr>
        <w:t xml:space="preserve"> </w:t>
      </w:r>
      <w:r w:rsidR="00C65B14" w:rsidRPr="001D2D2D">
        <w:rPr>
          <w:rFonts w:ascii="Arial" w:eastAsia="Times New Roman" w:hAnsi="Arial" w:cs="Arial"/>
          <w:b/>
          <w:bCs/>
          <w:color w:val="C00000"/>
          <w:kern w:val="36"/>
          <w:sz w:val="40"/>
          <w:szCs w:val="40"/>
          <w:lang w:eastAsia="tr-TR"/>
        </w:rPr>
        <w:t>Avantajları</w:t>
      </w:r>
    </w:p>
    <w:p w:rsidR="00223480" w:rsidRDefault="002B0FA7" w:rsidP="00223480">
      <w:pPr>
        <w:spacing w:before="75" w:after="270" w:line="330" w:lineRule="atLeast"/>
        <w:jc w:val="both"/>
        <w:textAlignment w:val="baseline"/>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 xml:space="preserve">Değerli Sanayiciler </w:t>
      </w:r>
      <w:r w:rsidR="00C65B14" w:rsidRPr="00C65B14">
        <w:rPr>
          <w:rFonts w:ascii="Arial" w:eastAsia="Times New Roman" w:hAnsi="Arial" w:cs="Arial"/>
          <w:color w:val="000000"/>
          <w:sz w:val="24"/>
          <w:szCs w:val="24"/>
          <w:lang w:eastAsia="tr-TR"/>
        </w:rPr>
        <w:t>Sanayi sicil belgesine sahip olan işletmeler aşağıdaki imkânlardan yararlanma hakkına sahiptir.</w:t>
      </w:r>
    </w:p>
    <w:p w:rsidR="00C65B14" w:rsidRPr="001D2D2D" w:rsidRDefault="00402222" w:rsidP="00223480">
      <w:pPr>
        <w:spacing w:before="75" w:after="270" w:line="330" w:lineRule="atLeast"/>
        <w:jc w:val="both"/>
        <w:textAlignment w:val="baseline"/>
        <w:rPr>
          <w:rFonts w:ascii="Arial" w:eastAsia="Times New Roman" w:hAnsi="Arial" w:cs="Arial"/>
          <w:b/>
          <w:bCs/>
          <w:color w:val="C00000"/>
          <w:sz w:val="24"/>
          <w:szCs w:val="24"/>
          <w:lang w:eastAsia="tr-TR"/>
        </w:rPr>
      </w:pPr>
      <w:r>
        <w:rPr>
          <w:rFonts w:ascii="Arial" w:eastAsia="Times New Roman" w:hAnsi="Arial" w:cs="Arial"/>
          <w:b/>
          <w:bCs/>
          <w:color w:val="C00000"/>
          <w:sz w:val="24"/>
          <w:szCs w:val="24"/>
          <w:lang w:eastAsia="tr-TR"/>
        </w:rPr>
        <w:t xml:space="preserve">1 </w:t>
      </w:r>
      <w:r w:rsidR="00C65B14" w:rsidRPr="001D2D2D">
        <w:rPr>
          <w:rFonts w:ascii="Arial" w:eastAsia="Times New Roman" w:hAnsi="Arial" w:cs="Arial"/>
          <w:b/>
          <w:bCs/>
          <w:color w:val="C00000"/>
          <w:sz w:val="24"/>
          <w:szCs w:val="24"/>
          <w:lang w:eastAsia="tr-TR"/>
        </w:rPr>
        <w:t>-</w:t>
      </w:r>
      <w:r>
        <w:rPr>
          <w:rFonts w:ascii="Arial" w:eastAsia="Times New Roman" w:hAnsi="Arial" w:cs="Arial"/>
          <w:b/>
          <w:bCs/>
          <w:color w:val="C00000"/>
          <w:sz w:val="24"/>
          <w:szCs w:val="24"/>
          <w:lang w:eastAsia="tr-TR"/>
        </w:rPr>
        <w:t xml:space="preserve"> </w:t>
      </w:r>
      <w:r w:rsidR="00C65B14" w:rsidRPr="001D2D2D">
        <w:rPr>
          <w:rFonts w:ascii="Arial" w:eastAsia="Times New Roman" w:hAnsi="Arial" w:cs="Arial"/>
          <w:b/>
          <w:bCs/>
          <w:color w:val="C00000"/>
          <w:sz w:val="24"/>
          <w:szCs w:val="24"/>
          <w:lang w:eastAsia="tr-TR"/>
        </w:rPr>
        <w:t>ELEKTRİK FATURALARINI SANAYİ ABONESİ TA</w:t>
      </w:r>
      <w:bookmarkStart w:id="0" w:name="_GoBack"/>
      <w:bookmarkEnd w:id="0"/>
      <w:r w:rsidR="00C65B14" w:rsidRPr="001D2D2D">
        <w:rPr>
          <w:rFonts w:ascii="Arial" w:eastAsia="Times New Roman" w:hAnsi="Arial" w:cs="Arial"/>
          <w:b/>
          <w:bCs/>
          <w:color w:val="C00000"/>
          <w:sz w:val="24"/>
          <w:szCs w:val="24"/>
          <w:lang w:eastAsia="tr-TR"/>
        </w:rPr>
        <w:t>RİFESİNDEN ÖDEME</w:t>
      </w:r>
    </w:p>
    <w:p w:rsidR="00C65B14" w:rsidRPr="00C65B14" w:rsidRDefault="00C65B14" w:rsidP="001D2D2D">
      <w:pPr>
        <w:spacing w:before="75" w:after="270" w:line="330" w:lineRule="atLeast"/>
        <w:jc w:val="both"/>
        <w:textAlignment w:val="baseline"/>
        <w:rPr>
          <w:rFonts w:ascii="Arial" w:eastAsia="Times New Roman" w:hAnsi="Arial" w:cs="Arial"/>
          <w:color w:val="000000"/>
          <w:sz w:val="24"/>
          <w:szCs w:val="24"/>
          <w:lang w:eastAsia="tr-TR"/>
        </w:rPr>
      </w:pPr>
      <w:r w:rsidRPr="00C65B14">
        <w:rPr>
          <w:rFonts w:ascii="Arial" w:eastAsia="Times New Roman" w:hAnsi="Arial" w:cs="Arial"/>
          <w:color w:val="000000"/>
          <w:sz w:val="24"/>
          <w:szCs w:val="24"/>
          <w:lang w:eastAsia="tr-TR"/>
        </w:rPr>
        <w:t>Sanayi Sicil Belgesi olan aboneler sanayi indiriminden faydalanabilmektedir. Yaklaşık %20 civarında daha ucuz elektrik kullanmaktadır. Elektrik faturalarından</w:t>
      </w:r>
      <w:r w:rsidR="00223480">
        <w:rPr>
          <w:rFonts w:ascii="Arial" w:eastAsia="Times New Roman" w:hAnsi="Arial" w:cs="Arial"/>
          <w:color w:val="000000"/>
          <w:sz w:val="24"/>
          <w:szCs w:val="24"/>
          <w:lang w:eastAsia="tr-TR"/>
        </w:rPr>
        <w:t xml:space="preserve"> yaklaşık </w:t>
      </w:r>
      <w:r w:rsidRPr="00C65B14">
        <w:rPr>
          <w:rFonts w:ascii="Arial" w:eastAsia="Times New Roman" w:hAnsi="Arial" w:cs="Arial"/>
          <w:color w:val="000000"/>
          <w:sz w:val="24"/>
          <w:szCs w:val="24"/>
          <w:lang w:eastAsia="tr-TR"/>
        </w:rPr>
        <w:t>%20 oranında indirim alabilmek için Sanayi Sicil Belgesinden bir suretin bağlı bulunulan elektrik idaresine bir dilekçe ile birlikte ibraz edilmesi gerekmektedir.</w:t>
      </w:r>
    </w:p>
    <w:p w:rsidR="00C65B14" w:rsidRPr="001D2D2D" w:rsidRDefault="00402222" w:rsidP="001D2D2D">
      <w:pPr>
        <w:spacing w:before="375" w:after="270" w:line="360" w:lineRule="atLeast"/>
        <w:jc w:val="both"/>
        <w:textAlignment w:val="baseline"/>
        <w:outlineLvl w:val="1"/>
        <w:rPr>
          <w:rFonts w:ascii="Arial" w:eastAsia="Times New Roman" w:hAnsi="Arial" w:cs="Arial"/>
          <w:b/>
          <w:bCs/>
          <w:color w:val="C00000"/>
          <w:sz w:val="24"/>
          <w:szCs w:val="24"/>
          <w:lang w:eastAsia="tr-TR"/>
        </w:rPr>
      </w:pPr>
      <w:r>
        <w:rPr>
          <w:rFonts w:ascii="Arial" w:eastAsia="Times New Roman" w:hAnsi="Arial" w:cs="Arial"/>
          <w:b/>
          <w:bCs/>
          <w:color w:val="C00000"/>
          <w:sz w:val="24"/>
          <w:szCs w:val="24"/>
          <w:lang w:eastAsia="tr-TR"/>
        </w:rPr>
        <w:t>2</w:t>
      </w:r>
      <w:r w:rsidR="00C65B14" w:rsidRPr="001D2D2D">
        <w:rPr>
          <w:rFonts w:ascii="Arial" w:eastAsia="Times New Roman" w:hAnsi="Arial" w:cs="Arial"/>
          <w:b/>
          <w:bCs/>
          <w:color w:val="C00000"/>
          <w:sz w:val="24"/>
          <w:szCs w:val="24"/>
          <w:lang w:eastAsia="tr-TR"/>
        </w:rPr>
        <w:t>-</w:t>
      </w:r>
      <w:r>
        <w:rPr>
          <w:rFonts w:ascii="Arial" w:eastAsia="Times New Roman" w:hAnsi="Arial" w:cs="Arial"/>
          <w:b/>
          <w:bCs/>
          <w:color w:val="C00000"/>
          <w:sz w:val="24"/>
          <w:szCs w:val="24"/>
          <w:lang w:eastAsia="tr-TR"/>
        </w:rPr>
        <w:t xml:space="preserve"> </w:t>
      </w:r>
      <w:r w:rsidR="00C65B14" w:rsidRPr="001D2D2D">
        <w:rPr>
          <w:rFonts w:ascii="Arial" w:eastAsia="Times New Roman" w:hAnsi="Arial" w:cs="Arial"/>
          <w:b/>
          <w:bCs/>
          <w:color w:val="C00000"/>
          <w:sz w:val="24"/>
          <w:szCs w:val="24"/>
          <w:lang w:eastAsia="tr-TR"/>
        </w:rPr>
        <w:t>ELEKTRİK KULLANIMLARINDAN %2 ORANINDA TRT PAYININ HESAPLANMAMASI</w:t>
      </w:r>
    </w:p>
    <w:p w:rsidR="00C65B14" w:rsidRPr="00C65B14" w:rsidRDefault="00C65B14" w:rsidP="001D2D2D">
      <w:pPr>
        <w:spacing w:before="75" w:after="270" w:line="330" w:lineRule="atLeast"/>
        <w:jc w:val="both"/>
        <w:textAlignment w:val="baseline"/>
        <w:rPr>
          <w:rFonts w:ascii="Arial" w:eastAsia="Times New Roman" w:hAnsi="Arial" w:cs="Arial"/>
          <w:color w:val="000000"/>
          <w:sz w:val="24"/>
          <w:szCs w:val="24"/>
          <w:lang w:eastAsia="tr-TR"/>
        </w:rPr>
      </w:pPr>
      <w:r w:rsidRPr="00C65B14">
        <w:rPr>
          <w:rFonts w:ascii="Arial" w:eastAsia="Times New Roman" w:hAnsi="Arial" w:cs="Arial"/>
          <w:color w:val="000000"/>
          <w:sz w:val="24"/>
          <w:szCs w:val="24"/>
          <w:lang w:eastAsia="tr-TR"/>
        </w:rPr>
        <w:t>Sanayi sicil belgesine sahip sanayi işletmelerin 01.07.2017 tarihinden itibaren elektrik enerjisi tüketim bedelleri üzerinden %2 oranında TRT Payının hesaplanmaması gerekmektedir. TRT Payının hesaplanmaması için elektrik faturalarının tahakkuk ettirildiği tarih itibarıyla hukuken geçerli Sanayi Sicil Belgesinden bir suretin bağlı bulunulan elektrik idaresine bir dilekçe ile birlikte ibraz edilmesi gerekmektedir.</w:t>
      </w:r>
    </w:p>
    <w:p w:rsidR="00C65B14" w:rsidRPr="001D2D2D" w:rsidRDefault="00402222" w:rsidP="001D2D2D">
      <w:pPr>
        <w:spacing w:before="375" w:after="270" w:line="360" w:lineRule="atLeast"/>
        <w:jc w:val="both"/>
        <w:textAlignment w:val="baseline"/>
        <w:outlineLvl w:val="1"/>
        <w:rPr>
          <w:rFonts w:ascii="Arial" w:eastAsia="Times New Roman" w:hAnsi="Arial" w:cs="Arial"/>
          <w:b/>
          <w:bCs/>
          <w:color w:val="C00000"/>
          <w:sz w:val="24"/>
          <w:szCs w:val="24"/>
          <w:lang w:eastAsia="tr-TR"/>
        </w:rPr>
      </w:pPr>
      <w:r>
        <w:rPr>
          <w:rFonts w:ascii="Arial" w:eastAsia="Times New Roman" w:hAnsi="Arial" w:cs="Arial"/>
          <w:b/>
          <w:bCs/>
          <w:color w:val="C00000"/>
          <w:sz w:val="24"/>
          <w:szCs w:val="24"/>
          <w:lang w:eastAsia="tr-TR"/>
        </w:rPr>
        <w:t xml:space="preserve">3 </w:t>
      </w:r>
      <w:r w:rsidR="00C65B14" w:rsidRPr="001D2D2D">
        <w:rPr>
          <w:rFonts w:ascii="Arial" w:eastAsia="Times New Roman" w:hAnsi="Arial" w:cs="Arial"/>
          <w:b/>
          <w:bCs/>
          <w:color w:val="C00000"/>
          <w:sz w:val="24"/>
          <w:szCs w:val="24"/>
          <w:lang w:eastAsia="tr-TR"/>
        </w:rPr>
        <w:t>-</w:t>
      </w:r>
      <w:r>
        <w:rPr>
          <w:rFonts w:ascii="Arial" w:eastAsia="Times New Roman" w:hAnsi="Arial" w:cs="Arial"/>
          <w:b/>
          <w:bCs/>
          <w:color w:val="C00000"/>
          <w:sz w:val="24"/>
          <w:szCs w:val="24"/>
          <w:lang w:eastAsia="tr-TR"/>
        </w:rPr>
        <w:t xml:space="preserve"> </w:t>
      </w:r>
      <w:r w:rsidR="00C65B14" w:rsidRPr="001D2D2D">
        <w:rPr>
          <w:rFonts w:ascii="Arial" w:eastAsia="Times New Roman" w:hAnsi="Arial" w:cs="Arial"/>
          <w:b/>
          <w:bCs/>
          <w:color w:val="C00000"/>
          <w:sz w:val="24"/>
          <w:szCs w:val="24"/>
          <w:lang w:eastAsia="tr-TR"/>
        </w:rPr>
        <w:t>İHRAÇ KAYDIYLA MAL TESLİMLERİNDE KDV TECİL-TERKİN UYGULAMASINDAN YARARLANMA</w:t>
      </w:r>
    </w:p>
    <w:p w:rsidR="00C65B14" w:rsidRPr="00C65B14" w:rsidRDefault="00C65B14" w:rsidP="001D2D2D">
      <w:pPr>
        <w:spacing w:before="75" w:after="270" w:line="330" w:lineRule="atLeast"/>
        <w:jc w:val="both"/>
        <w:textAlignment w:val="baseline"/>
        <w:rPr>
          <w:rFonts w:ascii="Arial" w:eastAsia="Times New Roman" w:hAnsi="Arial" w:cs="Arial"/>
          <w:color w:val="000000"/>
          <w:sz w:val="24"/>
          <w:szCs w:val="24"/>
          <w:lang w:eastAsia="tr-TR"/>
        </w:rPr>
      </w:pPr>
      <w:r w:rsidRPr="00C65B14">
        <w:rPr>
          <w:rFonts w:ascii="Arial" w:eastAsia="Times New Roman" w:hAnsi="Arial" w:cs="Arial"/>
          <w:color w:val="000000"/>
          <w:sz w:val="24"/>
          <w:szCs w:val="24"/>
          <w:lang w:eastAsia="tr-TR"/>
        </w:rPr>
        <w:t>Katma değer vergisi mevzuatında imalatçı olmanın şartlarından biri de sanayi sicil belgesi olma şartıdır. (İhraç kayıtlı mal teslimi) İhracat işlemi gerçekleşinceye kadar KDV ödemezler, ihracat gerçekleşince KDV terkin edilir veya iade alınır.</w:t>
      </w:r>
    </w:p>
    <w:p w:rsidR="00C65B14" w:rsidRPr="001D2D2D" w:rsidRDefault="00402222" w:rsidP="001D2D2D">
      <w:pPr>
        <w:spacing w:before="375" w:after="270" w:line="360" w:lineRule="atLeast"/>
        <w:jc w:val="both"/>
        <w:textAlignment w:val="baseline"/>
        <w:outlineLvl w:val="1"/>
        <w:rPr>
          <w:rFonts w:ascii="Arial" w:eastAsia="Times New Roman" w:hAnsi="Arial" w:cs="Arial"/>
          <w:b/>
          <w:bCs/>
          <w:color w:val="C00000"/>
          <w:sz w:val="24"/>
          <w:szCs w:val="24"/>
          <w:lang w:eastAsia="tr-TR"/>
        </w:rPr>
      </w:pPr>
      <w:r>
        <w:rPr>
          <w:rFonts w:ascii="Arial" w:eastAsia="Times New Roman" w:hAnsi="Arial" w:cs="Arial"/>
          <w:b/>
          <w:bCs/>
          <w:color w:val="C00000"/>
          <w:sz w:val="24"/>
          <w:szCs w:val="24"/>
          <w:lang w:eastAsia="tr-TR"/>
        </w:rPr>
        <w:t xml:space="preserve">4 </w:t>
      </w:r>
      <w:r w:rsidR="00C65B14" w:rsidRPr="001D2D2D">
        <w:rPr>
          <w:rFonts w:ascii="Arial" w:eastAsia="Times New Roman" w:hAnsi="Arial" w:cs="Arial"/>
          <w:b/>
          <w:bCs/>
          <w:color w:val="C00000"/>
          <w:sz w:val="24"/>
          <w:szCs w:val="24"/>
          <w:lang w:eastAsia="tr-TR"/>
        </w:rPr>
        <w:t>- EXİMBANK KREDİLERİNDEN YARARLANMA</w:t>
      </w:r>
    </w:p>
    <w:p w:rsidR="00C65B14" w:rsidRDefault="00C65B14" w:rsidP="001D2D2D">
      <w:pPr>
        <w:spacing w:before="75" w:after="270" w:line="330" w:lineRule="atLeast"/>
        <w:jc w:val="both"/>
        <w:textAlignment w:val="baseline"/>
        <w:rPr>
          <w:rFonts w:ascii="Arial" w:eastAsia="Times New Roman" w:hAnsi="Arial" w:cs="Arial"/>
          <w:color w:val="000000"/>
          <w:sz w:val="24"/>
          <w:szCs w:val="24"/>
          <w:lang w:eastAsia="tr-TR"/>
        </w:rPr>
      </w:pPr>
      <w:r w:rsidRPr="00C65B14">
        <w:rPr>
          <w:rFonts w:ascii="Arial" w:eastAsia="Times New Roman" w:hAnsi="Arial" w:cs="Arial"/>
          <w:color w:val="000000"/>
          <w:sz w:val="24"/>
          <w:szCs w:val="24"/>
          <w:lang w:eastAsia="tr-TR"/>
        </w:rPr>
        <w:t xml:space="preserve">Bankalar tarafından ihracat kredileri (Türk Eximbank) ile kredilendirilen firmaların imalatçı olup olmadıklarının tespitinde sanayi sicil belgesi talep edilebilmektedir. İhracata hazırlık kredisi, </w:t>
      </w:r>
      <w:proofErr w:type="gramStart"/>
      <w:r w:rsidRPr="00C65B14">
        <w:rPr>
          <w:rFonts w:ascii="Arial" w:eastAsia="Times New Roman" w:hAnsi="Arial" w:cs="Arial"/>
          <w:color w:val="000000"/>
          <w:sz w:val="24"/>
          <w:szCs w:val="24"/>
          <w:lang w:eastAsia="tr-TR"/>
        </w:rPr>
        <w:t>reeskont</w:t>
      </w:r>
      <w:proofErr w:type="gramEnd"/>
      <w:r w:rsidRPr="00C65B14">
        <w:rPr>
          <w:rFonts w:ascii="Arial" w:eastAsia="Times New Roman" w:hAnsi="Arial" w:cs="Arial"/>
          <w:color w:val="000000"/>
          <w:sz w:val="24"/>
          <w:szCs w:val="24"/>
          <w:lang w:eastAsia="tr-TR"/>
        </w:rPr>
        <w:t xml:space="preserve"> kredisi, ihracata yönelik işletme sermayesi kredisi ve ihracata yönelik yatırım kredisi vb.</w:t>
      </w:r>
    </w:p>
    <w:p w:rsidR="00C65B14" w:rsidRPr="001D2D2D" w:rsidRDefault="00402222" w:rsidP="001D2D2D">
      <w:pPr>
        <w:spacing w:before="375" w:after="270" w:line="360" w:lineRule="atLeast"/>
        <w:jc w:val="both"/>
        <w:textAlignment w:val="baseline"/>
        <w:outlineLvl w:val="1"/>
        <w:rPr>
          <w:rFonts w:ascii="Arial" w:eastAsia="Times New Roman" w:hAnsi="Arial" w:cs="Arial"/>
          <w:b/>
          <w:bCs/>
          <w:color w:val="C00000"/>
          <w:sz w:val="24"/>
          <w:szCs w:val="24"/>
          <w:lang w:eastAsia="tr-TR"/>
        </w:rPr>
      </w:pPr>
      <w:r>
        <w:rPr>
          <w:rFonts w:ascii="Arial" w:eastAsia="Times New Roman" w:hAnsi="Arial" w:cs="Arial"/>
          <w:b/>
          <w:bCs/>
          <w:color w:val="C00000"/>
          <w:sz w:val="24"/>
          <w:szCs w:val="24"/>
          <w:lang w:eastAsia="tr-TR"/>
        </w:rPr>
        <w:t>5</w:t>
      </w:r>
      <w:r w:rsidR="00C65B14" w:rsidRPr="001D2D2D">
        <w:rPr>
          <w:rFonts w:ascii="Arial" w:eastAsia="Times New Roman" w:hAnsi="Arial" w:cs="Arial"/>
          <w:b/>
          <w:bCs/>
          <w:color w:val="C00000"/>
          <w:sz w:val="24"/>
          <w:szCs w:val="24"/>
          <w:lang w:eastAsia="tr-TR"/>
        </w:rPr>
        <w:t>- KAMU İHALE KANUNUNDA YER ALAN YERLİ İSTEKLİLERİN BELİRLENMESİNDE AVANTAJ SAĞLAMASI</w:t>
      </w:r>
    </w:p>
    <w:p w:rsidR="00C65B14" w:rsidRPr="00C65B14" w:rsidRDefault="00C65B14" w:rsidP="001D2D2D">
      <w:pPr>
        <w:spacing w:before="75" w:after="270" w:line="330" w:lineRule="atLeast"/>
        <w:jc w:val="both"/>
        <w:textAlignment w:val="baseline"/>
        <w:rPr>
          <w:rFonts w:ascii="Arial" w:eastAsia="Times New Roman" w:hAnsi="Arial" w:cs="Arial"/>
          <w:color w:val="000000"/>
          <w:sz w:val="24"/>
          <w:szCs w:val="24"/>
          <w:lang w:eastAsia="tr-TR"/>
        </w:rPr>
      </w:pPr>
      <w:r w:rsidRPr="00C65B14">
        <w:rPr>
          <w:rFonts w:ascii="Arial" w:eastAsia="Times New Roman" w:hAnsi="Arial" w:cs="Arial"/>
          <w:color w:val="000000"/>
          <w:sz w:val="24"/>
          <w:szCs w:val="24"/>
          <w:lang w:eastAsia="tr-TR"/>
        </w:rPr>
        <w:t>Yerli malı belgesi için sanayi sicil belgesine sahip olmak gerekmektedir. Yerli malı belgesi alabilmek için, ürünlerin Bakanlık tarafından düzenlenen sanayi sicil belgesine sahip sanayi işletmeleri tarafından üretilmesi ve sanayi sicil belgesindeki üretim konusu içeriğinde yer alması gerekmektedir. Mal alımı ihalelerinde yerli malı teklif eden istekliler lehine % 15 oranına kadar fiyat avantajı sağlanabilmektedir. Firmaların imalatçı olarak ihalelere başvuruları aşamasında sanayi sicil belgesine sahip olmaları gerekmektedir.</w:t>
      </w:r>
    </w:p>
    <w:p w:rsidR="00C65B14" w:rsidRPr="001D2D2D" w:rsidRDefault="00402222" w:rsidP="001D2D2D">
      <w:pPr>
        <w:spacing w:before="375" w:after="270" w:line="360" w:lineRule="atLeast"/>
        <w:jc w:val="both"/>
        <w:textAlignment w:val="baseline"/>
        <w:outlineLvl w:val="1"/>
        <w:rPr>
          <w:rFonts w:ascii="Arial" w:eastAsia="Times New Roman" w:hAnsi="Arial" w:cs="Arial"/>
          <w:b/>
          <w:bCs/>
          <w:color w:val="C00000"/>
          <w:sz w:val="24"/>
          <w:szCs w:val="24"/>
          <w:lang w:eastAsia="tr-TR"/>
        </w:rPr>
      </w:pPr>
      <w:r>
        <w:rPr>
          <w:rFonts w:ascii="Arial" w:eastAsia="Times New Roman" w:hAnsi="Arial" w:cs="Arial"/>
          <w:b/>
          <w:bCs/>
          <w:color w:val="C00000"/>
          <w:sz w:val="24"/>
          <w:szCs w:val="24"/>
          <w:lang w:eastAsia="tr-TR"/>
        </w:rPr>
        <w:lastRenderedPageBreak/>
        <w:t xml:space="preserve">6 </w:t>
      </w:r>
      <w:r w:rsidR="00C65B14" w:rsidRPr="001D2D2D">
        <w:rPr>
          <w:rFonts w:ascii="Arial" w:eastAsia="Times New Roman" w:hAnsi="Arial" w:cs="Arial"/>
          <w:b/>
          <w:bCs/>
          <w:color w:val="C00000"/>
          <w:sz w:val="24"/>
          <w:szCs w:val="24"/>
          <w:lang w:eastAsia="tr-TR"/>
        </w:rPr>
        <w:t>- KAMU KURUM VE KURULUŞLARININ SAĞLADIĞI DESTEKLERDEN FAYDALANMASI</w:t>
      </w:r>
    </w:p>
    <w:p w:rsidR="00C65B14" w:rsidRPr="00937F26" w:rsidRDefault="00C65B14" w:rsidP="001D2D2D">
      <w:pPr>
        <w:spacing w:before="75" w:after="270" w:line="330" w:lineRule="atLeast"/>
        <w:jc w:val="both"/>
        <w:textAlignment w:val="baseline"/>
        <w:rPr>
          <w:rFonts w:ascii="Arial" w:eastAsia="Times New Roman" w:hAnsi="Arial" w:cs="Arial"/>
          <w:color w:val="000000"/>
          <w:sz w:val="24"/>
          <w:szCs w:val="24"/>
          <w:lang w:eastAsia="tr-TR"/>
        </w:rPr>
      </w:pPr>
      <w:r w:rsidRPr="00C65B14">
        <w:rPr>
          <w:rFonts w:ascii="Arial" w:eastAsia="Times New Roman" w:hAnsi="Arial" w:cs="Arial"/>
          <w:color w:val="000000"/>
          <w:sz w:val="24"/>
          <w:szCs w:val="24"/>
          <w:lang w:eastAsia="tr-TR"/>
        </w:rPr>
        <w:t xml:space="preserve">Yatırımların ve istihdamın teşvikine yönelik olarak sanayi sicil belgesi olan işletmelere Devlet yardımı, teşvik ve destekleri sunulabilmektedir. Ekonomi Bakanlığı Destekleri, Bilim Sanayi ve Teknoloji Bakanlığı ve TÜBİTAK’ın  Ar-Ge projesi destekleri, </w:t>
      </w:r>
      <w:r w:rsidRPr="00937F26">
        <w:rPr>
          <w:rFonts w:ascii="Arial" w:eastAsia="Times New Roman" w:hAnsi="Arial" w:cs="Arial"/>
          <w:color w:val="000000"/>
          <w:sz w:val="24"/>
          <w:szCs w:val="24"/>
          <w:lang w:eastAsia="tr-TR"/>
        </w:rPr>
        <w:t>KOSGEB Destekleri vb.</w:t>
      </w:r>
    </w:p>
    <w:p w:rsidR="00937F26" w:rsidRDefault="00402222" w:rsidP="001D2D2D">
      <w:pPr>
        <w:pStyle w:val="DzMetin"/>
        <w:jc w:val="both"/>
        <w:rPr>
          <w:rFonts w:ascii="Arial" w:hAnsi="Arial" w:cs="Arial"/>
          <w:b/>
          <w:color w:val="C00000"/>
          <w:sz w:val="24"/>
          <w:szCs w:val="24"/>
        </w:rPr>
      </w:pPr>
      <w:r>
        <w:rPr>
          <w:rFonts w:ascii="Arial" w:eastAsia="Times New Roman" w:hAnsi="Arial" w:cs="Arial"/>
          <w:b/>
          <w:color w:val="C00000"/>
          <w:sz w:val="24"/>
          <w:szCs w:val="24"/>
          <w:lang w:eastAsia="tr-TR"/>
        </w:rPr>
        <w:t xml:space="preserve">7 </w:t>
      </w:r>
      <w:r w:rsidR="00937F26" w:rsidRPr="001D2D2D">
        <w:rPr>
          <w:rFonts w:ascii="Arial" w:eastAsia="Times New Roman" w:hAnsi="Arial" w:cs="Arial"/>
          <w:b/>
          <w:color w:val="C00000"/>
          <w:sz w:val="24"/>
          <w:szCs w:val="24"/>
          <w:lang w:eastAsia="tr-TR"/>
        </w:rPr>
        <w:t xml:space="preserve">- </w:t>
      </w:r>
      <w:r w:rsidR="00937F26" w:rsidRPr="001D2D2D">
        <w:rPr>
          <w:rFonts w:ascii="Arial" w:hAnsi="Arial" w:cs="Arial"/>
          <w:b/>
          <w:color w:val="C00000"/>
          <w:sz w:val="24"/>
          <w:szCs w:val="24"/>
        </w:rPr>
        <w:t xml:space="preserve"> İMALAT </w:t>
      </w:r>
      <w:proofErr w:type="gramStart"/>
      <w:r w:rsidR="00937F26" w:rsidRPr="001D2D2D">
        <w:rPr>
          <w:rFonts w:ascii="Arial" w:hAnsi="Arial" w:cs="Arial"/>
          <w:b/>
          <w:color w:val="C00000"/>
          <w:sz w:val="24"/>
          <w:szCs w:val="24"/>
        </w:rPr>
        <w:t>SANAYİNDE  KULLANILMAK</w:t>
      </w:r>
      <w:proofErr w:type="gramEnd"/>
      <w:r w:rsidR="00937F26" w:rsidRPr="001D2D2D">
        <w:rPr>
          <w:rFonts w:ascii="Arial" w:hAnsi="Arial" w:cs="Arial"/>
          <w:b/>
          <w:color w:val="C00000"/>
          <w:sz w:val="24"/>
          <w:szCs w:val="24"/>
        </w:rPr>
        <w:t xml:space="preserve"> ÜZERE ALINAN MAKİNE VE TECHİZATIN FİNANSMANI İÇİN KULLANILAN KREDİLERİN </w:t>
      </w:r>
      <w:r w:rsidR="00937F26" w:rsidRPr="00223480">
        <w:rPr>
          <w:rFonts w:ascii="Arial" w:hAnsi="Arial" w:cs="Arial"/>
          <w:b/>
          <w:color w:val="C00000"/>
          <w:sz w:val="24"/>
          <w:szCs w:val="24"/>
          <w:u w:val="single"/>
        </w:rPr>
        <w:t>BSMV İSTİSNASI</w:t>
      </w:r>
    </w:p>
    <w:p w:rsidR="001D2D2D" w:rsidRPr="001D2D2D" w:rsidRDefault="001D2D2D" w:rsidP="001D2D2D">
      <w:pPr>
        <w:pStyle w:val="DzMetin"/>
        <w:jc w:val="both"/>
        <w:rPr>
          <w:rFonts w:ascii="Arial" w:hAnsi="Arial" w:cs="Arial"/>
          <w:b/>
          <w:color w:val="C00000"/>
          <w:sz w:val="24"/>
          <w:szCs w:val="24"/>
        </w:rPr>
      </w:pPr>
    </w:p>
    <w:p w:rsidR="00937F26" w:rsidRPr="00937F26" w:rsidRDefault="00937F26" w:rsidP="001D2D2D">
      <w:pPr>
        <w:pStyle w:val="DzMetin"/>
        <w:jc w:val="both"/>
        <w:rPr>
          <w:rFonts w:ascii="Arial" w:hAnsi="Arial" w:cs="Arial"/>
          <w:sz w:val="24"/>
          <w:szCs w:val="24"/>
        </w:rPr>
      </w:pPr>
      <w:proofErr w:type="gramStart"/>
      <w:r w:rsidRPr="00937F26">
        <w:rPr>
          <w:rFonts w:ascii="Arial" w:hAnsi="Arial" w:cs="Arial"/>
          <w:sz w:val="24"/>
          <w:szCs w:val="24"/>
        </w:rPr>
        <w:t xml:space="preserve">6802 sayılı Gider Vergileri Kanununun 28 inci maddesinin birinci fıkrasında, banka ve sigorta şirketlerinin 10/6/1985 tarihli ve 3226 sayılı Finansal Kiralama Kanununa göre yaptıkları işlemler hariç olmak üzere, her ne şekilde olursa olsun yapmış oldukları bütün muameleler dolayısıyla kendi lehlerine her ne nam ile olursa olsun nakden veya </w:t>
      </w:r>
      <w:proofErr w:type="spellStart"/>
      <w:r w:rsidRPr="00937F26">
        <w:rPr>
          <w:rFonts w:ascii="Arial" w:hAnsi="Arial" w:cs="Arial"/>
          <w:sz w:val="24"/>
          <w:szCs w:val="24"/>
        </w:rPr>
        <w:t>hesaben</w:t>
      </w:r>
      <w:proofErr w:type="spellEnd"/>
      <w:r w:rsidRPr="00937F26">
        <w:rPr>
          <w:rFonts w:ascii="Arial" w:hAnsi="Arial" w:cs="Arial"/>
          <w:sz w:val="24"/>
          <w:szCs w:val="24"/>
        </w:rPr>
        <w:t xml:space="preserve"> aldıkları paraların </w:t>
      </w:r>
      <w:proofErr w:type="spellStart"/>
      <w:r w:rsidRPr="00937F26">
        <w:rPr>
          <w:rFonts w:ascii="Arial" w:hAnsi="Arial" w:cs="Arial"/>
          <w:sz w:val="24"/>
          <w:szCs w:val="24"/>
        </w:rPr>
        <w:t>BSMV'ye</w:t>
      </w:r>
      <w:proofErr w:type="spellEnd"/>
      <w:r w:rsidRPr="00937F26">
        <w:rPr>
          <w:rFonts w:ascii="Arial" w:hAnsi="Arial" w:cs="Arial"/>
          <w:sz w:val="24"/>
          <w:szCs w:val="24"/>
        </w:rPr>
        <w:t xml:space="preserve"> tabi olduğu hükmü, 30 uncu maddesinde, </w:t>
      </w:r>
      <w:proofErr w:type="spellStart"/>
      <w:r w:rsidRPr="00937F26">
        <w:rPr>
          <w:rFonts w:ascii="Arial" w:hAnsi="Arial" w:cs="Arial"/>
          <w:sz w:val="24"/>
          <w:szCs w:val="24"/>
        </w:rPr>
        <w:t>BSMV'yi</w:t>
      </w:r>
      <w:proofErr w:type="spellEnd"/>
      <w:r w:rsidRPr="00937F26">
        <w:rPr>
          <w:rFonts w:ascii="Arial" w:hAnsi="Arial" w:cs="Arial"/>
          <w:sz w:val="24"/>
          <w:szCs w:val="24"/>
        </w:rPr>
        <w:t xml:space="preserve"> banka ve bankerlerle sigorta şirketlerinin ödeyeceği hükmü yer almaktadır.</w:t>
      </w:r>
      <w:proofErr w:type="gramEnd"/>
    </w:p>
    <w:p w:rsidR="00937F26" w:rsidRPr="00937F26" w:rsidRDefault="00937F26" w:rsidP="001D2D2D">
      <w:pPr>
        <w:spacing w:after="0" w:line="240" w:lineRule="auto"/>
        <w:jc w:val="both"/>
        <w:rPr>
          <w:rFonts w:ascii="Arial" w:hAnsi="Arial" w:cs="Arial"/>
          <w:sz w:val="24"/>
          <w:szCs w:val="24"/>
        </w:rPr>
      </w:pPr>
    </w:p>
    <w:p w:rsidR="00937F26" w:rsidRPr="00937F26" w:rsidRDefault="00937F26" w:rsidP="001D2D2D">
      <w:pPr>
        <w:spacing w:after="0" w:line="240" w:lineRule="auto"/>
        <w:jc w:val="both"/>
        <w:rPr>
          <w:rFonts w:ascii="Arial" w:hAnsi="Arial" w:cs="Arial"/>
          <w:sz w:val="24"/>
          <w:szCs w:val="24"/>
        </w:rPr>
      </w:pPr>
      <w:r w:rsidRPr="00937F26">
        <w:rPr>
          <w:rFonts w:ascii="Arial" w:hAnsi="Arial" w:cs="Arial"/>
          <w:sz w:val="24"/>
          <w:szCs w:val="24"/>
        </w:rPr>
        <w:t xml:space="preserve"> </w:t>
      </w:r>
      <w:proofErr w:type="gramStart"/>
      <w:r w:rsidRPr="00937F26">
        <w:rPr>
          <w:rFonts w:ascii="Arial" w:hAnsi="Arial" w:cs="Arial"/>
          <w:sz w:val="24"/>
          <w:szCs w:val="24"/>
        </w:rPr>
        <w:t xml:space="preserve">Aynı Kanunun 29 uncu maddesinin (z) bendinde, 17/4/1957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paraların </w:t>
      </w:r>
      <w:proofErr w:type="spellStart"/>
      <w:r w:rsidRPr="00937F26">
        <w:rPr>
          <w:rFonts w:ascii="Arial" w:hAnsi="Arial" w:cs="Arial"/>
          <w:sz w:val="24"/>
          <w:szCs w:val="24"/>
        </w:rPr>
        <w:t>BSMV'den</w:t>
      </w:r>
      <w:proofErr w:type="spellEnd"/>
      <w:r w:rsidRPr="00937F26">
        <w:rPr>
          <w:rFonts w:ascii="Arial" w:hAnsi="Arial" w:cs="Arial"/>
          <w:sz w:val="24"/>
          <w:szCs w:val="24"/>
        </w:rPr>
        <w:t xml:space="preserve"> istisna olduğu hüküm altına alınmıştır.</w:t>
      </w:r>
      <w:proofErr w:type="gramEnd"/>
    </w:p>
    <w:p w:rsidR="00937F26" w:rsidRPr="00937F26" w:rsidRDefault="00937F26" w:rsidP="001D2D2D">
      <w:pPr>
        <w:spacing w:after="0" w:line="240" w:lineRule="auto"/>
        <w:jc w:val="both"/>
        <w:rPr>
          <w:rFonts w:ascii="Arial" w:hAnsi="Arial" w:cs="Arial"/>
          <w:sz w:val="24"/>
          <w:szCs w:val="24"/>
        </w:rPr>
      </w:pPr>
    </w:p>
    <w:p w:rsidR="00937F26" w:rsidRPr="00937F26" w:rsidRDefault="00937F26" w:rsidP="001D2D2D">
      <w:pPr>
        <w:spacing w:after="0" w:line="240" w:lineRule="auto"/>
        <w:jc w:val="both"/>
        <w:rPr>
          <w:rFonts w:ascii="Arial" w:hAnsi="Arial" w:cs="Arial"/>
          <w:sz w:val="24"/>
          <w:szCs w:val="24"/>
        </w:rPr>
      </w:pPr>
      <w:r w:rsidRPr="00937F26">
        <w:rPr>
          <w:rFonts w:ascii="Arial" w:hAnsi="Arial" w:cs="Arial"/>
          <w:sz w:val="24"/>
          <w:szCs w:val="24"/>
        </w:rPr>
        <w:t xml:space="preserve"> Konuya ilişkin açıklamaların yer aldığı 90 Seri No.lu Gider Vergileri Genel Tebliğinin "İstisna uygulaması" başlıklı 7 </w:t>
      </w:r>
      <w:proofErr w:type="spellStart"/>
      <w:r w:rsidRPr="00937F26">
        <w:rPr>
          <w:rFonts w:ascii="Arial" w:hAnsi="Arial" w:cs="Arial"/>
          <w:sz w:val="24"/>
          <w:szCs w:val="24"/>
        </w:rPr>
        <w:t>nci</w:t>
      </w:r>
      <w:proofErr w:type="spellEnd"/>
      <w:r w:rsidRPr="00937F26">
        <w:rPr>
          <w:rFonts w:ascii="Arial" w:hAnsi="Arial" w:cs="Arial"/>
          <w:sz w:val="24"/>
          <w:szCs w:val="24"/>
        </w:rPr>
        <w:t xml:space="preserve"> maddesinde;</w:t>
      </w:r>
    </w:p>
    <w:p w:rsidR="00937F26" w:rsidRPr="00937F26" w:rsidRDefault="00937F26" w:rsidP="001D2D2D">
      <w:pPr>
        <w:spacing w:after="0" w:line="240" w:lineRule="auto"/>
        <w:jc w:val="both"/>
        <w:rPr>
          <w:rFonts w:ascii="Arial" w:hAnsi="Arial" w:cs="Arial"/>
          <w:sz w:val="24"/>
          <w:szCs w:val="24"/>
        </w:rPr>
      </w:pPr>
    </w:p>
    <w:p w:rsidR="00937F26" w:rsidRDefault="00937F26" w:rsidP="001D2D2D">
      <w:pPr>
        <w:spacing w:after="0" w:line="240" w:lineRule="auto"/>
        <w:jc w:val="both"/>
        <w:rPr>
          <w:rFonts w:ascii="Arial" w:hAnsi="Arial" w:cs="Arial"/>
          <w:sz w:val="24"/>
          <w:szCs w:val="24"/>
        </w:rPr>
      </w:pPr>
      <w:r w:rsidRPr="00937F26">
        <w:rPr>
          <w:rFonts w:ascii="Arial" w:hAnsi="Arial" w:cs="Arial"/>
          <w:sz w:val="24"/>
          <w:szCs w:val="24"/>
        </w:rPr>
        <w:t xml:space="preserve"> İstisna kapsamında kredi kullanmak isteyen sanayi işletmelerinin, sanayi sicil belgesi ile makine ve teçhizat alımına ilişkin proforma fatura veya kredi başvuru tarihinden önceki yedi gün içinde düzenlenmiş satış faturasının birer örneğini kredi kullanılacak finans kuruluşuna ibraz etmesi gerekmektedir.</w:t>
      </w:r>
    </w:p>
    <w:p w:rsidR="00AD6B59" w:rsidRDefault="00AD6B59" w:rsidP="001D2D2D">
      <w:pPr>
        <w:spacing w:after="0" w:line="240" w:lineRule="auto"/>
        <w:jc w:val="both"/>
        <w:rPr>
          <w:rFonts w:ascii="Arial" w:hAnsi="Arial" w:cs="Arial"/>
          <w:sz w:val="24"/>
          <w:szCs w:val="24"/>
        </w:rPr>
      </w:pPr>
    </w:p>
    <w:p w:rsidR="00402222" w:rsidRPr="00402222" w:rsidRDefault="00402222" w:rsidP="00402222">
      <w:pPr>
        <w:spacing w:after="0" w:line="240" w:lineRule="auto"/>
        <w:jc w:val="both"/>
        <w:rPr>
          <w:rFonts w:ascii="Arial" w:hAnsi="Arial" w:cs="Arial"/>
          <w:b/>
          <w:color w:val="C00000"/>
          <w:sz w:val="24"/>
          <w:szCs w:val="24"/>
        </w:rPr>
      </w:pPr>
      <w:r>
        <w:rPr>
          <w:rFonts w:ascii="Arial" w:hAnsi="Arial" w:cs="Arial"/>
          <w:b/>
          <w:color w:val="C00000"/>
          <w:sz w:val="24"/>
          <w:szCs w:val="24"/>
        </w:rPr>
        <w:t>8</w:t>
      </w:r>
      <w:r w:rsidRPr="00402222">
        <w:rPr>
          <w:rFonts w:ascii="Arial" w:hAnsi="Arial" w:cs="Arial"/>
          <w:b/>
          <w:color w:val="C00000"/>
          <w:sz w:val="24"/>
          <w:szCs w:val="24"/>
        </w:rPr>
        <w:t xml:space="preserve"> -</w:t>
      </w:r>
      <w:r w:rsidRPr="00402222">
        <w:rPr>
          <w:rFonts w:ascii="Arial" w:hAnsi="Arial" w:cs="Arial"/>
          <w:color w:val="C00000"/>
          <w:sz w:val="24"/>
          <w:szCs w:val="24"/>
        </w:rPr>
        <w:t xml:space="preserve"> </w:t>
      </w:r>
      <w:r w:rsidRPr="00402222">
        <w:rPr>
          <w:rFonts w:ascii="Arial" w:hAnsi="Arial" w:cs="Arial"/>
          <w:b/>
          <w:color w:val="C00000"/>
          <w:sz w:val="24"/>
          <w:szCs w:val="24"/>
        </w:rPr>
        <w:t>DÖVİZ SATIN ALIMLARINDA KAMBİYO MUAMELE VERGİSİ MUAFİYETİ SAĞLAMAKTADIR.</w:t>
      </w:r>
      <w:r>
        <w:rPr>
          <w:rFonts w:ascii="Arial" w:hAnsi="Arial" w:cs="Arial"/>
          <w:b/>
          <w:color w:val="C00000"/>
          <w:sz w:val="24"/>
          <w:szCs w:val="24"/>
        </w:rPr>
        <w:t xml:space="preserve"> </w:t>
      </w:r>
    </w:p>
    <w:p w:rsidR="00937F26" w:rsidRDefault="00937F26" w:rsidP="001D2D2D">
      <w:pPr>
        <w:spacing w:after="0" w:line="240" w:lineRule="auto"/>
        <w:jc w:val="both"/>
        <w:rPr>
          <w:rFonts w:ascii="Arial" w:hAnsi="Arial" w:cs="Arial"/>
          <w:sz w:val="24"/>
          <w:szCs w:val="24"/>
        </w:rPr>
      </w:pPr>
    </w:p>
    <w:p w:rsidR="00AD6B59" w:rsidRPr="001D2D2D" w:rsidRDefault="00402222" w:rsidP="00AD6B59">
      <w:pPr>
        <w:autoSpaceDE w:val="0"/>
        <w:autoSpaceDN w:val="0"/>
        <w:adjustRightInd w:val="0"/>
        <w:spacing w:after="0" w:line="240" w:lineRule="auto"/>
        <w:jc w:val="both"/>
        <w:rPr>
          <w:rFonts w:ascii="Arial" w:hAnsi="Arial" w:cs="Arial"/>
          <w:b/>
          <w:bCs/>
          <w:color w:val="C00000"/>
          <w:sz w:val="24"/>
          <w:szCs w:val="24"/>
        </w:rPr>
      </w:pPr>
      <w:r>
        <w:rPr>
          <w:rFonts w:ascii="Arial" w:hAnsi="Arial" w:cs="Arial"/>
          <w:b/>
          <w:bCs/>
          <w:color w:val="C00000"/>
          <w:sz w:val="24"/>
          <w:szCs w:val="24"/>
        </w:rPr>
        <w:t xml:space="preserve">9 </w:t>
      </w:r>
      <w:r w:rsidR="00AD6B59" w:rsidRPr="001D2D2D">
        <w:rPr>
          <w:rFonts w:ascii="Arial" w:hAnsi="Arial" w:cs="Arial"/>
          <w:b/>
          <w:bCs/>
          <w:color w:val="C00000"/>
          <w:sz w:val="24"/>
          <w:szCs w:val="24"/>
        </w:rPr>
        <w:t>– İMALAT SANAYİNDE KULLANILMAK ÜZERE YAPILAN YENİ MAKİNE VE TEÇHİZAT TESLİMLERİNDE KDV İSTİSNASI</w:t>
      </w:r>
    </w:p>
    <w:p w:rsidR="00AD6B59" w:rsidRDefault="00AD6B59" w:rsidP="00AD6B59">
      <w:pPr>
        <w:autoSpaceDE w:val="0"/>
        <w:autoSpaceDN w:val="0"/>
        <w:adjustRightInd w:val="0"/>
        <w:spacing w:after="0" w:line="240" w:lineRule="auto"/>
        <w:jc w:val="both"/>
        <w:rPr>
          <w:rFonts w:ascii="TimesNewRomanPSMT" w:hAnsi="TimesNewRomanPSMT" w:cs="TimesNewRomanPSMT"/>
          <w:sz w:val="18"/>
          <w:szCs w:val="18"/>
        </w:rPr>
      </w:pPr>
    </w:p>
    <w:p w:rsidR="00AD6B59" w:rsidRDefault="00AD6B59" w:rsidP="00AD6B59">
      <w:pPr>
        <w:autoSpaceDE w:val="0"/>
        <w:autoSpaceDN w:val="0"/>
        <w:adjustRightInd w:val="0"/>
        <w:spacing w:after="0" w:line="240" w:lineRule="auto"/>
        <w:jc w:val="both"/>
        <w:rPr>
          <w:rFonts w:ascii="Arial" w:hAnsi="Arial" w:cs="Arial"/>
          <w:b/>
          <w:color w:val="C00000"/>
          <w:sz w:val="24"/>
          <w:szCs w:val="24"/>
        </w:rPr>
      </w:pPr>
      <w:r w:rsidRPr="002824E8">
        <w:rPr>
          <w:rFonts w:ascii="Arial" w:hAnsi="Arial" w:cs="Arial"/>
          <w:sz w:val="24"/>
          <w:szCs w:val="24"/>
        </w:rPr>
        <w:t xml:space="preserve">      7103 sayılı Kanunla, 0</w:t>
      </w:r>
      <w:r>
        <w:rPr>
          <w:rFonts w:ascii="Arial" w:hAnsi="Arial" w:cs="Arial"/>
          <w:sz w:val="24"/>
          <w:szCs w:val="24"/>
        </w:rPr>
        <w:t xml:space="preserve">1/05/2018 </w:t>
      </w:r>
      <w:proofErr w:type="spellStart"/>
      <w:r>
        <w:rPr>
          <w:rFonts w:ascii="Arial" w:hAnsi="Arial" w:cs="Arial"/>
          <w:sz w:val="24"/>
          <w:szCs w:val="24"/>
        </w:rPr>
        <w:t>tarİhİnde</w:t>
      </w:r>
      <w:proofErr w:type="spellEnd"/>
      <w:r>
        <w:rPr>
          <w:rFonts w:ascii="Arial" w:hAnsi="Arial" w:cs="Arial"/>
          <w:sz w:val="24"/>
          <w:szCs w:val="24"/>
        </w:rPr>
        <w:t xml:space="preserve"> yürürlüğe gi</w:t>
      </w:r>
      <w:r w:rsidRPr="002824E8">
        <w:rPr>
          <w:rFonts w:ascii="Arial" w:hAnsi="Arial" w:cs="Arial"/>
          <w:sz w:val="24"/>
          <w:szCs w:val="24"/>
        </w:rPr>
        <w:t>rmek üzere, 3</w:t>
      </w:r>
      <w:r>
        <w:rPr>
          <w:rFonts w:ascii="Arial" w:hAnsi="Arial" w:cs="Arial"/>
          <w:sz w:val="24"/>
          <w:szCs w:val="24"/>
        </w:rPr>
        <w:t>065 sayılı Kanuna eklenen geçici</w:t>
      </w:r>
      <w:r w:rsidRPr="002824E8">
        <w:rPr>
          <w:rFonts w:ascii="Arial" w:hAnsi="Arial" w:cs="Arial"/>
          <w:sz w:val="24"/>
          <w:szCs w:val="24"/>
        </w:rPr>
        <w:t xml:space="preserve"> 39 uncu </w:t>
      </w:r>
      <w:proofErr w:type="spellStart"/>
      <w:r w:rsidRPr="002824E8">
        <w:rPr>
          <w:rFonts w:ascii="Arial" w:hAnsi="Arial" w:cs="Arial"/>
          <w:sz w:val="24"/>
          <w:szCs w:val="24"/>
        </w:rPr>
        <w:t>maddesİne</w:t>
      </w:r>
      <w:proofErr w:type="spellEnd"/>
      <w:r w:rsidRPr="002824E8">
        <w:rPr>
          <w:rFonts w:ascii="Arial" w:hAnsi="Arial" w:cs="Arial"/>
          <w:sz w:val="24"/>
          <w:szCs w:val="24"/>
        </w:rPr>
        <w:t xml:space="preserve"> göre, Bakanlar Kurulu tarafından </w:t>
      </w:r>
      <w:proofErr w:type="gramStart"/>
      <w:r>
        <w:rPr>
          <w:rFonts w:ascii="Arial" w:hAnsi="Arial" w:cs="Arial"/>
          <w:sz w:val="24"/>
          <w:szCs w:val="24"/>
        </w:rPr>
        <w:t xml:space="preserve">belirlenecek </w:t>
      </w:r>
      <w:r>
        <w:rPr>
          <w:rFonts w:ascii="Arial" w:hAnsi="Arial" w:cs="Arial"/>
          <w:color w:val="C00000"/>
          <w:sz w:val="24"/>
          <w:szCs w:val="24"/>
          <w:u w:val="single"/>
        </w:rPr>
        <w:t xml:space="preserve"> </w:t>
      </w:r>
      <w:r w:rsidRPr="002B3BF4">
        <w:rPr>
          <w:rFonts w:ascii="Arial" w:hAnsi="Arial" w:cs="Arial"/>
          <w:b/>
          <w:color w:val="C00000"/>
          <w:sz w:val="24"/>
          <w:szCs w:val="24"/>
          <w:u w:val="single"/>
        </w:rPr>
        <w:t>yeni</w:t>
      </w:r>
      <w:proofErr w:type="gramEnd"/>
      <w:r w:rsidRPr="002B3BF4">
        <w:rPr>
          <w:rFonts w:ascii="Arial" w:hAnsi="Arial" w:cs="Arial"/>
          <w:b/>
          <w:color w:val="C00000"/>
          <w:sz w:val="24"/>
          <w:szCs w:val="24"/>
          <w:u w:val="single"/>
        </w:rPr>
        <w:t xml:space="preserve"> makina ve teçhizatın,</w:t>
      </w:r>
      <w:r>
        <w:rPr>
          <w:rFonts w:ascii="Arial" w:hAnsi="Arial" w:cs="Arial"/>
          <w:color w:val="C00000"/>
          <w:sz w:val="24"/>
          <w:szCs w:val="24"/>
          <w:u w:val="single"/>
        </w:rPr>
        <w:t xml:space="preserve"> </w:t>
      </w:r>
      <w:r w:rsidRPr="002824E8">
        <w:rPr>
          <w:rFonts w:ascii="Arial" w:hAnsi="Arial" w:cs="Arial"/>
          <w:sz w:val="24"/>
          <w:szCs w:val="24"/>
        </w:rPr>
        <w:t>17/4/1957 tarihli ve 6948 sayılı Sanayi Sicil Kanununa göre sanayi sicil belgesine haiz KDV mükelleflerine münhasıran imalat sanayinde kull</w:t>
      </w:r>
      <w:r>
        <w:rPr>
          <w:rFonts w:ascii="Arial" w:hAnsi="Arial" w:cs="Arial"/>
          <w:sz w:val="24"/>
          <w:szCs w:val="24"/>
        </w:rPr>
        <w:t xml:space="preserve">anılmak üzere teslimi </w:t>
      </w:r>
      <w:r w:rsidRPr="002B3BF4">
        <w:rPr>
          <w:rFonts w:ascii="Arial" w:hAnsi="Arial" w:cs="Arial"/>
          <w:b/>
          <w:color w:val="C00000"/>
          <w:sz w:val="24"/>
          <w:szCs w:val="24"/>
        </w:rPr>
        <w:t>31/12/2020 tarihine kadar KDV’den müstesnadır.</w:t>
      </w:r>
    </w:p>
    <w:p w:rsidR="00AD6B59" w:rsidRDefault="00AD6B59" w:rsidP="00AD6B59">
      <w:pPr>
        <w:autoSpaceDE w:val="0"/>
        <w:autoSpaceDN w:val="0"/>
        <w:adjustRightInd w:val="0"/>
        <w:spacing w:after="0" w:line="240" w:lineRule="auto"/>
        <w:jc w:val="both"/>
        <w:rPr>
          <w:rFonts w:ascii="Arial" w:hAnsi="Arial" w:cs="Arial"/>
          <w:b/>
          <w:color w:val="C00000"/>
          <w:sz w:val="24"/>
          <w:szCs w:val="24"/>
        </w:rPr>
      </w:pPr>
    </w:p>
    <w:p w:rsidR="00AD6B59" w:rsidRDefault="00AD6B59" w:rsidP="00AD6B59">
      <w:pPr>
        <w:autoSpaceDE w:val="0"/>
        <w:autoSpaceDN w:val="0"/>
        <w:adjustRightInd w:val="0"/>
        <w:spacing w:after="0" w:line="240" w:lineRule="auto"/>
        <w:jc w:val="both"/>
        <w:rPr>
          <w:rFonts w:ascii="Arial" w:hAnsi="Arial" w:cs="Arial"/>
          <w:sz w:val="24"/>
          <w:szCs w:val="24"/>
        </w:rPr>
      </w:pPr>
      <w:r w:rsidRPr="002B3BF4">
        <w:rPr>
          <w:rFonts w:ascii="Arial" w:hAnsi="Arial" w:cs="Arial"/>
          <w:sz w:val="24"/>
          <w:szCs w:val="24"/>
        </w:rPr>
        <w:t xml:space="preserve">Vergi dairesinden GTİP listesine uymak kaydıyla izin belgesi </w:t>
      </w:r>
      <w:proofErr w:type="gramStart"/>
      <w:r w:rsidRPr="002B3BF4">
        <w:rPr>
          <w:rFonts w:ascii="Arial" w:hAnsi="Arial" w:cs="Arial"/>
          <w:sz w:val="24"/>
          <w:szCs w:val="24"/>
        </w:rPr>
        <w:t>alınır , sonra</w:t>
      </w:r>
      <w:proofErr w:type="gramEnd"/>
      <w:r w:rsidRPr="002B3BF4">
        <w:rPr>
          <w:rFonts w:ascii="Arial" w:hAnsi="Arial" w:cs="Arial"/>
          <w:sz w:val="24"/>
          <w:szCs w:val="24"/>
        </w:rPr>
        <w:t xml:space="preserve"> aldığı izin belgesini makineyi alacağı firmaya gönderir , firma belgeye istinaden </w:t>
      </w:r>
      <w:proofErr w:type="spellStart"/>
      <w:r w:rsidRPr="002B3BF4">
        <w:rPr>
          <w:rFonts w:ascii="Arial" w:hAnsi="Arial" w:cs="Arial"/>
          <w:sz w:val="24"/>
          <w:szCs w:val="24"/>
        </w:rPr>
        <w:t>kdv</w:t>
      </w:r>
      <w:proofErr w:type="spellEnd"/>
      <w:r w:rsidRPr="002B3BF4">
        <w:rPr>
          <w:rFonts w:ascii="Arial" w:hAnsi="Arial" w:cs="Arial"/>
          <w:sz w:val="24"/>
          <w:szCs w:val="24"/>
        </w:rPr>
        <w:t xml:space="preserve"> siz fatura düzenler.  Yurt dışından alımlarda belge gümrük müdürlüğüne </w:t>
      </w:r>
      <w:proofErr w:type="spellStart"/>
      <w:r w:rsidRPr="002B3BF4">
        <w:rPr>
          <w:rFonts w:ascii="Arial" w:hAnsi="Arial" w:cs="Arial"/>
          <w:sz w:val="24"/>
          <w:szCs w:val="24"/>
        </w:rPr>
        <w:t>verililir</w:t>
      </w:r>
      <w:proofErr w:type="spellEnd"/>
      <w:r w:rsidRPr="002B3BF4">
        <w:rPr>
          <w:rFonts w:ascii="Arial" w:hAnsi="Arial" w:cs="Arial"/>
          <w:sz w:val="24"/>
          <w:szCs w:val="24"/>
        </w:rPr>
        <w:t xml:space="preserve">.  </w:t>
      </w:r>
    </w:p>
    <w:p w:rsidR="00AD6B59" w:rsidRDefault="00AD6B59" w:rsidP="001D2D2D">
      <w:pPr>
        <w:spacing w:after="0" w:line="240" w:lineRule="auto"/>
        <w:jc w:val="both"/>
        <w:rPr>
          <w:rFonts w:ascii="Arial" w:hAnsi="Arial" w:cs="Arial"/>
          <w:sz w:val="24"/>
          <w:szCs w:val="24"/>
        </w:rPr>
      </w:pPr>
    </w:p>
    <w:p w:rsidR="00937F26" w:rsidRDefault="00937F26" w:rsidP="00402222">
      <w:pPr>
        <w:pStyle w:val="ListeParagraf"/>
        <w:numPr>
          <w:ilvl w:val="0"/>
          <w:numId w:val="3"/>
        </w:numPr>
        <w:spacing w:after="0" w:line="240" w:lineRule="auto"/>
        <w:jc w:val="both"/>
        <w:rPr>
          <w:rFonts w:ascii="Arial" w:hAnsi="Arial" w:cs="Arial"/>
          <w:b/>
          <w:color w:val="C00000"/>
          <w:sz w:val="24"/>
          <w:szCs w:val="24"/>
        </w:rPr>
      </w:pPr>
      <w:r w:rsidRPr="00402222">
        <w:rPr>
          <w:rFonts w:ascii="Arial" w:hAnsi="Arial" w:cs="Arial"/>
          <w:b/>
          <w:color w:val="C00000"/>
          <w:sz w:val="24"/>
          <w:szCs w:val="24"/>
        </w:rPr>
        <w:t>ÜRETİM GİRDİSİ MUAFİYET BAŞVURULARINDA İSTENEN BELGELERDENDİR.</w:t>
      </w:r>
    </w:p>
    <w:p w:rsidR="00402222" w:rsidRDefault="00402222" w:rsidP="00402222">
      <w:pPr>
        <w:pStyle w:val="ListeParagraf"/>
        <w:spacing w:after="0" w:line="240" w:lineRule="auto"/>
        <w:jc w:val="both"/>
        <w:rPr>
          <w:rFonts w:ascii="Arial" w:hAnsi="Arial" w:cs="Arial"/>
          <w:b/>
          <w:color w:val="C00000"/>
          <w:sz w:val="24"/>
          <w:szCs w:val="24"/>
        </w:rPr>
      </w:pPr>
    </w:p>
    <w:p w:rsidR="00777BCC" w:rsidRPr="00223480" w:rsidRDefault="00402222" w:rsidP="00725F1E">
      <w:pPr>
        <w:pStyle w:val="ListeParagraf"/>
        <w:numPr>
          <w:ilvl w:val="0"/>
          <w:numId w:val="3"/>
        </w:numPr>
        <w:autoSpaceDE w:val="0"/>
        <w:autoSpaceDN w:val="0"/>
        <w:adjustRightInd w:val="0"/>
        <w:spacing w:after="0" w:line="240" w:lineRule="auto"/>
        <w:jc w:val="both"/>
        <w:rPr>
          <w:rFonts w:ascii="Arial" w:hAnsi="Arial" w:cs="Arial"/>
          <w:sz w:val="24"/>
          <w:szCs w:val="24"/>
        </w:rPr>
      </w:pPr>
      <w:r w:rsidRPr="00223480">
        <w:rPr>
          <w:rFonts w:ascii="Arial" w:hAnsi="Arial" w:cs="Arial"/>
          <w:b/>
          <w:color w:val="C00000"/>
          <w:sz w:val="24"/>
          <w:szCs w:val="24"/>
        </w:rPr>
        <w:t>A TÜFEK, TABANCA VE BUNLARIN AKSAMINI İMAL ETMEK İSTEYEN FİRMALAR İÇ İŞLERİ BAKANLIĞINDAN FAALİYET İZNİ ALABİLMELERİ İÇİN BULUNMASI GEREKEN BELGELERDENDİR.</w:t>
      </w:r>
    </w:p>
    <w:p w:rsidR="00223480" w:rsidRPr="00223480" w:rsidRDefault="00223480" w:rsidP="00223480">
      <w:pPr>
        <w:pStyle w:val="ListeParagraf"/>
        <w:rPr>
          <w:rFonts w:ascii="Arial" w:hAnsi="Arial" w:cs="Arial"/>
          <w:sz w:val="24"/>
          <w:szCs w:val="24"/>
        </w:rPr>
      </w:pPr>
    </w:p>
    <w:p w:rsidR="00223480" w:rsidRPr="00223480" w:rsidRDefault="00223480" w:rsidP="00223480">
      <w:pPr>
        <w:pStyle w:val="ListeParagraf"/>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Konya Sanayi ve Teknoloji İl Müdürlüğü </w:t>
      </w:r>
    </w:p>
    <w:sectPr w:rsidR="00223480" w:rsidRPr="00223480" w:rsidSect="002B0FA7">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75C8D"/>
    <w:multiLevelType w:val="hybridMultilevel"/>
    <w:tmpl w:val="10F4D826"/>
    <w:lvl w:ilvl="0" w:tplc="07C6A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440D84"/>
    <w:multiLevelType w:val="hybridMultilevel"/>
    <w:tmpl w:val="A95CC390"/>
    <w:lvl w:ilvl="0" w:tplc="4CA6CB18">
      <w:start w:val="7103"/>
      <w:numFmt w:val="bullet"/>
      <w:lvlText w:val=""/>
      <w:lvlJc w:val="left"/>
      <w:pPr>
        <w:ind w:left="720" w:hanging="360"/>
      </w:pPr>
      <w:rPr>
        <w:rFonts w:ascii="Wingdings" w:eastAsiaTheme="minorHAnsi" w:hAnsi="Wingding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68760BB"/>
    <w:multiLevelType w:val="hybridMultilevel"/>
    <w:tmpl w:val="D5C69ABE"/>
    <w:lvl w:ilvl="0" w:tplc="EB9674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14"/>
    <w:rsid w:val="001D2D2D"/>
    <w:rsid w:val="00223480"/>
    <w:rsid w:val="002824E8"/>
    <w:rsid w:val="002B0FA7"/>
    <w:rsid w:val="002B3BF4"/>
    <w:rsid w:val="0035203F"/>
    <w:rsid w:val="00402222"/>
    <w:rsid w:val="004F309F"/>
    <w:rsid w:val="00725BA0"/>
    <w:rsid w:val="00777BCC"/>
    <w:rsid w:val="00937F26"/>
    <w:rsid w:val="00976E77"/>
    <w:rsid w:val="00A8663E"/>
    <w:rsid w:val="00AB0793"/>
    <w:rsid w:val="00AC6465"/>
    <w:rsid w:val="00AD6B59"/>
    <w:rsid w:val="00B42463"/>
    <w:rsid w:val="00C01692"/>
    <w:rsid w:val="00C65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AF85"/>
  <w15:chartTrackingRefBased/>
  <w15:docId w15:val="{6C776882-6697-42E5-A343-B8110BC0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C65B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65B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5B1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65B1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65B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Metin">
    <w:name w:val="Plain Text"/>
    <w:basedOn w:val="Normal"/>
    <w:link w:val="DzMetinChar"/>
    <w:uiPriority w:val="99"/>
    <w:semiHidden/>
    <w:unhideWhenUsed/>
    <w:rsid w:val="00937F26"/>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semiHidden/>
    <w:rsid w:val="00937F26"/>
    <w:rPr>
      <w:rFonts w:ascii="Consolas" w:hAnsi="Consolas"/>
      <w:sz w:val="21"/>
      <w:szCs w:val="21"/>
    </w:rPr>
  </w:style>
  <w:style w:type="paragraph" w:styleId="ListeParagraf">
    <w:name w:val="List Paragraph"/>
    <w:basedOn w:val="Normal"/>
    <w:uiPriority w:val="34"/>
    <w:qFormat/>
    <w:rsid w:val="00937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774</Words>
  <Characters>4416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T.C. Sanayi ve Teknoloji Bakanlığı</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Serbülent Kırmızıtaş</dc:creator>
  <cp:keywords/>
  <dc:description/>
  <cp:lastModifiedBy>Vehbi KONARILI</cp:lastModifiedBy>
  <cp:revision>10</cp:revision>
  <dcterms:created xsi:type="dcterms:W3CDTF">2020-04-10T13:17:00Z</dcterms:created>
  <dcterms:modified xsi:type="dcterms:W3CDTF">2020-04-10T14:01:00Z</dcterms:modified>
</cp:coreProperties>
</file>