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D6" w:rsidRPr="00DC29D6" w:rsidRDefault="00DC29D6" w:rsidP="00DC29D6">
      <w:pPr>
        <w:spacing w:after="0" w:line="240" w:lineRule="auto"/>
        <w:outlineLvl w:val="0"/>
        <w:rPr>
          <w:rFonts w:ascii="Arial" w:eastAsia="Times New Roman" w:hAnsi="Arial" w:cs="Arial"/>
          <w:b/>
          <w:bCs/>
          <w:color w:val="1A1A1E"/>
          <w:kern w:val="36"/>
          <w:sz w:val="36"/>
          <w:szCs w:val="36"/>
          <w:lang w:eastAsia="tr-TR"/>
        </w:rPr>
      </w:pPr>
      <w:r w:rsidRPr="00DC29D6">
        <w:rPr>
          <w:rFonts w:ascii="Arial" w:eastAsia="Times New Roman" w:hAnsi="Arial" w:cs="Arial"/>
          <w:b/>
          <w:bCs/>
          <w:color w:val="1A1A1E"/>
          <w:kern w:val="36"/>
          <w:sz w:val="36"/>
          <w:szCs w:val="36"/>
          <w:lang w:eastAsia="tr-TR"/>
        </w:rPr>
        <w:t xml:space="preserve">YAPI KOOPERATİFİ VE ÜST KURULUŞLARININ OLAĞAN VE OLAĞANÜSTÜ GENEL KURUL TOPLANTILARI </w:t>
      </w:r>
      <w:proofErr w:type="gramStart"/>
      <w:r w:rsidRPr="00DC29D6">
        <w:rPr>
          <w:rFonts w:ascii="Arial" w:eastAsia="Times New Roman" w:hAnsi="Arial" w:cs="Arial"/>
          <w:b/>
          <w:bCs/>
          <w:color w:val="1A1A1E"/>
          <w:kern w:val="36"/>
          <w:sz w:val="36"/>
          <w:szCs w:val="36"/>
          <w:lang w:eastAsia="tr-TR"/>
        </w:rPr>
        <w:t>31/07/2020</w:t>
      </w:r>
      <w:proofErr w:type="gramEnd"/>
      <w:r w:rsidRPr="00DC29D6">
        <w:rPr>
          <w:rFonts w:ascii="Arial" w:eastAsia="Times New Roman" w:hAnsi="Arial" w:cs="Arial"/>
          <w:b/>
          <w:bCs/>
          <w:color w:val="1A1A1E"/>
          <w:kern w:val="36"/>
          <w:sz w:val="36"/>
          <w:szCs w:val="36"/>
          <w:lang w:eastAsia="tr-TR"/>
        </w:rPr>
        <w:t xml:space="preserve"> TARİHİNE KADAR ERTELENDİ</w:t>
      </w:r>
    </w:p>
    <w:p w:rsidR="00DC29D6" w:rsidRPr="00DC29D6" w:rsidRDefault="00DC29D6" w:rsidP="00DC29D6">
      <w:pPr>
        <w:spacing w:line="240" w:lineRule="auto"/>
        <w:jc w:val="both"/>
        <w:rPr>
          <w:rFonts w:ascii="Times New Roman" w:eastAsia="Times New Roman" w:hAnsi="Times New Roman" w:cs="Times New Roman"/>
          <w:color w:val="333333"/>
          <w:sz w:val="28"/>
          <w:szCs w:val="28"/>
          <w:lang w:eastAsia="tr-TR"/>
        </w:rPr>
      </w:pPr>
      <w:r w:rsidRPr="00DC29D6">
        <w:rPr>
          <w:rFonts w:ascii="Times New Roman" w:eastAsia="Times New Roman" w:hAnsi="Times New Roman" w:cs="Times New Roman"/>
          <w:color w:val="00A94F"/>
          <w:sz w:val="28"/>
          <w:szCs w:val="28"/>
          <w:lang w:eastAsia="tr-TR"/>
        </w:rPr>
        <w:t> 17 Nisan 2020</w:t>
      </w:r>
    </w:p>
    <w:p w:rsidR="00DC29D6" w:rsidRPr="00DC29D6" w:rsidRDefault="00DC29D6" w:rsidP="00DC29D6">
      <w:pPr>
        <w:spacing w:after="0" w:line="240" w:lineRule="auto"/>
        <w:jc w:val="both"/>
        <w:rPr>
          <w:rFonts w:ascii="Times New Roman" w:eastAsia="Times New Roman" w:hAnsi="Times New Roman" w:cs="Times New Roman"/>
          <w:color w:val="333333"/>
          <w:sz w:val="28"/>
          <w:szCs w:val="28"/>
          <w:lang w:eastAsia="tr-TR"/>
        </w:rPr>
      </w:pPr>
      <w:r w:rsidRPr="00DC29D6">
        <w:rPr>
          <w:rFonts w:ascii="Times New Roman" w:eastAsia="Times New Roman" w:hAnsi="Times New Roman" w:cs="Times New Roman"/>
          <w:noProof/>
          <w:color w:val="333333"/>
          <w:sz w:val="28"/>
          <w:szCs w:val="28"/>
          <w:lang w:eastAsia="tr-TR"/>
        </w:rPr>
        <w:drawing>
          <wp:inline distT="0" distB="0" distL="0" distR="0">
            <wp:extent cx="5781675" cy="2615520"/>
            <wp:effectExtent l="19050" t="0" r="9525" b="0"/>
            <wp:docPr id="1" name="Resim 1" descr="YAPI KOOPERATİFİ VE ÜST KURULUŞLARININ OLAĞAN VE OLAĞANÜSTÜ GENEL KURUL TOPLANTILARI 31/07/2020 TARİHİNE KADAR ERTELE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PI KOOPERATİFİ VE ÜST KURULUŞLARININ OLAĞAN VE OLAĞANÜSTÜ GENEL KURUL TOPLANTILARI 31/07/2020 TARİHİNE KADAR ERTELENDİ"/>
                    <pic:cNvPicPr>
                      <a:picLocks noChangeAspect="1" noChangeArrowheads="1"/>
                    </pic:cNvPicPr>
                  </pic:nvPicPr>
                  <pic:blipFill>
                    <a:blip r:embed="rId4"/>
                    <a:srcRect/>
                    <a:stretch>
                      <a:fillRect/>
                    </a:stretch>
                  </pic:blipFill>
                  <pic:spPr bwMode="auto">
                    <a:xfrm>
                      <a:off x="0" y="0"/>
                      <a:ext cx="5781675" cy="2615520"/>
                    </a:xfrm>
                    <a:prstGeom prst="rect">
                      <a:avLst/>
                    </a:prstGeom>
                    <a:noFill/>
                    <a:ln w="9525">
                      <a:noFill/>
                      <a:miter lim="800000"/>
                      <a:headEnd/>
                      <a:tailEnd/>
                    </a:ln>
                  </pic:spPr>
                </pic:pic>
              </a:graphicData>
            </a:graphic>
          </wp:inline>
        </w:drawing>
      </w:r>
    </w:p>
    <w:p w:rsidR="00DC29D6" w:rsidRPr="00DC29D6" w:rsidRDefault="00DC29D6" w:rsidP="00DC29D6">
      <w:pPr>
        <w:spacing w:after="345" w:line="300" w:lineRule="atLeast"/>
        <w:jc w:val="both"/>
        <w:rPr>
          <w:rFonts w:ascii="Times New Roman" w:eastAsia="Times New Roman" w:hAnsi="Times New Roman" w:cs="Times New Roman"/>
          <w:color w:val="1A1A1E"/>
          <w:sz w:val="28"/>
          <w:szCs w:val="28"/>
          <w:lang w:eastAsia="tr-TR"/>
        </w:rPr>
      </w:pPr>
      <w:r w:rsidRPr="00DC29D6">
        <w:rPr>
          <w:rFonts w:ascii="Times New Roman" w:eastAsia="Times New Roman" w:hAnsi="Times New Roman" w:cs="Times New Roman"/>
          <w:color w:val="1A1A1E"/>
          <w:sz w:val="28"/>
          <w:szCs w:val="28"/>
          <w:lang w:eastAsia="tr-TR"/>
        </w:rPr>
        <w:t xml:space="preserve">17 Nisan 2020 tarihli Resmi Gazete'de yayınlanarak yürürlüğe giren 7244 Yeni </w:t>
      </w:r>
      <w:proofErr w:type="spellStart"/>
      <w:r w:rsidRPr="00DC29D6">
        <w:rPr>
          <w:rFonts w:ascii="Times New Roman" w:eastAsia="Times New Roman" w:hAnsi="Times New Roman" w:cs="Times New Roman"/>
          <w:color w:val="1A1A1E"/>
          <w:sz w:val="28"/>
          <w:szCs w:val="28"/>
          <w:lang w:eastAsia="tr-TR"/>
        </w:rPr>
        <w:t>Koronavirüs</w:t>
      </w:r>
      <w:proofErr w:type="spellEnd"/>
      <w:r w:rsidRPr="00DC29D6">
        <w:rPr>
          <w:rFonts w:ascii="Times New Roman" w:eastAsia="Times New Roman" w:hAnsi="Times New Roman" w:cs="Times New Roman"/>
          <w:color w:val="1A1A1E"/>
          <w:sz w:val="28"/>
          <w:szCs w:val="28"/>
          <w:lang w:eastAsia="tr-TR"/>
        </w:rPr>
        <w:t xml:space="preserve"> (COVID-19) Salgınının Ekonomik ve Sosyal Hayata Etkilerinin Azaltılması Hakkında Kanun ile Bazı Kanunlarda Değişiklik Yapılmasına Dair Kanunun 2. maddesi d bendi "</w:t>
      </w:r>
      <w:proofErr w:type="gramStart"/>
      <w:r w:rsidRPr="00DC29D6">
        <w:rPr>
          <w:rFonts w:ascii="Times New Roman" w:eastAsia="Times New Roman" w:hAnsi="Times New Roman" w:cs="Times New Roman"/>
          <w:i/>
          <w:iCs/>
          <w:color w:val="1A1A1E"/>
          <w:sz w:val="28"/>
          <w:szCs w:val="28"/>
          <w:lang w:eastAsia="tr-TR"/>
        </w:rPr>
        <w:t>24/4/1969</w:t>
      </w:r>
      <w:proofErr w:type="gramEnd"/>
      <w:r w:rsidRPr="00DC29D6">
        <w:rPr>
          <w:rFonts w:ascii="Times New Roman" w:eastAsia="Times New Roman" w:hAnsi="Times New Roman" w:cs="Times New Roman"/>
          <w:i/>
          <w:iCs/>
          <w:color w:val="1A1A1E"/>
          <w:sz w:val="28"/>
          <w:szCs w:val="28"/>
          <w:lang w:eastAsia="tr-TR"/>
        </w:rPr>
        <w:t> tarihli ve 1163 sayılı Kooperatifler Kanunu kapsamındaki genel kurul toplantıları 31/7/2020 tarihine kadar ertelenir. Bu süre, ilgili Bakan tarafından 3 aya kadar uzatılabilir. Ertelenen genel kurul toplantıları, ertelemenin sona erdiği tarihten itibaren üç ay içinde yapılır. Mevcut organların görev, yetki ve sorumlulukları erteleme süresi sonrasında yapılacak ilk genel kurula kadar devam eder.</w:t>
      </w:r>
      <w:r w:rsidRPr="00DC29D6">
        <w:rPr>
          <w:rFonts w:ascii="Times New Roman" w:eastAsia="Times New Roman" w:hAnsi="Times New Roman" w:cs="Times New Roman"/>
          <w:color w:val="1A1A1E"/>
          <w:sz w:val="28"/>
          <w:szCs w:val="28"/>
          <w:lang w:eastAsia="tr-TR"/>
        </w:rPr>
        <w:t xml:space="preserve">" gereğince İlimiz </w:t>
      </w:r>
      <w:proofErr w:type="gramStart"/>
      <w:r w:rsidRPr="00DC29D6">
        <w:rPr>
          <w:rFonts w:ascii="Times New Roman" w:eastAsia="Times New Roman" w:hAnsi="Times New Roman" w:cs="Times New Roman"/>
          <w:color w:val="1A1A1E"/>
          <w:sz w:val="28"/>
          <w:szCs w:val="28"/>
          <w:lang w:eastAsia="tr-TR"/>
        </w:rPr>
        <w:t>dahilindeki</w:t>
      </w:r>
      <w:proofErr w:type="gramEnd"/>
      <w:r w:rsidRPr="00DC29D6">
        <w:rPr>
          <w:rFonts w:ascii="Times New Roman" w:eastAsia="Times New Roman" w:hAnsi="Times New Roman" w:cs="Times New Roman"/>
          <w:color w:val="1A1A1E"/>
          <w:sz w:val="28"/>
          <w:szCs w:val="28"/>
          <w:lang w:eastAsia="tr-TR"/>
        </w:rPr>
        <w:t xml:space="preserve"> yapı kooperatiflerinin genel kurulları 31/07/2020 tarihine kadar ertelenmiş olup genel kurulların 31/07/2020 tarihini izleyen 3 ay içerisinde yapılması gerekmektedir.</w:t>
      </w:r>
    </w:p>
    <w:p w:rsidR="00BB34A4" w:rsidRPr="00DC29D6" w:rsidRDefault="00DC29D6" w:rsidP="00DC29D6">
      <w:pPr>
        <w:jc w:val="both"/>
        <w:rPr>
          <w:rFonts w:ascii="Times New Roman" w:hAnsi="Times New Roman" w:cs="Times New Roman"/>
          <w:sz w:val="28"/>
          <w:szCs w:val="28"/>
        </w:rPr>
      </w:pPr>
      <w:r>
        <w:rPr>
          <w:rStyle w:val="Gl"/>
          <w:rFonts w:ascii="Arial" w:hAnsi="Arial" w:cs="Arial"/>
          <w:color w:val="1A1A1E"/>
          <w:sz w:val="21"/>
          <w:szCs w:val="21"/>
          <w:shd w:val="clear" w:color="auto" w:fill="FFFFFF"/>
        </w:rPr>
        <w:t>Bakanlığımız talimatı gereğ</w:t>
      </w:r>
      <w:r>
        <w:rPr>
          <w:rFonts w:ascii="Arial" w:hAnsi="Arial" w:cs="Arial"/>
          <w:color w:val="1A1A1E"/>
          <w:sz w:val="21"/>
          <w:szCs w:val="21"/>
          <w:shd w:val="clear" w:color="auto" w:fill="FFFFFF"/>
        </w:rPr>
        <w:t>i</w:t>
      </w:r>
      <w:r>
        <w:rPr>
          <w:rStyle w:val="Gl"/>
          <w:rFonts w:ascii="Arial" w:hAnsi="Arial" w:cs="Arial"/>
          <w:color w:val="1A1A1E"/>
          <w:sz w:val="21"/>
          <w:szCs w:val="21"/>
          <w:shd w:val="clear" w:color="auto" w:fill="FFFFFF"/>
        </w:rPr>
        <w:t>;</w:t>
      </w:r>
      <w:r>
        <w:rPr>
          <w:rStyle w:val="Vurgu"/>
          <w:rFonts w:ascii="Arial" w:hAnsi="Arial" w:cs="Arial"/>
          <w:b/>
          <w:bCs/>
          <w:color w:val="1A1A1E"/>
          <w:sz w:val="21"/>
          <w:szCs w:val="21"/>
          <w:shd w:val="clear" w:color="auto" w:fill="FFFFFF"/>
        </w:rPr>
        <w:t> </w:t>
      </w:r>
      <w:r>
        <w:rPr>
          <w:rStyle w:val="Vurgu"/>
          <w:rFonts w:ascii="Arial" w:hAnsi="Arial" w:cs="Arial"/>
          <w:color w:val="1A1A1E"/>
          <w:sz w:val="21"/>
          <w:szCs w:val="21"/>
          <w:shd w:val="clear" w:color="auto" w:fill="FFFFFF"/>
        </w:rPr>
        <w:t>kooperatif genel kurulları 31.07.2020 tarihine kadar ertelenmiş olup, genel kurulların bu ertelemenin sonu tarihinden itibaren 3 ay içerisinde yapılması düzenlenmiştir. Mevcut organların görev ve sorumlulukları erteleme süresi sonunda yapılacak ilk genel kurula kadar devam edecektir.</w:t>
      </w:r>
    </w:p>
    <w:sectPr w:rsidR="00BB34A4" w:rsidRPr="00DC29D6" w:rsidSect="00BB3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29D6"/>
    <w:rsid w:val="00BB34A4"/>
    <w:rsid w:val="00DC29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A4"/>
  </w:style>
  <w:style w:type="paragraph" w:styleId="Balk1">
    <w:name w:val="heading 1"/>
    <w:basedOn w:val="Normal"/>
    <w:link w:val="Balk1Char"/>
    <w:uiPriority w:val="9"/>
    <w:qFormat/>
    <w:rsid w:val="00DC29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29D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C29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C29D6"/>
    <w:rPr>
      <w:i/>
      <w:iCs/>
    </w:rPr>
  </w:style>
  <w:style w:type="paragraph" w:styleId="BalonMetni">
    <w:name w:val="Balloon Text"/>
    <w:basedOn w:val="Normal"/>
    <w:link w:val="BalonMetniChar"/>
    <w:uiPriority w:val="99"/>
    <w:semiHidden/>
    <w:unhideWhenUsed/>
    <w:rsid w:val="00DC29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29D6"/>
    <w:rPr>
      <w:rFonts w:ascii="Tahoma" w:hAnsi="Tahoma" w:cs="Tahoma"/>
      <w:sz w:val="16"/>
      <w:szCs w:val="16"/>
    </w:rPr>
  </w:style>
  <w:style w:type="character" w:styleId="Gl">
    <w:name w:val="Strong"/>
    <w:basedOn w:val="VarsaylanParagrafYazTipi"/>
    <w:uiPriority w:val="22"/>
    <w:qFormat/>
    <w:rsid w:val="00DC29D6"/>
    <w:rPr>
      <w:b/>
      <w:bCs/>
    </w:rPr>
  </w:style>
</w:styles>
</file>

<file path=word/webSettings.xml><?xml version="1.0" encoding="utf-8"?>
<w:webSettings xmlns:r="http://schemas.openxmlformats.org/officeDocument/2006/relationships" xmlns:w="http://schemas.openxmlformats.org/wordprocessingml/2006/main">
  <w:divs>
    <w:div w:id="1291548368">
      <w:bodyDiv w:val="1"/>
      <w:marLeft w:val="0"/>
      <w:marRight w:val="0"/>
      <w:marTop w:val="0"/>
      <w:marBottom w:val="0"/>
      <w:divBdr>
        <w:top w:val="none" w:sz="0" w:space="0" w:color="auto"/>
        <w:left w:val="none" w:sz="0" w:space="0" w:color="auto"/>
        <w:bottom w:val="none" w:sz="0" w:space="0" w:color="auto"/>
        <w:right w:val="none" w:sz="0" w:space="0" w:color="auto"/>
      </w:divBdr>
      <w:divsChild>
        <w:div w:id="1831405307">
          <w:marLeft w:val="0"/>
          <w:marRight w:val="0"/>
          <w:marTop w:val="0"/>
          <w:marBottom w:val="270"/>
          <w:divBdr>
            <w:top w:val="none" w:sz="0" w:space="0" w:color="auto"/>
            <w:left w:val="none" w:sz="0" w:space="0" w:color="auto"/>
            <w:bottom w:val="none" w:sz="0" w:space="0" w:color="auto"/>
            <w:right w:val="none" w:sz="0" w:space="0" w:color="auto"/>
          </w:divBdr>
        </w:div>
        <w:div w:id="405957716">
          <w:marLeft w:val="0"/>
          <w:marRight w:val="0"/>
          <w:marTop w:val="0"/>
          <w:marBottom w:val="0"/>
          <w:divBdr>
            <w:top w:val="none" w:sz="0" w:space="0" w:color="auto"/>
            <w:left w:val="none" w:sz="0" w:space="0" w:color="auto"/>
            <w:bottom w:val="none" w:sz="0" w:space="0" w:color="auto"/>
            <w:right w:val="none" w:sz="0" w:space="0" w:color="auto"/>
          </w:divBdr>
          <w:divsChild>
            <w:div w:id="2002535616">
              <w:marLeft w:val="0"/>
              <w:marRight w:val="0"/>
              <w:marTop w:val="0"/>
              <w:marBottom w:val="0"/>
              <w:divBdr>
                <w:top w:val="none" w:sz="0" w:space="0" w:color="auto"/>
                <w:left w:val="none" w:sz="0" w:space="0" w:color="auto"/>
                <w:bottom w:val="none" w:sz="0" w:space="0" w:color="auto"/>
                <w:right w:val="none" w:sz="0" w:space="0" w:color="auto"/>
              </w:divBdr>
              <w:divsChild>
                <w:div w:id="15340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7323">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2020-06-03T09:33:00Z</dcterms:created>
  <dcterms:modified xsi:type="dcterms:W3CDTF">2020-06-03T09:34:00Z</dcterms:modified>
</cp:coreProperties>
</file>