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5B" w:rsidRPr="00761A55" w:rsidRDefault="00D0065B" w:rsidP="00D0065B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>Büyük İskender'in Aristo'ya Mektubu</w:t>
      </w:r>
    </w:p>
    <w:p w:rsidR="00D0065B" w:rsidRPr="00761A55" w:rsidRDefault="00D0065B" w:rsidP="00D006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Büyük İskender, büyük filozof Aristo’ya bir mektup yazıp sorar: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</w:t>
      </w: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Zaptettiğim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topraklardaki insanları tahakkümüm altında tutabilmek için neler yapmalıyım?"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1- Ülkenin ileri gelen insanlarını sürgüne mi göndereyim?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2- Ülkenin ileri gelenlerini hapse mi atayım?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3- Ülkenin ileri gelenlerini kılıçtan mı geçireyim?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Aristo’dan cevap gelir: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1- Sürgünde toplanıp sana karşı başkaldırırlar.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2- Hapishaneler militan yuvası olur, kontrolden çıkar.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3- Onlardan sonraki kuşak intikam hırsıyla büyür, tahtını sallar.</w:t>
      </w:r>
    </w:p>
    <w:p w:rsidR="00D0065B" w:rsidRPr="00761A55" w:rsidRDefault="00D0065B" w:rsidP="00D0065B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Aristo, çözüm olarak şu tavsiyede bulunur:</w:t>
      </w:r>
    </w:p>
    <w:p w:rsidR="00D0065B" w:rsidRPr="00761A55" w:rsidRDefault="00D0065B" w:rsidP="00D0065B">
      <w:pPr>
        <w:spacing w:before="105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İnsanların arasına nifak tohumları ekeceksin. Birbirleriyle savaşınca, hakem olarak kendini kabul ettireceksin. Ama anlaşmaya giden bütün yolları tıkayacaksın!</w:t>
      </w:r>
    </w:p>
    <w:p w:rsidR="00DC5C94" w:rsidRDefault="00DC5C94"/>
    <w:sectPr w:rsidR="00DC5C94" w:rsidSect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65B"/>
    <w:rsid w:val="00D0065B"/>
    <w:rsid w:val="00DC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2021-04-06T07:58:00Z</dcterms:created>
  <dcterms:modified xsi:type="dcterms:W3CDTF">2021-04-06T07:58:00Z</dcterms:modified>
</cp:coreProperties>
</file>