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AD" w:rsidRPr="000F2A17" w:rsidRDefault="005E61AD" w:rsidP="005E61AD">
      <w:pPr>
        <w:shd w:val="clear" w:color="auto" w:fill="FFFFFF"/>
        <w:spacing w:after="0" w:line="240" w:lineRule="auto"/>
        <w:jc w:val="center"/>
        <w:rPr>
          <w:rFonts w:ascii="Arial" w:eastAsia="Times New Roman" w:hAnsi="Arial" w:cs="Arial"/>
          <w:color w:val="4F4F4F"/>
          <w:sz w:val="36"/>
          <w:szCs w:val="36"/>
          <w:lang w:eastAsia="tr-TR"/>
        </w:rPr>
      </w:pPr>
      <w:r w:rsidRPr="000F2A17">
        <w:rPr>
          <w:rFonts w:ascii="Arial" w:eastAsia="Times New Roman" w:hAnsi="Arial" w:cs="Arial"/>
          <w:b/>
          <w:bCs/>
          <w:color w:val="948A54"/>
          <w:spacing w:val="6"/>
          <w:sz w:val="36"/>
          <w:szCs w:val="36"/>
          <w:lang w:eastAsia="tr-TR"/>
        </w:rPr>
        <w:t>NASİHATLAR</w:t>
      </w:r>
    </w:p>
    <w:p w:rsidR="005E61AD" w:rsidRPr="005E61AD" w:rsidRDefault="005E61AD" w:rsidP="005E61AD">
      <w:pPr>
        <w:shd w:val="clear" w:color="auto" w:fill="FFFFFF"/>
        <w:spacing w:after="0" w:line="240" w:lineRule="auto"/>
        <w:jc w:val="center"/>
        <w:rPr>
          <w:rFonts w:ascii="Arial" w:eastAsia="Times New Roman" w:hAnsi="Arial" w:cs="Arial"/>
          <w:color w:val="4F4F4F"/>
          <w:sz w:val="17"/>
          <w:szCs w:val="17"/>
          <w:lang w:eastAsia="tr-TR"/>
        </w:rPr>
      </w:pPr>
      <w:r w:rsidRPr="005E61AD">
        <w:rPr>
          <w:rFonts w:ascii="Arial" w:eastAsia="Times New Roman" w:hAnsi="Arial" w:cs="Arial"/>
          <w:color w:val="4F4F4F"/>
          <w:sz w:val="17"/>
          <w:szCs w:val="17"/>
          <w:lang w:eastAsia="tr-TR"/>
        </w:rPr>
        <w:t> </w:t>
      </w:r>
    </w:p>
    <w:p w:rsidR="005E61AD" w:rsidRPr="000F2A17" w:rsidRDefault="005E61AD" w:rsidP="005E61AD">
      <w:pPr>
        <w:shd w:val="clear" w:color="auto" w:fill="FFFFFF"/>
        <w:spacing w:after="0" w:line="240" w:lineRule="auto"/>
        <w:jc w:val="both"/>
        <w:rPr>
          <w:rFonts w:ascii="Times New Roman" w:eastAsia="Times New Roman" w:hAnsi="Times New Roman" w:cs="Times New Roman"/>
          <w:color w:val="FF0000"/>
          <w:sz w:val="28"/>
          <w:szCs w:val="28"/>
          <w:lang w:eastAsia="tr-TR"/>
        </w:rPr>
      </w:pPr>
      <w:r w:rsidRPr="000F2A17">
        <w:rPr>
          <w:rFonts w:ascii="Times New Roman" w:eastAsia="Times New Roman" w:hAnsi="Times New Roman" w:cs="Times New Roman"/>
          <w:bCs/>
          <w:color w:val="FF0000"/>
          <w:sz w:val="28"/>
          <w:szCs w:val="28"/>
          <w:lang w:eastAsia="tr-TR"/>
        </w:rPr>
        <w:t xml:space="preserve">Her insanın ve her toplumun yaşadıklarından öğrendiği acı veya tatlı birçok hayat dersi vardır. İnsan psikolojisinde öğrendiklerini başkalarına özelliklede sevdiklerine öğretme arzusu vardır. Bu bilgilerden (nasihatlerden) bazıları hayati önem taşıyabilir. Bu dünyada ve </w:t>
      </w:r>
      <w:proofErr w:type="spellStart"/>
      <w:r w:rsidRPr="000F2A17">
        <w:rPr>
          <w:rFonts w:ascii="Times New Roman" w:eastAsia="Times New Roman" w:hAnsi="Times New Roman" w:cs="Times New Roman"/>
          <w:bCs/>
          <w:color w:val="FF0000"/>
          <w:sz w:val="28"/>
          <w:szCs w:val="28"/>
          <w:lang w:eastAsia="tr-TR"/>
        </w:rPr>
        <w:t>ahirette</w:t>
      </w:r>
      <w:proofErr w:type="spellEnd"/>
      <w:r w:rsidRPr="000F2A17">
        <w:rPr>
          <w:rFonts w:ascii="Times New Roman" w:eastAsia="Times New Roman" w:hAnsi="Times New Roman" w:cs="Times New Roman"/>
          <w:bCs/>
          <w:color w:val="FF0000"/>
          <w:sz w:val="28"/>
          <w:szCs w:val="28"/>
          <w:lang w:eastAsia="tr-TR"/>
        </w:rPr>
        <w:t xml:space="preserve"> mutluğun en büyük sırları olabilirler. Belki de nasihatler büyüklerden küçüklere (yeni nesillere), ana-babadan çocuklara kalan en önemli vasiyetlerdir.</w:t>
      </w:r>
    </w:p>
    <w:p w:rsidR="005E61AD" w:rsidRPr="000F2A17" w:rsidRDefault="005E61AD" w:rsidP="005E61AD">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18 yaşından sonra akıl gelişmez, tecrübeler artar.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Adam gibi de konuşuyor ama ne dediği anlaşılmıyor.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Ahmak adam yakınlarının büyüdüğünü göremez.</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Alma alı, satma kırı, yağızın da binde biri ile doru, ille doru.</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Alma mazlumun </w:t>
      </w:r>
      <w:proofErr w:type="spellStart"/>
      <w:r w:rsidRPr="000F2A17">
        <w:rPr>
          <w:rFonts w:ascii="Times New Roman" w:eastAsia="Times New Roman" w:hAnsi="Times New Roman" w:cs="Times New Roman"/>
          <w:color w:val="4F4F4F"/>
          <w:sz w:val="28"/>
          <w:szCs w:val="28"/>
          <w:lang w:eastAsia="tr-TR"/>
        </w:rPr>
        <w:t>ahını</w:t>
      </w:r>
      <w:proofErr w:type="spellEnd"/>
      <w:r w:rsidRPr="000F2A17">
        <w:rPr>
          <w:rFonts w:ascii="Times New Roman" w:eastAsia="Times New Roman" w:hAnsi="Times New Roman" w:cs="Times New Roman"/>
          <w:color w:val="4F4F4F"/>
          <w:sz w:val="28"/>
          <w:szCs w:val="28"/>
          <w:lang w:eastAsia="tr-TR"/>
        </w:rPr>
        <w:t xml:space="preserve"> çıkar aheste </w:t>
      </w:r>
      <w:proofErr w:type="spellStart"/>
      <w:r w:rsidRPr="000F2A17">
        <w:rPr>
          <w:rFonts w:ascii="Times New Roman" w:eastAsia="Times New Roman" w:hAnsi="Times New Roman" w:cs="Times New Roman"/>
          <w:color w:val="4F4F4F"/>
          <w:sz w:val="28"/>
          <w:szCs w:val="28"/>
          <w:lang w:eastAsia="tr-TR"/>
        </w:rPr>
        <w:t>aheste</w:t>
      </w:r>
      <w:proofErr w:type="spellEnd"/>
      <w:r w:rsidRPr="000F2A17">
        <w:rPr>
          <w:rFonts w:ascii="Times New Roman" w:eastAsia="Times New Roman" w:hAnsi="Times New Roman" w:cs="Times New Roman"/>
          <w:color w:val="4F4F4F"/>
          <w:sz w:val="28"/>
          <w:szCs w:val="28"/>
          <w:lang w:eastAsia="tr-TR"/>
        </w:rPr>
        <w:t>.</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Anlayamayacaklara yalan gibi doğru da söyleme.</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Çağırılan yere erinme, çağrılmayan yerde görünme.</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Dert bir tane olsa ağlaması kolay olur.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Havanın kışına değil, Allahın işine bak.</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Kork </w:t>
      </w:r>
      <w:proofErr w:type="spellStart"/>
      <w:r w:rsidRPr="000F2A17">
        <w:rPr>
          <w:rFonts w:ascii="Times New Roman" w:eastAsia="Times New Roman" w:hAnsi="Times New Roman" w:cs="Times New Roman"/>
          <w:color w:val="4F4F4F"/>
          <w:sz w:val="28"/>
          <w:szCs w:val="28"/>
          <w:lang w:eastAsia="tr-TR"/>
        </w:rPr>
        <w:t>abrul</w:t>
      </w:r>
      <w:proofErr w:type="spellEnd"/>
      <w:r w:rsidRPr="000F2A17">
        <w:rPr>
          <w:rFonts w:ascii="Times New Roman" w:eastAsia="Times New Roman" w:hAnsi="Times New Roman" w:cs="Times New Roman"/>
          <w:color w:val="4F4F4F"/>
          <w:sz w:val="28"/>
          <w:szCs w:val="28"/>
          <w:lang w:eastAsia="tr-TR"/>
        </w:rPr>
        <w:t xml:space="preserve"> beşinden, </w:t>
      </w:r>
      <w:proofErr w:type="spellStart"/>
      <w:r w:rsidRPr="000F2A17">
        <w:rPr>
          <w:rFonts w:ascii="Times New Roman" w:eastAsia="Times New Roman" w:hAnsi="Times New Roman" w:cs="Times New Roman"/>
          <w:color w:val="4F4F4F"/>
          <w:sz w:val="28"/>
          <w:szCs w:val="28"/>
          <w:lang w:eastAsia="tr-TR"/>
        </w:rPr>
        <w:t>camuzu</w:t>
      </w:r>
      <w:proofErr w:type="spellEnd"/>
      <w:r w:rsidRPr="000F2A17">
        <w:rPr>
          <w:rFonts w:ascii="Times New Roman" w:eastAsia="Times New Roman" w:hAnsi="Times New Roman" w:cs="Times New Roman"/>
          <w:color w:val="4F4F4F"/>
          <w:sz w:val="28"/>
          <w:szCs w:val="28"/>
          <w:lang w:eastAsia="tr-TR"/>
        </w:rPr>
        <w:t xml:space="preserve"> ayırır eşinden.</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Kork Allah’tan korkmayandan.</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Laf göze anlatılır.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Maşa varken elini yakma.</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Ne kestin koç, ne yedin hiç?</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Oturduğu yer bayırla sırt, konuştuğu </w:t>
      </w:r>
      <w:proofErr w:type="spellStart"/>
      <w:r w:rsidRPr="000F2A17">
        <w:rPr>
          <w:rFonts w:ascii="Times New Roman" w:eastAsia="Times New Roman" w:hAnsi="Times New Roman" w:cs="Times New Roman"/>
          <w:color w:val="4F4F4F"/>
          <w:sz w:val="28"/>
          <w:szCs w:val="28"/>
          <w:lang w:eastAsia="tr-TR"/>
        </w:rPr>
        <w:t>zırtla</w:t>
      </w:r>
      <w:proofErr w:type="spellEnd"/>
      <w:r w:rsidRPr="000F2A17">
        <w:rPr>
          <w:rFonts w:ascii="Times New Roman" w:eastAsia="Times New Roman" w:hAnsi="Times New Roman" w:cs="Times New Roman"/>
          <w:color w:val="4F4F4F"/>
          <w:sz w:val="28"/>
          <w:szCs w:val="28"/>
          <w:lang w:eastAsia="tr-TR"/>
        </w:rPr>
        <w:t xml:space="preserve"> </w:t>
      </w:r>
      <w:proofErr w:type="spellStart"/>
      <w:r w:rsidRPr="000F2A17">
        <w:rPr>
          <w:rFonts w:ascii="Times New Roman" w:eastAsia="Times New Roman" w:hAnsi="Times New Roman" w:cs="Times New Roman"/>
          <w:color w:val="4F4F4F"/>
          <w:sz w:val="28"/>
          <w:szCs w:val="28"/>
          <w:lang w:eastAsia="tr-TR"/>
        </w:rPr>
        <w:t>bırt</w:t>
      </w:r>
      <w:proofErr w:type="spellEnd"/>
      <w:r w:rsidRPr="000F2A17">
        <w:rPr>
          <w:rFonts w:ascii="Times New Roman" w:eastAsia="Times New Roman" w:hAnsi="Times New Roman" w:cs="Times New Roman"/>
          <w:color w:val="4F4F4F"/>
          <w:sz w:val="28"/>
          <w:szCs w:val="28"/>
          <w:lang w:eastAsia="tr-TR"/>
        </w:rPr>
        <w:t>.</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Oynaşa güvenen evsiz kalır.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Önemli olan dost kazanmak, düşmanı anan da doğurur.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Sağılan koyunun memesi kesilmez.</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Servet ve şöhret kor ateşine benzer. Herkes üzerinde oturamaz, çoğunu hoplatır.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proofErr w:type="spellStart"/>
      <w:r w:rsidRPr="000F2A17">
        <w:rPr>
          <w:rFonts w:ascii="Times New Roman" w:eastAsia="Times New Roman" w:hAnsi="Times New Roman" w:cs="Times New Roman"/>
          <w:color w:val="4F4F4F"/>
          <w:sz w:val="28"/>
          <w:szCs w:val="28"/>
          <w:lang w:eastAsia="tr-TR"/>
        </w:rPr>
        <w:t>Sümündür</w:t>
      </w:r>
      <w:proofErr w:type="spellEnd"/>
      <w:r w:rsidRPr="000F2A17">
        <w:rPr>
          <w:rFonts w:ascii="Times New Roman" w:eastAsia="Times New Roman" w:hAnsi="Times New Roman" w:cs="Times New Roman"/>
          <w:color w:val="4F4F4F"/>
          <w:sz w:val="28"/>
          <w:szCs w:val="28"/>
          <w:lang w:eastAsia="tr-TR"/>
        </w:rPr>
        <w:t xml:space="preserve"> aşı ağzımı yaktı; Keşke bir aş olsaydı; Kessek başımı yardı; Keşke bir taş olaydı. (</w:t>
      </w:r>
      <w:proofErr w:type="spellStart"/>
      <w:r w:rsidRPr="000F2A17">
        <w:rPr>
          <w:rFonts w:ascii="Times New Roman" w:eastAsia="Times New Roman" w:hAnsi="Times New Roman" w:cs="Times New Roman"/>
          <w:color w:val="4F4F4F"/>
          <w:sz w:val="28"/>
          <w:szCs w:val="28"/>
          <w:lang w:eastAsia="tr-TR"/>
        </w:rPr>
        <w:t>Sümündür</w:t>
      </w:r>
      <w:proofErr w:type="spellEnd"/>
      <w:r w:rsidRPr="000F2A17">
        <w:rPr>
          <w:rFonts w:ascii="Times New Roman" w:eastAsia="Times New Roman" w:hAnsi="Times New Roman" w:cs="Times New Roman"/>
          <w:color w:val="4F4F4F"/>
          <w:sz w:val="28"/>
          <w:szCs w:val="28"/>
          <w:lang w:eastAsia="tr-TR"/>
        </w:rPr>
        <w:t xml:space="preserve"> bulgurun ufağı)</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Tırnağın varsa başını kaşı.</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Tuzdan gelmiş eşek gibi ne </w:t>
      </w:r>
      <w:proofErr w:type="spellStart"/>
      <w:r w:rsidRPr="000F2A17">
        <w:rPr>
          <w:rFonts w:ascii="Times New Roman" w:eastAsia="Times New Roman" w:hAnsi="Times New Roman" w:cs="Times New Roman"/>
          <w:color w:val="4F4F4F"/>
          <w:sz w:val="28"/>
          <w:szCs w:val="28"/>
          <w:lang w:eastAsia="tr-TR"/>
        </w:rPr>
        <w:t>yatıyın</w:t>
      </w:r>
      <w:proofErr w:type="spellEnd"/>
      <w:r w:rsidRPr="000F2A17">
        <w:rPr>
          <w:rFonts w:ascii="Times New Roman" w:eastAsia="Times New Roman" w:hAnsi="Times New Roman" w:cs="Times New Roman"/>
          <w:color w:val="4F4F4F"/>
          <w:sz w:val="28"/>
          <w:szCs w:val="28"/>
          <w:lang w:eastAsia="tr-TR"/>
        </w:rPr>
        <w:t>.</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Akşama pişer </w:t>
      </w:r>
      <w:proofErr w:type="spellStart"/>
      <w:r w:rsidRPr="000F2A17">
        <w:rPr>
          <w:rFonts w:ascii="Times New Roman" w:eastAsia="Times New Roman" w:hAnsi="Times New Roman" w:cs="Times New Roman"/>
          <w:color w:val="4F4F4F"/>
          <w:sz w:val="28"/>
          <w:szCs w:val="28"/>
          <w:lang w:eastAsia="tr-TR"/>
        </w:rPr>
        <w:t>sümündür</w:t>
      </w:r>
      <w:proofErr w:type="spellEnd"/>
      <w:r w:rsidRPr="000F2A17">
        <w:rPr>
          <w:rFonts w:ascii="Times New Roman" w:eastAsia="Times New Roman" w:hAnsi="Times New Roman" w:cs="Times New Roman"/>
          <w:color w:val="4F4F4F"/>
          <w:sz w:val="28"/>
          <w:szCs w:val="28"/>
          <w:lang w:eastAsia="tr-TR"/>
        </w:rPr>
        <w:t xml:space="preserve"> aşı, soğur sabaha karşı, yenir mi bu ya </w:t>
      </w:r>
      <w:proofErr w:type="spellStart"/>
      <w:r w:rsidRPr="000F2A17">
        <w:rPr>
          <w:rFonts w:ascii="Times New Roman" w:eastAsia="Times New Roman" w:hAnsi="Times New Roman" w:cs="Times New Roman"/>
          <w:color w:val="4F4F4F"/>
          <w:sz w:val="28"/>
          <w:szCs w:val="28"/>
          <w:lang w:eastAsia="tr-TR"/>
        </w:rPr>
        <w:t>Resulallah</w:t>
      </w:r>
      <w:proofErr w:type="spellEnd"/>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Arka </w:t>
      </w:r>
      <w:proofErr w:type="spellStart"/>
      <w:r w:rsidRPr="000F2A17">
        <w:rPr>
          <w:rFonts w:ascii="Times New Roman" w:eastAsia="Times New Roman" w:hAnsi="Times New Roman" w:cs="Times New Roman"/>
          <w:color w:val="4F4F4F"/>
          <w:sz w:val="28"/>
          <w:szCs w:val="28"/>
          <w:lang w:eastAsia="tr-TR"/>
        </w:rPr>
        <w:t>gelek</w:t>
      </w:r>
      <w:proofErr w:type="spellEnd"/>
      <w:r w:rsidRPr="000F2A17">
        <w:rPr>
          <w:rFonts w:ascii="Times New Roman" w:eastAsia="Times New Roman" w:hAnsi="Times New Roman" w:cs="Times New Roman"/>
          <w:color w:val="4F4F4F"/>
          <w:sz w:val="28"/>
          <w:szCs w:val="28"/>
          <w:lang w:eastAsia="tr-TR"/>
        </w:rPr>
        <w:t xml:space="preserve"> arkaya, kimi utana, kimi korka.</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Dedesi koruk yemiş, torunun dişi kamaşmış</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 xml:space="preserve">Dut zamanı kar yağarsa, işler fış </w:t>
      </w:r>
      <w:proofErr w:type="spellStart"/>
      <w:r w:rsidRPr="000F2A17">
        <w:rPr>
          <w:rFonts w:ascii="Times New Roman" w:eastAsia="Times New Roman" w:hAnsi="Times New Roman" w:cs="Times New Roman"/>
          <w:color w:val="4F4F4F"/>
          <w:sz w:val="28"/>
          <w:szCs w:val="28"/>
          <w:lang w:eastAsia="tr-TR"/>
        </w:rPr>
        <w:t>fış</w:t>
      </w:r>
      <w:proofErr w:type="spellEnd"/>
      <w:r w:rsidRPr="000F2A17">
        <w:rPr>
          <w:rFonts w:ascii="Times New Roman" w:eastAsia="Times New Roman" w:hAnsi="Times New Roman" w:cs="Times New Roman"/>
          <w:color w:val="4F4F4F"/>
          <w:sz w:val="28"/>
          <w:szCs w:val="28"/>
          <w:lang w:eastAsia="tr-TR"/>
        </w:rPr>
        <w:t xml:space="preserve"> olur.</w:t>
      </w:r>
    </w:p>
    <w:p w:rsidR="005E61AD" w:rsidRPr="000F2A17" w:rsidRDefault="005E61AD" w:rsidP="005E61A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Gün göbeğinize düştü, kalkın.</w:t>
      </w:r>
    </w:p>
    <w:p w:rsidR="000F2A17" w:rsidRPr="00954DE2" w:rsidRDefault="005E61AD" w:rsidP="00954D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sz w:val="28"/>
          <w:szCs w:val="28"/>
          <w:lang w:eastAsia="tr-TR"/>
        </w:rPr>
      </w:pPr>
      <w:r w:rsidRPr="000F2A17">
        <w:rPr>
          <w:rFonts w:ascii="Times New Roman" w:eastAsia="Times New Roman" w:hAnsi="Times New Roman" w:cs="Times New Roman"/>
          <w:color w:val="4F4F4F"/>
          <w:sz w:val="28"/>
          <w:szCs w:val="28"/>
          <w:lang w:eastAsia="tr-TR"/>
        </w:rPr>
        <w:t>Kız doğurmamış talih doğurmuş.</w:t>
      </w:r>
    </w:p>
    <w:p w:rsidR="000F2A17" w:rsidRPr="000F2A17" w:rsidRDefault="00954DE2" w:rsidP="000F2A17">
      <w:pPr>
        <w:pStyle w:val="ListeParagraf"/>
        <w:numPr>
          <w:ilvl w:val="0"/>
          <w:numId w:val="1"/>
        </w:numPr>
        <w:shd w:val="clear" w:color="auto" w:fill="FFFFFF"/>
        <w:spacing w:after="0" w:line="240" w:lineRule="auto"/>
        <w:textAlignment w:val="baseline"/>
        <w:rPr>
          <w:rFonts w:ascii="Times New Roman" w:eastAsia="Times New Roman" w:hAnsi="Times New Roman" w:cs="Times New Roman"/>
          <w:color w:val="373737"/>
          <w:sz w:val="28"/>
          <w:szCs w:val="28"/>
          <w:lang w:eastAsia="tr-TR"/>
        </w:rPr>
      </w:pPr>
      <w:proofErr w:type="spellStart"/>
      <w:r>
        <w:rPr>
          <w:rFonts w:ascii="Times New Roman" w:eastAsia="Times New Roman" w:hAnsi="Times New Roman" w:cs="Times New Roman"/>
          <w:color w:val="373737"/>
          <w:sz w:val="28"/>
          <w:szCs w:val="28"/>
          <w:lang w:eastAsia="tr-TR"/>
        </w:rPr>
        <w:t>Allahümme</w:t>
      </w:r>
      <w:proofErr w:type="spellEnd"/>
      <w:r>
        <w:rPr>
          <w:rFonts w:ascii="Times New Roman" w:eastAsia="Times New Roman" w:hAnsi="Times New Roman" w:cs="Times New Roman"/>
          <w:color w:val="373737"/>
          <w:sz w:val="28"/>
          <w:szCs w:val="28"/>
          <w:lang w:eastAsia="tr-TR"/>
        </w:rPr>
        <w:t xml:space="preserve"> ferden, Sakın kelden körden, </w:t>
      </w:r>
      <w:r w:rsidR="000F2A17" w:rsidRPr="000F2A17">
        <w:rPr>
          <w:rFonts w:ascii="Times New Roman" w:eastAsia="Times New Roman" w:hAnsi="Times New Roman" w:cs="Times New Roman"/>
          <w:color w:val="373737"/>
          <w:sz w:val="28"/>
          <w:szCs w:val="28"/>
          <w:lang w:eastAsia="tr-TR"/>
        </w:rPr>
        <w:t>İlle topaldan ille topaldan</w:t>
      </w:r>
    </w:p>
    <w:p w:rsidR="000F2A17" w:rsidRPr="000F2A17" w:rsidRDefault="000F2A17" w:rsidP="000F2A17">
      <w:pPr>
        <w:pStyle w:val="ListeParagraf"/>
        <w:numPr>
          <w:ilvl w:val="0"/>
          <w:numId w:val="1"/>
        </w:numPr>
        <w:shd w:val="clear" w:color="auto" w:fill="FFFFFF"/>
        <w:spacing w:after="390" w:line="240" w:lineRule="auto"/>
        <w:textAlignment w:val="baseline"/>
        <w:rPr>
          <w:rFonts w:ascii="inherit" w:eastAsia="Times New Roman" w:hAnsi="inherit" w:cs="Helvetica"/>
          <w:color w:val="373737"/>
          <w:sz w:val="16"/>
          <w:szCs w:val="16"/>
          <w:lang w:eastAsia="tr-TR"/>
        </w:rPr>
      </w:pPr>
      <w:r>
        <w:rPr>
          <w:noProof/>
          <w:lang w:eastAsia="tr-TR"/>
        </w:rPr>
        <w:lastRenderedPageBreak/>
        <w:drawing>
          <wp:inline distT="0" distB="0" distL="0" distR="0">
            <wp:extent cx="5111785" cy="8249771"/>
            <wp:effectExtent l="19050" t="0" r="0" b="0"/>
            <wp:docPr id="1" name="Resim 1" descr="http://www.sivaskulturenvanteri.com/wp-content/uploads/2012/01/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vaskulturenvanteri.com/wp-content/uploads/2012/01/499.gif"/>
                    <pic:cNvPicPr>
                      <a:picLocks noChangeAspect="1" noChangeArrowheads="1"/>
                    </pic:cNvPicPr>
                  </pic:nvPicPr>
                  <pic:blipFill>
                    <a:blip r:embed="rId5"/>
                    <a:srcRect/>
                    <a:stretch>
                      <a:fillRect/>
                    </a:stretch>
                  </pic:blipFill>
                  <pic:spPr bwMode="auto">
                    <a:xfrm>
                      <a:off x="0" y="0"/>
                      <a:ext cx="5114872" cy="8254753"/>
                    </a:xfrm>
                    <a:prstGeom prst="rect">
                      <a:avLst/>
                    </a:prstGeom>
                    <a:noFill/>
                    <a:ln w="9525">
                      <a:noFill/>
                      <a:miter lim="800000"/>
                      <a:headEnd/>
                      <a:tailEnd/>
                    </a:ln>
                  </pic:spPr>
                </pic:pic>
              </a:graphicData>
            </a:graphic>
          </wp:inline>
        </w:drawing>
      </w:r>
      <w:r>
        <w:rPr>
          <w:noProof/>
          <w:lang w:eastAsia="tr-TR"/>
        </w:rPr>
        <w:lastRenderedPageBreak/>
        <w:drawing>
          <wp:inline distT="0" distB="0" distL="0" distR="0">
            <wp:extent cx="5245100" cy="8464924"/>
            <wp:effectExtent l="19050" t="0" r="0" b="0"/>
            <wp:docPr id="2" name="Resim 2" descr="http://www.sivaskulturenvanteri.com/wp-content/uploads/2012/01/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vaskulturenvanteri.com/wp-content/uploads/2012/01/500.gif"/>
                    <pic:cNvPicPr>
                      <a:picLocks noChangeAspect="1" noChangeArrowheads="1"/>
                    </pic:cNvPicPr>
                  </pic:nvPicPr>
                  <pic:blipFill>
                    <a:blip r:embed="rId6"/>
                    <a:srcRect/>
                    <a:stretch>
                      <a:fillRect/>
                    </a:stretch>
                  </pic:blipFill>
                  <pic:spPr bwMode="auto">
                    <a:xfrm>
                      <a:off x="0" y="0"/>
                      <a:ext cx="5248369" cy="8470200"/>
                    </a:xfrm>
                    <a:prstGeom prst="rect">
                      <a:avLst/>
                    </a:prstGeom>
                    <a:noFill/>
                    <a:ln w="9525">
                      <a:noFill/>
                      <a:miter lim="800000"/>
                      <a:headEnd/>
                      <a:tailEnd/>
                    </a:ln>
                  </pic:spPr>
                </pic:pic>
              </a:graphicData>
            </a:graphic>
          </wp:inline>
        </w:drawing>
      </w:r>
      <w:r>
        <w:rPr>
          <w:noProof/>
          <w:lang w:eastAsia="tr-TR"/>
        </w:rPr>
        <w:lastRenderedPageBreak/>
        <w:drawing>
          <wp:inline distT="0" distB="0" distL="0" distR="0">
            <wp:extent cx="5186774" cy="8370794"/>
            <wp:effectExtent l="19050" t="0" r="0" b="0"/>
            <wp:docPr id="3" name="Resim 3" descr="http://www.sivaskulturenvanteri.com/wp-content/uploads/2012/01/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vaskulturenvanteri.com/wp-content/uploads/2012/01/501.gif"/>
                    <pic:cNvPicPr>
                      <a:picLocks noChangeAspect="1" noChangeArrowheads="1"/>
                    </pic:cNvPicPr>
                  </pic:nvPicPr>
                  <pic:blipFill>
                    <a:blip r:embed="rId7"/>
                    <a:srcRect/>
                    <a:stretch>
                      <a:fillRect/>
                    </a:stretch>
                  </pic:blipFill>
                  <pic:spPr bwMode="auto">
                    <a:xfrm>
                      <a:off x="0" y="0"/>
                      <a:ext cx="5189940" cy="8375903"/>
                    </a:xfrm>
                    <a:prstGeom prst="rect">
                      <a:avLst/>
                    </a:prstGeom>
                    <a:noFill/>
                    <a:ln w="9525">
                      <a:noFill/>
                      <a:miter lim="800000"/>
                      <a:headEnd/>
                      <a:tailEnd/>
                    </a:ln>
                  </pic:spPr>
                </pic:pic>
              </a:graphicData>
            </a:graphic>
          </wp:inline>
        </w:drawing>
      </w:r>
    </w:p>
    <w:p w:rsidR="00B658D7" w:rsidRDefault="00B658D7"/>
    <w:sectPr w:rsidR="00B658D7" w:rsidSect="00B65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A05EF"/>
    <w:multiLevelType w:val="multilevel"/>
    <w:tmpl w:val="B3F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5E61AD"/>
    <w:rsid w:val="000F2A17"/>
    <w:rsid w:val="005C7E8C"/>
    <w:rsid w:val="005E61AD"/>
    <w:rsid w:val="00954DE2"/>
    <w:rsid w:val="00B658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D7"/>
  </w:style>
  <w:style w:type="paragraph" w:styleId="Balk1">
    <w:name w:val="heading 1"/>
    <w:basedOn w:val="Normal"/>
    <w:link w:val="Balk1Char"/>
    <w:uiPriority w:val="9"/>
    <w:qFormat/>
    <w:rsid w:val="000F2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E61AD"/>
    <w:rPr>
      <w:b/>
      <w:bCs/>
    </w:rPr>
  </w:style>
  <w:style w:type="character" w:customStyle="1" w:styleId="Balk1Char">
    <w:name w:val="Başlık 1 Char"/>
    <w:basedOn w:val="VarsaylanParagrafYazTipi"/>
    <w:link w:val="Balk1"/>
    <w:uiPriority w:val="9"/>
    <w:rsid w:val="000F2A1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F2A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F2A17"/>
    <w:pPr>
      <w:ind w:left="720"/>
      <w:contextualSpacing/>
    </w:pPr>
  </w:style>
  <w:style w:type="paragraph" w:styleId="BalonMetni">
    <w:name w:val="Balloon Text"/>
    <w:basedOn w:val="Normal"/>
    <w:link w:val="BalonMetniChar"/>
    <w:uiPriority w:val="99"/>
    <w:semiHidden/>
    <w:unhideWhenUsed/>
    <w:rsid w:val="000F2A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2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776010">
      <w:bodyDiv w:val="1"/>
      <w:marLeft w:val="0"/>
      <w:marRight w:val="0"/>
      <w:marTop w:val="0"/>
      <w:marBottom w:val="0"/>
      <w:divBdr>
        <w:top w:val="none" w:sz="0" w:space="0" w:color="auto"/>
        <w:left w:val="none" w:sz="0" w:space="0" w:color="auto"/>
        <w:bottom w:val="none" w:sz="0" w:space="0" w:color="auto"/>
        <w:right w:val="none" w:sz="0" w:space="0" w:color="auto"/>
      </w:divBdr>
      <w:divsChild>
        <w:div w:id="1285381197">
          <w:marLeft w:val="0"/>
          <w:marRight w:val="0"/>
          <w:marTop w:val="0"/>
          <w:marBottom w:val="0"/>
          <w:divBdr>
            <w:top w:val="none" w:sz="0" w:space="0" w:color="auto"/>
            <w:left w:val="none" w:sz="0" w:space="0" w:color="auto"/>
            <w:bottom w:val="none" w:sz="0" w:space="0" w:color="auto"/>
            <w:right w:val="none" w:sz="0" w:space="0" w:color="auto"/>
          </w:divBdr>
        </w:div>
      </w:divsChild>
    </w:div>
    <w:div w:id="1818062687">
      <w:bodyDiv w:val="1"/>
      <w:marLeft w:val="0"/>
      <w:marRight w:val="0"/>
      <w:marTop w:val="0"/>
      <w:marBottom w:val="0"/>
      <w:divBdr>
        <w:top w:val="none" w:sz="0" w:space="0" w:color="auto"/>
        <w:left w:val="none" w:sz="0" w:space="0" w:color="auto"/>
        <w:bottom w:val="none" w:sz="0" w:space="0" w:color="auto"/>
        <w:right w:val="none" w:sz="0" w:space="0" w:color="auto"/>
      </w:divBdr>
      <w:divsChild>
        <w:div w:id="1470051017">
          <w:marLeft w:val="360"/>
          <w:marRight w:val="0"/>
          <w:marTop w:val="0"/>
          <w:marBottom w:val="0"/>
          <w:divBdr>
            <w:top w:val="none" w:sz="0" w:space="0" w:color="auto"/>
            <w:left w:val="none" w:sz="0" w:space="0" w:color="auto"/>
            <w:bottom w:val="none" w:sz="0" w:space="0" w:color="auto"/>
            <w:right w:val="none" w:sz="0" w:space="0" w:color="auto"/>
          </w:divBdr>
        </w:div>
        <w:div w:id="146121923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2021-09-08T10:02:00Z</dcterms:created>
  <dcterms:modified xsi:type="dcterms:W3CDTF">2021-09-08T10:35:00Z</dcterms:modified>
</cp:coreProperties>
</file>