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45B" w:rsidRPr="00BF645B" w:rsidRDefault="00BF645B" w:rsidP="00BF645B">
      <w:pPr>
        <w:spacing w:after="0" w:line="240" w:lineRule="auto"/>
        <w:outlineLvl w:val="0"/>
        <w:rPr>
          <w:rFonts w:ascii="Merriweather" w:eastAsia="Times New Roman" w:hAnsi="Merriweather" w:cs="Times New Roman"/>
          <w:b/>
          <w:bCs/>
          <w:color w:val="FF0000"/>
          <w:spacing w:val="-4"/>
          <w:kern w:val="36"/>
          <w:sz w:val="47"/>
          <w:szCs w:val="47"/>
          <w:lang w:eastAsia="tr-TR"/>
        </w:rPr>
      </w:pPr>
      <w:r w:rsidRPr="00BF645B">
        <w:rPr>
          <w:rFonts w:ascii="Merriweather" w:eastAsia="Times New Roman" w:hAnsi="Merriweather" w:cs="Times New Roman"/>
          <w:b/>
          <w:bCs/>
          <w:color w:val="FF0000"/>
          <w:spacing w:val="-4"/>
          <w:kern w:val="36"/>
          <w:sz w:val="47"/>
          <w:szCs w:val="47"/>
          <w:lang w:eastAsia="tr-TR"/>
        </w:rPr>
        <w:t>Hacı Bayram Veli'den nasihatler</w:t>
      </w:r>
    </w:p>
    <w:p w:rsidR="00BF645B" w:rsidRPr="00BF645B" w:rsidRDefault="00BF645B" w:rsidP="00BF645B">
      <w:pPr>
        <w:spacing w:before="106" w:after="244" w:line="240" w:lineRule="auto"/>
        <w:jc w:val="both"/>
        <w:rPr>
          <w:rFonts w:ascii="Times New Roman" w:eastAsia="Times New Roman" w:hAnsi="Times New Roman" w:cs="Times New Roman"/>
          <w:color w:val="000000"/>
          <w:sz w:val="28"/>
          <w:szCs w:val="28"/>
          <w:lang w:eastAsia="tr-TR"/>
        </w:rPr>
      </w:pPr>
      <w:r w:rsidRPr="00BF645B">
        <w:rPr>
          <w:rFonts w:ascii="Times New Roman" w:eastAsia="Times New Roman" w:hAnsi="Times New Roman" w:cs="Times New Roman"/>
          <w:color w:val="000000"/>
          <w:sz w:val="28"/>
          <w:szCs w:val="28"/>
          <w:lang w:eastAsia="tr-TR"/>
        </w:rPr>
        <w:t>Hiddet ve kin, hakikatleri gören gözleri kör eder. Öfke, iyi düşünmeyi daraltır, yanıltır.</w:t>
      </w:r>
    </w:p>
    <w:p w:rsidR="00BF645B" w:rsidRPr="00BF645B" w:rsidRDefault="00BF645B" w:rsidP="00C87057">
      <w:pPr>
        <w:shd w:val="clear" w:color="auto" w:fill="F1F1F1"/>
        <w:spacing w:after="0" w:line="240" w:lineRule="auto"/>
        <w:jc w:val="both"/>
        <w:rPr>
          <w:rFonts w:ascii="Times New Roman" w:eastAsia="Times New Roman" w:hAnsi="Times New Roman" w:cs="Times New Roman"/>
          <w:color w:val="000000"/>
          <w:sz w:val="28"/>
          <w:szCs w:val="28"/>
          <w:lang w:eastAsia="tr-TR"/>
        </w:rPr>
      </w:pPr>
      <w:hyperlink r:id="rId4" w:tgtFrame="_blank" w:history="1">
        <w:r w:rsidRPr="00BF645B">
          <w:rPr>
            <w:rFonts w:ascii="Times New Roman" w:eastAsia="Times New Roman" w:hAnsi="Times New Roman" w:cs="Times New Roman"/>
            <w:noProof/>
            <w:color w:val="000000"/>
            <w:sz w:val="28"/>
            <w:szCs w:val="28"/>
            <w:lang w:eastAsia="tr-TR"/>
          </w:rPr>
          <w:drawing>
            <wp:inline distT="0" distB="0" distL="0" distR="0">
              <wp:extent cx="3386965" cy="2094571"/>
              <wp:effectExtent l="19050" t="0" r="3935" b="0"/>
              <wp:docPr id="1" name="Resim 1" descr="Hacı Bayram Veli'den nasihatle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ı Bayram Veli'den nasihatler">
                        <a:hlinkClick r:id="rId4" tgtFrame="&quot;_blank&quot;"/>
                      </pic:cNvPr>
                      <pic:cNvPicPr>
                        <a:picLocks noChangeAspect="1" noChangeArrowheads="1"/>
                      </pic:cNvPicPr>
                    </pic:nvPicPr>
                    <pic:blipFill>
                      <a:blip r:embed="rId5"/>
                      <a:srcRect/>
                      <a:stretch>
                        <a:fillRect/>
                      </a:stretch>
                    </pic:blipFill>
                    <pic:spPr bwMode="auto">
                      <a:xfrm>
                        <a:off x="0" y="0"/>
                        <a:ext cx="3387372" cy="2094823"/>
                      </a:xfrm>
                      <a:prstGeom prst="rect">
                        <a:avLst/>
                      </a:prstGeom>
                      <a:noFill/>
                      <a:ln w="9525">
                        <a:noFill/>
                        <a:miter lim="800000"/>
                        <a:headEnd/>
                        <a:tailEnd/>
                      </a:ln>
                    </pic:spPr>
                  </pic:pic>
                </a:graphicData>
              </a:graphic>
            </wp:inline>
          </w:drawing>
        </w:r>
        <w:r w:rsidRPr="00BF645B">
          <w:rPr>
            <w:rFonts w:ascii="Times New Roman" w:eastAsia="Times New Roman" w:hAnsi="Times New Roman" w:cs="Times New Roman"/>
            <w:noProof/>
            <w:color w:val="000000"/>
            <w:sz w:val="28"/>
            <w:szCs w:val="28"/>
            <w:lang w:eastAsia="tr-TR"/>
          </w:rPr>
          <w:drawing>
            <wp:inline distT="0" distB="0" distL="0" distR="0">
              <wp:extent cx="955040" cy="530860"/>
              <wp:effectExtent l="0" t="0" r="0" b="0"/>
              <wp:docPr id="2" name="Resim 2" descr="mask">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k">
                        <a:hlinkClick r:id="rId4" tgtFrame="&quot;_blank&quot;"/>
                      </pic:cNvPr>
                      <pic:cNvPicPr>
                        <a:picLocks noChangeAspect="1" noChangeArrowheads="1"/>
                      </pic:cNvPicPr>
                    </pic:nvPicPr>
                    <pic:blipFill>
                      <a:blip r:embed="rId6"/>
                      <a:srcRect/>
                      <a:stretch>
                        <a:fillRect/>
                      </a:stretch>
                    </pic:blipFill>
                    <pic:spPr bwMode="auto">
                      <a:xfrm>
                        <a:off x="0" y="0"/>
                        <a:ext cx="955040" cy="530860"/>
                      </a:xfrm>
                      <a:prstGeom prst="rect">
                        <a:avLst/>
                      </a:prstGeom>
                      <a:noFill/>
                      <a:ln w="9525">
                        <a:noFill/>
                        <a:miter lim="800000"/>
                        <a:headEnd/>
                        <a:tailEnd/>
                      </a:ln>
                    </pic:spPr>
                  </pic:pic>
                </a:graphicData>
              </a:graphic>
            </wp:inline>
          </w:drawing>
        </w:r>
      </w:hyperlink>
    </w:p>
    <w:p w:rsidR="00BF645B" w:rsidRPr="00BF645B" w:rsidRDefault="00BF645B" w:rsidP="00BF645B">
      <w:pPr>
        <w:spacing w:before="265"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Efendimizin bir emrini yerine getirmek mi istiyorsunuz? Çocukların başını okşayın! Çalışın! Zengin bile olsanız çalışın. Boş gezenlerin arkadaşı şeytandır! Ölümü çok hatırlayınız. Hesabınızı, hesaba çekilmeden yapınız.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 xml:space="preserve">Dünya gamından kurtulmak isteyen kabristanlara gitsin. </w:t>
      </w:r>
      <w:proofErr w:type="gramStart"/>
      <w:r w:rsidRPr="00BF645B">
        <w:rPr>
          <w:rFonts w:ascii="Times New Roman" w:eastAsia="Times New Roman" w:hAnsi="Times New Roman" w:cs="Times New Roman"/>
          <w:color w:val="111111"/>
          <w:sz w:val="28"/>
          <w:szCs w:val="28"/>
          <w:lang w:eastAsia="tr-TR"/>
        </w:rPr>
        <w:t>Alim</w:t>
      </w:r>
      <w:proofErr w:type="gramEnd"/>
      <w:r w:rsidRPr="00BF645B">
        <w:rPr>
          <w:rFonts w:ascii="Times New Roman" w:eastAsia="Times New Roman" w:hAnsi="Times New Roman" w:cs="Times New Roman"/>
          <w:color w:val="111111"/>
          <w:sz w:val="28"/>
          <w:szCs w:val="28"/>
          <w:lang w:eastAsia="tr-TR"/>
        </w:rPr>
        <w:t xml:space="preserve"> ve velileri çokça ziyaret ediniz ki şefaatlerine kavuşasınız. Arkadaşlarınızın kusurları emanet gibidir. Onları sır gibi saklayınız.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Çarşıda ve cami avlusunda bir şey yemeyiniz. Yol ortasında durmayınız. Ticaret erbabının dükkânlarında uzun müddet oturmayınız.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Hiçbir günahı küçümsemeyin, çok çalışın. Boş gezenler, zengin bile olsa, arkadaşları şeytan, kalpleri şeytanın konağı olur.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Helâlinden kazanıp, ondan fakirlere cömertçe veriniz.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Ölümü çok hatırlayınız. Ölüm gelmeden hesabınızı yapınız. Tövbe ediniz ki, affa kavuşasınız.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 xml:space="preserve">Dünya gamından, nefsin sıkıştırmasından hafifleyip kurtulmak istiyorsanız, kabristanları sık </w:t>
      </w:r>
      <w:proofErr w:type="spellStart"/>
      <w:r w:rsidRPr="00BF645B">
        <w:rPr>
          <w:rFonts w:ascii="Times New Roman" w:eastAsia="Times New Roman" w:hAnsi="Times New Roman" w:cs="Times New Roman"/>
          <w:color w:val="111111"/>
          <w:sz w:val="28"/>
          <w:szCs w:val="28"/>
          <w:lang w:eastAsia="tr-TR"/>
        </w:rPr>
        <w:t>sık</w:t>
      </w:r>
      <w:proofErr w:type="spellEnd"/>
      <w:r w:rsidRPr="00BF645B">
        <w:rPr>
          <w:rFonts w:ascii="Times New Roman" w:eastAsia="Times New Roman" w:hAnsi="Times New Roman" w:cs="Times New Roman"/>
          <w:color w:val="111111"/>
          <w:sz w:val="28"/>
          <w:szCs w:val="28"/>
          <w:lang w:eastAsia="tr-TR"/>
        </w:rPr>
        <w:t xml:space="preserve"> ziyaret ediniz.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Ayıp ve kusurlarını gördüğünüz arkadaşlarınızın, komşularınızın, sırlarını ifşa etmeyiniz. Çünkü gördüğünüz bu sırlar, size emanettir. Emanete hıyanet ise, çirkin bir harekettir.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lastRenderedPageBreak/>
        <w:t>*</w:t>
      </w:r>
      <w:r w:rsidRPr="00BF645B">
        <w:rPr>
          <w:rFonts w:ascii="Times New Roman" w:eastAsia="Times New Roman" w:hAnsi="Times New Roman" w:cs="Times New Roman"/>
          <w:color w:val="111111"/>
          <w:sz w:val="28"/>
          <w:szCs w:val="28"/>
          <w:lang w:eastAsia="tr-TR"/>
        </w:rPr>
        <w:t xml:space="preserve">Âlim ve velilerin kabirlerini ziyaret ediniz. Zira o büyükler, kendilerini ziyaret edenlere </w:t>
      </w:r>
      <w:proofErr w:type="spellStart"/>
      <w:r w:rsidRPr="00BF645B">
        <w:rPr>
          <w:rFonts w:ascii="Times New Roman" w:eastAsia="Times New Roman" w:hAnsi="Times New Roman" w:cs="Times New Roman"/>
          <w:color w:val="111111"/>
          <w:sz w:val="28"/>
          <w:szCs w:val="28"/>
          <w:lang w:eastAsia="tr-TR"/>
        </w:rPr>
        <w:t>şefâat</w:t>
      </w:r>
      <w:proofErr w:type="spellEnd"/>
      <w:r w:rsidRPr="00BF645B">
        <w:rPr>
          <w:rFonts w:ascii="Times New Roman" w:eastAsia="Times New Roman" w:hAnsi="Times New Roman" w:cs="Times New Roman"/>
          <w:color w:val="111111"/>
          <w:sz w:val="28"/>
          <w:szCs w:val="28"/>
          <w:lang w:eastAsia="tr-TR"/>
        </w:rPr>
        <w:t xml:space="preserve"> ederler.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Halk içinde Allah’ı çokça anınız. Bu durum maneviyatı yükseltir, katı kalpleri yumuşatır.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Hiç bir günahı küçümsemeyiniz, boş durmayıp çalışınız. Çalışanları Allah sever. Boş gezenler zengin bile olsalar yoldaşları şeytan, kalpleri şeytana konaktır.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Her nerede olursanız olunuz sizi Allah’ın gördüğünü unutmayınız. Allah’tan korkunuz, fenalıklardan sakınınız.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Neresi seni dünyaya çekiyorsa, sana Allah’ı unutturuyorsa orası senin helakin için bir tuzaktır.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sidRPr="00BF645B">
        <w:rPr>
          <w:rFonts w:ascii="Times New Roman" w:eastAsia="Times New Roman" w:hAnsi="Times New Roman" w:cs="Times New Roman"/>
          <w:color w:val="111111"/>
          <w:sz w:val="28"/>
          <w:szCs w:val="28"/>
          <w:lang w:eastAsia="tr-TR"/>
        </w:rPr>
        <w:t>Neresi seni Allah’a yöneltiyorsa, seni düşündürüyorsa orası cennete gitmen için bir duraktır.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Emaneti koruyunuz. Zira din de size emanettir, beden de.</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 xml:space="preserve">Her namazın sonunda size hoş gelen bir ibadeti adet </w:t>
      </w:r>
      <w:proofErr w:type="gramStart"/>
      <w:r w:rsidRPr="00BF645B">
        <w:rPr>
          <w:rFonts w:ascii="Times New Roman" w:eastAsia="Times New Roman" w:hAnsi="Times New Roman" w:cs="Times New Roman"/>
          <w:color w:val="111111"/>
          <w:sz w:val="28"/>
          <w:szCs w:val="28"/>
          <w:lang w:eastAsia="tr-TR"/>
        </w:rPr>
        <w:t>edininiz.Örneğin</w:t>
      </w:r>
      <w:proofErr w:type="gramEnd"/>
      <w:r w:rsidRPr="00BF645B">
        <w:rPr>
          <w:rFonts w:ascii="Times New Roman" w:eastAsia="Times New Roman" w:hAnsi="Times New Roman" w:cs="Times New Roman"/>
          <w:color w:val="111111"/>
          <w:sz w:val="28"/>
          <w:szCs w:val="28"/>
          <w:lang w:eastAsia="tr-TR"/>
        </w:rPr>
        <w:t>; birkaç istiğfar çekmek, bir sure yada ayet okumak, Allah’ı zikretmek...</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Ezanla birlikte camide olunuz, cahiller sizden ilerde bulunmasın.</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 xml:space="preserve">Her ayın tek günlerinde veya en </w:t>
      </w:r>
      <w:proofErr w:type="spellStart"/>
      <w:r w:rsidRPr="00BF645B">
        <w:rPr>
          <w:rFonts w:ascii="Times New Roman" w:eastAsia="Times New Roman" w:hAnsi="Times New Roman" w:cs="Times New Roman"/>
          <w:color w:val="111111"/>
          <w:sz w:val="28"/>
          <w:szCs w:val="28"/>
          <w:lang w:eastAsia="tr-TR"/>
        </w:rPr>
        <w:t>azbirinde</w:t>
      </w:r>
      <w:proofErr w:type="spellEnd"/>
      <w:r w:rsidRPr="00BF645B">
        <w:rPr>
          <w:rFonts w:ascii="Times New Roman" w:eastAsia="Times New Roman" w:hAnsi="Times New Roman" w:cs="Times New Roman"/>
          <w:color w:val="111111"/>
          <w:sz w:val="28"/>
          <w:szCs w:val="28"/>
          <w:lang w:eastAsia="tr-TR"/>
        </w:rPr>
        <w:t>, on beşinde ve sonunda olmak üzere oruç tutmaya gayret ediniz.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Sakın ölümü unutmayınız, her gece onu hatırlayınız, hesabınızı yapınız, olur ki tövbe edince Hak’ta sizi affeder.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 xml:space="preserve">Nefsinizi daima kontrol altında tutunuz. Düşünün, onu </w:t>
      </w:r>
      <w:proofErr w:type="gramStart"/>
      <w:r w:rsidRPr="00BF645B">
        <w:rPr>
          <w:rFonts w:ascii="Times New Roman" w:eastAsia="Times New Roman" w:hAnsi="Times New Roman" w:cs="Times New Roman"/>
          <w:color w:val="111111"/>
          <w:sz w:val="28"/>
          <w:szCs w:val="28"/>
          <w:lang w:eastAsia="tr-TR"/>
        </w:rPr>
        <w:t>başı boş</w:t>
      </w:r>
      <w:proofErr w:type="gramEnd"/>
      <w:r w:rsidRPr="00BF645B">
        <w:rPr>
          <w:rFonts w:ascii="Times New Roman" w:eastAsia="Times New Roman" w:hAnsi="Times New Roman" w:cs="Times New Roman"/>
          <w:color w:val="111111"/>
          <w:sz w:val="28"/>
          <w:szCs w:val="28"/>
          <w:lang w:eastAsia="tr-TR"/>
        </w:rPr>
        <w:t xml:space="preserve"> bırakmayın, zira her fırsatta sizi ateşe götürür.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Sakın dünyalığın varsa ona güvenmeyiniz, yoksa çalışıp helalinden elde ediniz, kazandığından fakirlere cömertçe payını veriniz.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 xml:space="preserve">Kimden ilim tahsil etmişsen o </w:t>
      </w:r>
      <w:proofErr w:type="spellStart"/>
      <w:r w:rsidRPr="00BF645B">
        <w:rPr>
          <w:rFonts w:ascii="Times New Roman" w:eastAsia="Times New Roman" w:hAnsi="Times New Roman" w:cs="Times New Roman"/>
          <w:color w:val="111111"/>
          <w:sz w:val="28"/>
          <w:szCs w:val="28"/>
          <w:lang w:eastAsia="tr-TR"/>
        </w:rPr>
        <w:t>hocaniçin</w:t>
      </w:r>
      <w:proofErr w:type="spellEnd"/>
      <w:r w:rsidRPr="00BF645B">
        <w:rPr>
          <w:rFonts w:ascii="Times New Roman" w:eastAsia="Times New Roman" w:hAnsi="Times New Roman" w:cs="Times New Roman"/>
          <w:color w:val="111111"/>
          <w:sz w:val="28"/>
          <w:szCs w:val="28"/>
          <w:lang w:eastAsia="tr-TR"/>
        </w:rPr>
        <w:t xml:space="preserve"> daima Allah’tan rahmet ve mağfiret dileyiniz.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Başkalarından daha çok çalışıp çok ilim sahibi olunuz.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sidRPr="00BF645B">
        <w:rPr>
          <w:rFonts w:ascii="Times New Roman" w:eastAsia="Times New Roman" w:hAnsi="Times New Roman" w:cs="Times New Roman"/>
          <w:color w:val="111111"/>
          <w:sz w:val="28"/>
          <w:szCs w:val="28"/>
          <w:lang w:eastAsia="tr-TR"/>
        </w:rPr>
        <w:t>Önce ilim tahsil ediniz, sonra helalinden para kazanıp evleniniz.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lastRenderedPageBreak/>
        <w:t>*</w:t>
      </w:r>
      <w:r w:rsidRPr="00BF645B">
        <w:rPr>
          <w:rFonts w:ascii="Times New Roman" w:eastAsia="Times New Roman" w:hAnsi="Times New Roman" w:cs="Times New Roman"/>
          <w:color w:val="111111"/>
          <w:sz w:val="28"/>
          <w:szCs w:val="28"/>
          <w:lang w:eastAsia="tr-TR"/>
        </w:rPr>
        <w:t>İlmi bir konuyu</w:t>
      </w:r>
      <w:r>
        <w:rPr>
          <w:rFonts w:ascii="Times New Roman" w:eastAsia="Times New Roman" w:hAnsi="Times New Roman" w:cs="Times New Roman"/>
          <w:color w:val="111111"/>
          <w:sz w:val="28"/>
          <w:szCs w:val="28"/>
          <w:lang w:eastAsia="tr-TR"/>
        </w:rPr>
        <w:t xml:space="preserve"> </w:t>
      </w:r>
      <w:r w:rsidRPr="00BF645B">
        <w:rPr>
          <w:rFonts w:ascii="Times New Roman" w:eastAsia="Times New Roman" w:hAnsi="Times New Roman" w:cs="Times New Roman"/>
          <w:color w:val="111111"/>
          <w:sz w:val="28"/>
          <w:szCs w:val="28"/>
          <w:lang w:eastAsia="tr-TR"/>
        </w:rPr>
        <w:t>özüne göre düşününüz, öyle karar veriniz, dıştan görünüşe bakıp yanılmayınız.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Başkalarından daha ihlâslı ve daha çok ibadet etmedikçe, başkalarından daha çok ihsanda bulunmadıkça rahat etmeyiniz.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 xml:space="preserve">Mezarlıkları sık </w:t>
      </w:r>
      <w:proofErr w:type="spellStart"/>
      <w:r w:rsidRPr="00BF645B">
        <w:rPr>
          <w:rFonts w:ascii="Times New Roman" w:eastAsia="Times New Roman" w:hAnsi="Times New Roman" w:cs="Times New Roman"/>
          <w:color w:val="111111"/>
          <w:sz w:val="28"/>
          <w:szCs w:val="28"/>
          <w:lang w:eastAsia="tr-TR"/>
        </w:rPr>
        <w:t>sık</w:t>
      </w:r>
      <w:proofErr w:type="spellEnd"/>
      <w:r w:rsidRPr="00BF645B">
        <w:rPr>
          <w:rFonts w:ascii="Times New Roman" w:eastAsia="Times New Roman" w:hAnsi="Times New Roman" w:cs="Times New Roman"/>
          <w:color w:val="111111"/>
          <w:sz w:val="28"/>
          <w:szCs w:val="28"/>
          <w:lang w:eastAsia="tr-TR"/>
        </w:rPr>
        <w:t xml:space="preserve"> ziyaret ediniz. Dünya gamından ve nefsin sıkıştırmasından kurtulursunuz. Çünkü nefsin tek korktuğu ve aldatamadığı yer mezarlıktır. Ölenin kendisi olacağını ve azabı tadacağını iyi bilir.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Bütün işlerde cimrilikten sakınınız. İnsanlığınızı koruyunuz. Güzel huylu ve merhametli olunuz. Ne halde olursanız olun dünyaya rağbeti azaltınız. Kötülükten uzaklaşınız.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Her daim nasihat ediniz.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 xml:space="preserve">Oyun oynanan </w:t>
      </w:r>
      <w:proofErr w:type="gramStart"/>
      <w:r w:rsidRPr="00BF645B">
        <w:rPr>
          <w:rFonts w:ascii="Times New Roman" w:eastAsia="Times New Roman" w:hAnsi="Times New Roman" w:cs="Times New Roman"/>
          <w:color w:val="111111"/>
          <w:sz w:val="28"/>
          <w:szCs w:val="28"/>
          <w:lang w:eastAsia="tr-TR"/>
        </w:rPr>
        <w:t>(</w:t>
      </w:r>
      <w:proofErr w:type="gramEnd"/>
      <w:r w:rsidRPr="00BF645B">
        <w:rPr>
          <w:rFonts w:ascii="Times New Roman" w:eastAsia="Times New Roman" w:hAnsi="Times New Roman" w:cs="Times New Roman"/>
          <w:color w:val="111111"/>
          <w:sz w:val="28"/>
          <w:szCs w:val="28"/>
          <w:lang w:eastAsia="tr-TR"/>
        </w:rPr>
        <w:t xml:space="preserve"> kumar… vb) gibi yerlere, laubali konuşulan meclislere girmeyiniz.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Aile arasında adaba dikkat ediniz.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Ayıplarını gördüğünüz komşuyu kınamayınız. Sırlarını</w:t>
      </w:r>
      <w:r>
        <w:rPr>
          <w:rFonts w:ascii="Times New Roman" w:eastAsia="Times New Roman" w:hAnsi="Times New Roman" w:cs="Times New Roman"/>
          <w:color w:val="111111"/>
          <w:sz w:val="28"/>
          <w:szCs w:val="28"/>
          <w:lang w:eastAsia="tr-TR"/>
        </w:rPr>
        <w:t xml:space="preserve"> </w:t>
      </w:r>
      <w:r w:rsidRPr="00BF645B">
        <w:rPr>
          <w:rFonts w:ascii="Times New Roman" w:eastAsia="Times New Roman" w:hAnsi="Times New Roman" w:cs="Times New Roman"/>
          <w:color w:val="111111"/>
          <w:sz w:val="28"/>
          <w:szCs w:val="28"/>
          <w:lang w:eastAsia="tr-TR"/>
        </w:rPr>
        <w:t>açıklamayınız. Çünkü gördüğünüz bu sır size emanettir, emanete hıyanet kötü ve çirkin bir fiildir.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Çok gülmeyiniz zira kalbiniz kararır. Sakin ve ağırbaşlı olunuz, yürürken başınız önde vakarlı bir şekilde yürüyünüz, aceleci olmayınız.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İyi bilin ki öfke, düşünceyi, iyi düşünmeyi daraltır. Sonunda insan yanılır.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Konuşurken gürleme, bağırıp çağırma, yüksek sesle bile konuşma.</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Allah’a isyan yolunda kimseye yardımcı olma.</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Adalet güzel ama Emir’de olursa daha güzeldir, cömertlik güzel ama zenginde olursa daha güzeldir, sabır güzel ama fakirde olursa daha güzeldir, tövbe güzel ama gençlerde olursa daha güzeldir, utanmak güzel ama hanımlarda olursa daha güzeldir.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Devlet büyükleriyle ilişkilerinizde ateşten faydalandığınız gibi olun. Uzakça durun, ısınacak kadar yaklaşın.</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Büyüklerin huzuruna girerken, hem kendi kadrini hem de başkasının kıymetini bilen olun.</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lastRenderedPageBreak/>
        <w:t>*</w:t>
      </w:r>
      <w:r w:rsidRPr="00BF645B">
        <w:rPr>
          <w:rFonts w:ascii="Times New Roman" w:eastAsia="Times New Roman" w:hAnsi="Times New Roman" w:cs="Times New Roman"/>
          <w:color w:val="111111"/>
          <w:sz w:val="28"/>
          <w:szCs w:val="28"/>
          <w:lang w:eastAsia="tr-TR"/>
        </w:rPr>
        <w:t>İlimde hukuki meselelerde sana teklif edilecek işler ancak kendine uygun olanları kabul etki sonuçta başka bir görüşü savunmak zorunda kalmayasın.</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Cahil zümre arasında ne gülün ne de gülümseyin.</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Cahil topluluktan sakının, onlarla tartışmaya girmeyin.</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Çok konuşmayın, sorulanları biliyorsanız cevap verin. Kaynak gösterin ki dinleyenler bunu şüphe ile karşılamasın.</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Halkın önünde konuşmayın ancak sorulursa cevap verin.</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Avam ve zenginler arasında dini ve zaruri bilgiye dair sözlerden çekinin. Zira zenginliğe ve mala karşı zaafın var gibi anlaşılmasın.</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Küçük çocukları seviniz başlarını okşayıp onları sevindiriniz, bu Peygamberimizin emridir.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Yol ortasını işgal etmeyiniz.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Beyaz giyinmeyi adet edininiz. Zira bu huy sizi daha dikkatli kılar.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Padişah huzurunda dahi olsanız Hakkı ve hakikati söylemekten korkmayınız.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Padişah sizi hoşlanmadığınız, dininize uymayan bir işe tayin etse kabul etmeyiniz.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Bu güzel nasihatlerin her biri bir Hadis-i Şerifin mealidir.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 xml:space="preserve">İnsanların fitnesinden kurtulmak istiyorsanız, çarşı ve pazarlarda sık </w:t>
      </w:r>
      <w:proofErr w:type="spellStart"/>
      <w:r w:rsidRPr="00BF645B">
        <w:rPr>
          <w:rFonts w:ascii="Times New Roman" w:eastAsia="Times New Roman" w:hAnsi="Times New Roman" w:cs="Times New Roman"/>
          <w:color w:val="111111"/>
          <w:sz w:val="28"/>
          <w:szCs w:val="28"/>
          <w:lang w:eastAsia="tr-TR"/>
        </w:rPr>
        <w:t>sık</w:t>
      </w:r>
      <w:proofErr w:type="spellEnd"/>
      <w:r>
        <w:rPr>
          <w:rFonts w:ascii="Times New Roman" w:eastAsia="Times New Roman" w:hAnsi="Times New Roman" w:cs="Times New Roman"/>
          <w:color w:val="111111"/>
          <w:sz w:val="28"/>
          <w:szCs w:val="28"/>
          <w:lang w:eastAsia="tr-TR"/>
        </w:rPr>
        <w:t xml:space="preserve"> </w:t>
      </w:r>
      <w:r w:rsidRPr="00BF645B">
        <w:rPr>
          <w:rFonts w:ascii="Times New Roman" w:eastAsia="Times New Roman" w:hAnsi="Times New Roman" w:cs="Times New Roman"/>
          <w:color w:val="111111"/>
          <w:sz w:val="28"/>
          <w:szCs w:val="28"/>
          <w:lang w:eastAsia="tr-TR"/>
        </w:rPr>
        <w:t>bulunmayınız.</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Hiddet ve kin, hakikatleri gören gözleri kör eder. Öfke, iyi düşünmeyi daraltır, yanıltır.</w:t>
      </w:r>
    </w:p>
    <w:p w:rsidR="00BF645B" w:rsidRPr="00BF645B" w:rsidRDefault="00BF645B" w:rsidP="00BF645B">
      <w:pPr>
        <w:spacing w:after="212"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proofErr w:type="spellStart"/>
      <w:r w:rsidRPr="00BF645B">
        <w:rPr>
          <w:rFonts w:ascii="Times New Roman" w:eastAsia="Times New Roman" w:hAnsi="Times New Roman" w:cs="Times New Roman"/>
          <w:color w:val="111111"/>
          <w:sz w:val="28"/>
          <w:szCs w:val="28"/>
          <w:lang w:eastAsia="tr-TR"/>
        </w:rPr>
        <w:t>Allahü</w:t>
      </w:r>
      <w:proofErr w:type="spellEnd"/>
      <w:r w:rsidRPr="00BF645B">
        <w:rPr>
          <w:rFonts w:ascii="Times New Roman" w:eastAsia="Times New Roman" w:hAnsi="Times New Roman" w:cs="Times New Roman"/>
          <w:color w:val="111111"/>
          <w:sz w:val="28"/>
          <w:szCs w:val="28"/>
          <w:lang w:eastAsia="tr-TR"/>
        </w:rPr>
        <w:t xml:space="preserve"> </w:t>
      </w:r>
      <w:proofErr w:type="spellStart"/>
      <w:r w:rsidRPr="00BF645B">
        <w:rPr>
          <w:rFonts w:ascii="Times New Roman" w:eastAsia="Times New Roman" w:hAnsi="Times New Roman" w:cs="Times New Roman"/>
          <w:color w:val="111111"/>
          <w:sz w:val="28"/>
          <w:szCs w:val="28"/>
          <w:lang w:eastAsia="tr-TR"/>
        </w:rPr>
        <w:t>teâlâya</w:t>
      </w:r>
      <w:proofErr w:type="spellEnd"/>
      <w:r w:rsidRPr="00BF645B">
        <w:rPr>
          <w:rFonts w:ascii="Times New Roman" w:eastAsia="Times New Roman" w:hAnsi="Times New Roman" w:cs="Times New Roman"/>
          <w:color w:val="111111"/>
          <w:sz w:val="28"/>
          <w:szCs w:val="28"/>
          <w:lang w:eastAsia="tr-TR"/>
        </w:rPr>
        <w:t xml:space="preserve"> isyan yolunda, hiçbir kimseye yardım etmeyiniz.</w:t>
      </w:r>
    </w:p>
    <w:p w:rsidR="00BF645B" w:rsidRPr="00BF645B" w:rsidRDefault="00BF645B" w:rsidP="00BF645B">
      <w:pPr>
        <w:spacing w:line="370" w:lineRule="atLeast"/>
        <w:jc w:val="both"/>
        <w:rPr>
          <w:rFonts w:ascii="Times New Roman" w:eastAsia="Times New Roman" w:hAnsi="Times New Roman" w:cs="Times New Roman"/>
          <w:color w:val="111111"/>
          <w:sz w:val="28"/>
          <w:szCs w:val="28"/>
          <w:lang w:eastAsia="tr-TR"/>
        </w:rPr>
      </w:pPr>
      <w:r>
        <w:rPr>
          <w:rFonts w:ascii="Times New Roman" w:eastAsia="Times New Roman" w:hAnsi="Times New Roman" w:cs="Times New Roman"/>
          <w:color w:val="111111"/>
          <w:sz w:val="28"/>
          <w:szCs w:val="28"/>
          <w:lang w:eastAsia="tr-TR"/>
        </w:rPr>
        <w:t>*</w:t>
      </w:r>
      <w:r w:rsidRPr="00BF645B">
        <w:rPr>
          <w:rFonts w:ascii="Times New Roman" w:eastAsia="Times New Roman" w:hAnsi="Times New Roman" w:cs="Times New Roman"/>
          <w:color w:val="111111"/>
          <w:sz w:val="28"/>
          <w:szCs w:val="28"/>
          <w:lang w:eastAsia="tr-TR"/>
        </w:rPr>
        <w:t>Küçük çocukları seviniz, başlarını okşayınız. Onları sevindiriniz ki, Peygamber efendimizin emrini yerine getirmiş olasınız.</w:t>
      </w:r>
    </w:p>
    <w:p w:rsidR="00C26A0E" w:rsidRPr="00BF645B" w:rsidRDefault="00C26A0E">
      <w:pPr>
        <w:rPr>
          <w:rFonts w:ascii="Times New Roman" w:hAnsi="Times New Roman" w:cs="Times New Roman"/>
          <w:sz w:val="28"/>
          <w:szCs w:val="28"/>
        </w:rPr>
      </w:pPr>
    </w:p>
    <w:sectPr w:rsidR="00C26A0E" w:rsidRPr="00BF645B" w:rsidSect="00C26A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BF645B"/>
    <w:rsid w:val="00BF645B"/>
    <w:rsid w:val="00C26A0E"/>
    <w:rsid w:val="00C870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0E"/>
  </w:style>
  <w:style w:type="paragraph" w:styleId="Balk1">
    <w:name w:val="heading 1"/>
    <w:basedOn w:val="Normal"/>
    <w:link w:val="Balk1Char"/>
    <w:uiPriority w:val="9"/>
    <w:qFormat/>
    <w:rsid w:val="00BF6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645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BF64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
    <w:name w:val="b"/>
    <w:basedOn w:val="VarsaylanParagrafYazTipi"/>
    <w:rsid w:val="00BF645B"/>
  </w:style>
  <w:style w:type="character" w:customStyle="1" w:styleId="c">
    <w:name w:val="c"/>
    <w:basedOn w:val="VarsaylanParagrafYazTipi"/>
    <w:rsid w:val="00BF645B"/>
  </w:style>
  <w:style w:type="paragraph" w:styleId="BalonMetni">
    <w:name w:val="Balloon Text"/>
    <w:basedOn w:val="Normal"/>
    <w:link w:val="BalonMetniChar"/>
    <w:uiPriority w:val="99"/>
    <w:semiHidden/>
    <w:unhideWhenUsed/>
    <w:rsid w:val="00BF64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64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0083741">
      <w:bodyDiv w:val="1"/>
      <w:marLeft w:val="0"/>
      <w:marRight w:val="0"/>
      <w:marTop w:val="0"/>
      <w:marBottom w:val="0"/>
      <w:divBdr>
        <w:top w:val="none" w:sz="0" w:space="0" w:color="auto"/>
        <w:left w:val="none" w:sz="0" w:space="0" w:color="auto"/>
        <w:bottom w:val="none" w:sz="0" w:space="0" w:color="auto"/>
        <w:right w:val="none" w:sz="0" w:space="0" w:color="auto"/>
      </w:divBdr>
      <w:divsChild>
        <w:div w:id="1409768368">
          <w:marLeft w:val="0"/>
          <w:marRight w:val="0"/>
          <w:marTop w:val="0"/>
          <w:marBottom w:val="0"/>
          <w:divBdr>
            <w:top w:val="none" w:sz="0" w:space="0" w:color="auto"/>
            <w:left w:val="none" w:sz="0" w:space="0" w:color="auto"/>
            <w:bottom w:val="none" w:sz="0" w:space="0" w:color="auto"/>
            <w:right w:val="none" w:sz="0" w:space="0" w:color="auto"/>
          </w:divBdr>
        </w:div>
        <w:div w:id="786463774">
          <w:marLeft w:val="-53"/>
          <w:marRight w:val="-53"/>
          <w:marTop w:val="212"/>
          <w:marBottom w:val="0"/>
          <w:divBdr>
            <w:top w:val="none" w:sz="0" w:space="0" w:color="auto"/>
            <w:left w:val="none" w:sz="0" w:space="0" w:color="auto"/>
            <w:bottom w:val="none" w:sz="0" w:space="0" w:color="auto"/>
            <w:right w:val="none" w:sz="0" w:space="0" w:color="auto"/>
          </w:divBdr>
          <w:divsChild>
            <w:div w:id="1191334115">
              <w:marLeft w:val="0"/>
              <w:marRight w:val="0"/>
              <w:marTop w:val="0"/>
              <w:marBottom w:val="0"/>
              <w:divBdr>
                <w:top w:val="none" w:sz="0" w:space="0" w:color="auto"/>
                <w:left w:val="none" w:sz="0" w:space="0" w:color="auto"/>
                <w:bottom w:val="none" w:sz="0" w:space="0" w:color="auto"/>
                <w:right w:val="none" w:sz="0" w:space="0" w:color="auto"/>
              </w:divBdr>
              <w:divsChild>
                <w:div w:id="569077933">
                  <w:marLeft w:val="0"/>
                  <w:marRight w:val="0"/>
                  <w:marTop w:val="0"/>
                  <w:marBottom w:val="0"/>
                  <w:divBdr>
                    <w:top w:val="none" w:sz="0" w:space="0" w:color="auto"/>
                    <w:left w:val="none" w:sz="0" w:space="0" w:color="auto"/>
                    <w:bottom w:val="none" w:sz="0" w:space="0" w:color="auto"/>
                    <w:right w:val="none" w:sz="0" w:space="0" w:color="auto"/>
                  </w:divBdr>
                  <w:divsChild>
                    <w:div w:id="556405367">
                      <w:marLeft w:val="0"/>
                      <w:marRight w:val="0"/>
                      <w:marTop w:val="0"/>
                      <w:marBottom w:val="0"/>
                      <w:divBdr>
                        <w:top w:val="none" w:sz="0" w:space="0" w:color="auto"/>
                        <w:left w:val="none" w:sz="0" w:space="0" w:color="auto"/>
                        <w:bottom w:val="none" w:sz="0" w:space="0" w:color="auto"/>
                        <w:right w:val="none" w:sz="0" w:space="0" w:color="auto"/>
                      </w:divBdr>
                      <w:divsChild>
                        <w:div w:id="628359989">
                          <w:marLeft w:val="0"/>
                          <w:marRight w:val="0"/>
                          <w:marTop w:val="0"/>
                          <w:marBottom w:val="0"/>
                          <w:divBdr>
                            <w:top w:val="none" w:sz="0" w:space="0" w:color="auto"/>
                            <w:left w:val="none" w:sz="0" w:space="0" w:color="auto"/>
                            <w:bottom w:val="none" w:sz="0" w:space="0" w:color="auto"/>
                            <w:right w:val="none" w:sz="0" w:space="0" w:color="auto"/>
                          </w:divBdr>
                        </w:div>
                      </w:divsChild>
                    </w:div>
                    <w:div w:id="1075856245">
                      <w:marLeft w:val="0"/>
                      <w:marRight w:val="0"/>
                      <w:marTop w:val="0"/>
                      <w:marBottom w:val="106"/>
                      <w:divBdr>
                        <w:top w:val="none" w:sz="0" w:space="0" w:color="auto"/>
                        <w:left w:val="none" w:sz="0" w:space="0" w:color="auto"/>
                        <w:bottom w:val="none" w:sz="0" w:space="0" w:color="auto"/>
                        <w:right w:val="none" w:sz="0" w:space="0" w:color="auto"/>
                      </w:divBdr>
                      <w:divsChild>
                        <w:div w:id="913509462">
                          <w:marLeft w:val="0"/>
                          <w:marRight w:val="0"/>
                          <w:marTop w:val="0"/>
                          <w:marBottom w:val="0"/>
                          <w:divBdr>
                            <w:top w:val="none" w:sz="0" w:space="0" w:color="auto"/>
                            <w:left w:val="none" w:sz="0" w:space="0" w:color="auto"/>
                            <w:bottom w:val="none" w:sz="0" w:space="0" w:color="auto"/>
                            <w:right w:val="none" w:sz="0" w:space="0" w:color="auto"/>
                          </w:divBdr>
                          <w:divsChild>
                            <w:div w:id="19463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752">
                      <w:marLeft w:val="0"/>
                      <w:marRight w:val="0"/>
                      <w:marTop w:val="0"/>
                      <w:marBottom w:val="212"/>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static.daktilo.com/sites/206/uploads/2014/06/27/2145-0.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2021-09-08T10:15:00Z</dcterms:created>
  <dcterms:modified xsi:type="dcterms:W3CDTF">2021-09-08T10:21:00Z</dcterms:modified>
</cp:coreProperties>
</file>