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7FF" w:rsidRPr="00C837FF" w:rsidRDefault="00C837FF" w:rsidP="00C837FF">
      <w:pPr>
        <w:spacing w:after="197" w:line="240" w:lineRule="auto"/>
        <w:outlineLvl w:val="1"/>
        <w:rPr>
          <w:rFonts w:ascii="Times New Roman" w:eastAsia="Times New Roman" w:hAnsi="Times New Roman" w:cs="Times New Roman"/>
          <w:b/>
          <w:bCs/>
          <w:color w:val="FF0000"/>
          <w:sz w:val="32"/>
          <w:szCs w:val="32"/>
          <w:lang w:eastAsia="tr-TR"/>
        </w:rPr>
      </w:pPr>
      <w:r w:rsidRPr="00C837FF">
        <w:rPr>
          <w:rFonts w:ascii="Times New Roman" w:eastAsia="Times New Roman" w:hAnsi="Times New Roman" w:cs="Times New Roman"/>
          <w:b/>
          <w:color w:val="FF0000"/>
          <w:sz w:val="32"/>
          <w:szCs w:val="32"/>
          <w:lang w:eastAsia="tr-TR"/>
        </w:rPr>
        <w:t>Yenilenmiş Ürünlerin Satışı Hakkında Yönetmelik</w:t>
      </w:r>
      <w:r w:rsidRPr="00C837FF">
        <w:rPr>
          <w:rFonts w:ascii="Times New Roman" w:eastAsia="Times New Roman" w:hAnsi="Times New Roman" w:cs="Times New Roman"/>
          <w:b/>
          <w:bCs/>
          <w:color w:val="FF0000"/>
          <w:sz w:val="32"/>
          <w:szCs w:val="32"/>
          <w:lang w:eastAsia="tr-TR"/>
        </w:rPr>
        <w:t xml:space="preserve"> Değişikliği </w:t>
      </w:r>
      <w:proofErr w:type="spellStart"/>
      <w:r w:rsidRPr="00C837FF">
        <w:rPr>
          <w:rFonts w:ascii="Times New Roman" w:eastAsia="Times New Roman" w:hAnsi="Times New Roman" w:cs="Times New Roman"/>
          <w:b/>
          <w:bCs/>
          <w:color w:val="FF0000"/>
          <w:sz w:val="32"/>
          <w:szCs w:val="32"/>
          <w:lang w:eastAsia="tr-TR"/>
        </w:rPr>
        <w:t>hk</w:t>
      </w:r>
      <w:proofErr w:type="spellEnd"/>
      <w:r w:rsidRPr="00C837FF">
        <w:rPr>
          <w:rFonts w:ascii="Times New Roman" w:eastAsia="Times New Roman" w:hAnsi="Times New Roman" w:cs="Times New Roman"/>
          <w:b/>
          <w:bCs/>
          <w:color w:val="FF0000"/>
          <w:sz w:val="32"/>
          <w:szCs w:val="32"/>
          <w:lang w:eastAsia="tr-TR"/>
        </w:rPr>
        <w:t>.</w:t>
      </w:r>
    </w:p>
    <w:p w:rsidR="00C837FF" w:rsidRPr="00C837FF" w:rsidRDefault="00C837FF" w:rsidP="00C837FF">
      <w:pPr>
        <w:spacing w:after="197" w:line="240" w:lineRule="auto"/>
        <w:jc w:val="both"/>
        <w:rPr>
          <w:rFonts w:ascii="Times New Roman" w:eastAsia="Times New Roman" w:hAnsi="Times New Roman" w:cs="Times New Roman"/>
          <w:color w:val="212529"/>
          <w:sz w:val="26"/>
          <w:szCs w:val="26"/>
          <w:lang w:eastAsia="tr-TR"/>
        </w:rPr>
      </w:pPr>
      <w:r w:rsidRPr="00C837FF">
        <w:rPr>
          <w:rFonts w:ascii="Times New Roman" w:eastAsia="Times New Roman" w:hAnsi="Times New Roman" w:cs="Times New Roman"/>
          <w:color w:val="212529"/>
          <w:sz w:val="26"/>
          <w:szCs w:val="26"/>
          <w:lang w:eastAsia="tr-TR"/>
        </w:rPr>
        <w:t>Sayın Üyemiz,</w:t>
      </w:r>
    </w:p>
    <w:p w:rsidR="00C837FF" w:rsidRPr="00C837FF" w:rsidRDefault="00C837FF" w:rsidP="00C837FF">
      <w:pPr>
        <w:spacing w:after="197" w:line="240" w:lineRule="auto"/>
        <w:jc w:val="both"/>
        <w:rPr>
          <w:rFonts w:ascii="Times New Roman" w:eastAsia="Times New Roman" w:hAnsi="Times New Roman" w:cs="Times New Roman"/>
          <w:color w:val="212529"/>
          <w:sz w:val="26"/>
          <w:szCs w:val="26"/>
          <w:lang w:eastAsia="tr-TR"/>
        </w:rPr>
      </w:pPr>
      <w:r w:rsidRPr="00C837FF">
        <w:rPr>
          <w:rFonts w:ascii="Times New Roman" w:eastAsia="Times New Roman" w:hAnsi="Times New Roman" w:cs="Times New Roman"/>
          <w:color w:val="212529"/>
          <w:sz w:val="26"/>
          <w:szCs w:val="26"/>
          <w:lang w:eastAsia="tr-TR"/>
        </w:rPr>
        <w:t>Ticaret Bakanlığı Tüketicinin Korunması ve Piyasa Gözetimi Genel Müdürlüğü'nden gelen yazıda;</w:t>
      </w:r>
    </w:p>
    <w:p w:rsidR="00C837FF" w:rsidRPr="00C837FF" w:rsidRDefault="00C837FF" w:rsidP="00C837FF">
      <w:pPr>
        <w:spacing w:after="197" w:line="240" w:lineRule="auto"/>
        <w:jc w:val="both"/>
        <w:rPr>
          <w:rFonts w:ascii="Times New Roman" w:eastAsia="Times New Roman" w:hAnsi="Times New Roman" w:cs="Times New Roman"/>
          <w:color w:val="212529"/>
          <w:sz w:val="26"/>
          <w:szCs w:val="26"/>
          <w:lang w:eastAsia="tr-TR"/>
        </w:rPr>
      </w:pPr>
      <w:r w:rsidRPr="00C837FF">
        <w:rPr>
          <w:rFonts w:ascii="Times New Roman" w:eastAsia="Times New Roman" w:hAnsi="Times New Roman" w:cs="Times New Roman"/>
          <w:color w:val="212529"/>
          <w:sz w:val="26"/>
          <w:szCs w:val="26"/>
          <w:lang w:eastAsia="tr-TR"/>
        </w:rPr>
        <w:t xml:space="preserve">Cep telefonu ve tablet gibi ikinci el piyasada sıklıkla alışverişe konu olan teknolojik ürünlerin belirli bir standartta yenilenmesi ve sertifikalı ve garantili bir şekilde tekrar satışa sunulmasına yönelik uygulama usul ve esaslarını düzenlemek üzere Bakanlığımızca hazırlanan “Yenilenmiş Ürünlerin Satışı Hakkında Yönetmelik” </w:t>
      </w:r>
      <w:proofErr w:type="gramStart"/>
      <w:r w:rsidRPr="00C837FF">
        <w:rPr>
          <w:rFonts w:ascii="Times New Roman" w:eastAsia="Times New Roman" w:hAnsi="Times New Roman" w:cs="Times New Roman"/>
          <w:color w:val="212529"/>
          <w:sz w:val="26"/>
          <w:szCs w:val="26"/>
          <w:lang w:eastAsia="tr-TR"/>
        </w:rPr>
        <w:t>22/08/2020</w:t>
      </w:r>
      <w:proofErr w:type="gramEnd"/>
      <w:r w:rsidRPr="00C837FF">
        <w:rPr>
          <w:rFonts w:ascii="Times New Roman" w:eastAsia="Times New Roman" w:hAnsi="Times New Roman" w:cs="Times New Roman"/>
          <w:color w:val="212529"/>
          <w:sz w:val="26"/>
          <w:szCs w:val="26"/>
          <w:lang w:eastAsia="tr-TR"/>
        </w:rPr>
        <w:t xml:space="preserve"> tarihli ve 31221 sayılı Resmi Gazete’de yayımlanarak yürürlüğe girmiştir.</w:t>
      </w:r>
    </w:p>
    <w:p w:rsidR="00C837FF" w:rsidRPr="00C837FF" w:rsidRDefault="00C837FF" w:rsidP="00C837FF">
      <w:pPr>
        <w:spacing w:after="197" w:line="240" w:lineRule="auto"/>
        <w:jc w:val="both"/>
        <w:rPr>
          <w:rFonts w:ascii="Times New Roman" w:eastAsia="Times New Roman" w:hAnsi="Times New Roman" w:cs="Times New Roman"/>
          <w:color w:val="212529"/>
          <w:sz w:val="26"/>
          <w:szCs w:val="26"/>
          <w:lang w:eastAsia="tr-TR"/>
        </w:rPr>
      </w:pPr>
      <w:r w:rsidRPr="00C837FF">
        <w:rPr>
          <w:rFonts w:ascii="Times New Roman" w:eastAsia="Times New Roman" w:hAnsi="Times New Roman" w:cs="Times New Roman"/>
          <w:color w:val="212529"/>
          <w:sz w:val="26"/>
          <w:szCs w:val="26"/>
          <w:lang w:eastAsia="tr-TR"/>
        </w:rPr>
        <w:t xml:space="preserve">Yapılan düzenlemeyle, kullanılmış ikinci el cep telefonları ve tabletlerin, Bakanlığımızca onaylı yenileme merkezleri tarafından yenilenmesi, yenileme merkezlerinin ve yenileme işlemlerinin Türk </w:t>
      </w:r>
      <w:proofErr w:type="spellStart"/>
      <w:r w:rsidRPr="00C837FF">
        <w:rPr>
          <w:rFonts w:ascii="Times New Roman" w:eastAsia="Times New Roman" w:hAnsi="Times New Roman" w:cs="Times New Roman"/>
          <w:color w:val="212529"/>
          <w:sz w:val="26"/>
          <w:szCs w:val="26"/>
          <w:lang w:eastAsia="tr-TR"/>
        </w:rPr>
        <w:t>Standardları</w:t>
      </w:r>
      <w:proofErr w:type="spellEnd"/>
      <w:r w:rsidRPr="00C837FF">
        <w:rPr>
          <w:rFonts w:ascii="Times New Roman" w:eastAsia="Times New Roman" w:hAnsi="Times New Roman" w:cs="Times New Roman"/>
          <w:color w:val="212529"/>
          <w:sz w:val="26"/>
          <w:szCs w:val="26"/>
          <w:lang w:eastAsia="tr-TR"/>
        </w:rPr>
        <w:t xml:space="preserve"> Enstitüsü (TSE) tarafından belirlenen standartlara uygun olması, yenilenmiş ürünlere asgari 12 aydan az olmamak üzere garanti verilmesi gibi hususlar düzenlenmiştir.</w:t>
      </w:r>
    </w:p>
    <w:p w:rsidR="00C837FF" w:rsidRPr="00C837FF" w:rsidRDefault="00C837FF" w:rsidP="00C837FF">
      <w:pPr>
        <w:spacing w:after="197" w:line="240" w:lineRule="auto"/>
        <w:jc w:val="both"/>
        <w:rPr>
          <w:rFonts w:ascii="Times New Roman" w:eastAsia="Times New Roman" w:hAnsi="Times New Roman" w:cs="Times New Roman"/>
          <w:color w:val="212529"/>
          <w:sz w:val="26"/>
          <w:szCs w:val="26"/>
          <w:lang w:eastAsia="tr-TR"/>
        </w:rPr>
      </w:pPr>
      <w:proofErr w:type="gramStart"/>
      <w:r w:rsidRPr="00C837FF">
        <w:rPr>
          <w:rFonts w:ascii="Times New Roman" w:eastAsia="Times New Roman" w:hAnsi="Times New Roman" w:cs="Times New Roman"/>
          <w:color w:val="212529"/>
          <w:sz w:val="26"/>
          <w:szCs w:val="26"/>
          <w:lang w:eastAsia="tr-TR"/>
        </w:rPr>
        <w:t>Söz konusu düzenlemeyle, tüketicilerimizin kullanılmış ikinci el ürünleri alırken veya satarken güvenli bir şekilde alışveriş yapmalarının sağlanması, satın alınan ürüne ilişkin karşılaşılan ekonomik, maddi ve hukuki sorunlarda hem garantiden hem de ayıplı maldan kaynaklı haklarını kullanabilmeleri ve ithal girdi kalemlerinde sağlanacak tasarruf ile cari açığın azaltılması ile ekonomik ömrü dolmayan ürünlerin yeniden ekonomiye katkısının sağlanması amaçlanmıştır.</w:t>
      </w:r>
      <w:proofErr w:type="gramEnd"/>
    </w:p>
    <w:p w:rsidR="00C837FF" w:rsidRPr="00C837FF" w:rsidRDefault="00C837FF" w:rsidP="00C837FF">
      <w:pPr>
        <w:spacing w:after="197" w:line="240" w:lineRule="auto"/>
        <w:jc w:val="both"/>
        <w:rPr>
          <w:rFonts w:ascii="Times New Roman" w:eastAsia="Times New Roman" w:hAnsi="Times New Roman" w:cs="Times New Roman"/>
          <w:color w:val="212529"/>
          <w:sz w:val="26"/>
          <w:szCs w:val="26"/>
          <w:lang w:eastAsia="tr-TR"/>
        </w:rPr>
      </w:pPr>
      <w:r w:rsidRPr="00C837FF">
        <w:rPr>
          <w:rFonts w:ascii="Times New Roman" w:eastAsia="Times New Roman" w:hAnsi="Times New Roman" w:cs="Times New Roman"/>
          <w:color w:val="212529"/>
          <w:sz w:val="26"/>
          <w:szCs w:val="26"/>
          <w:lang w:eastAsia="tr-TR"/>
        </w:rPr>
        <w:t xml:space="preserve">Yenilenmiş ürün sisteminin daha sağlıklı bir şekilde işleyebilmesini temin etmek amacıyla anılan Yönetmelikte bazı değişiklikler yapılmış olup, söz konusu değişikliklere ilişkin Yönetmelik (Ek) </w:t>
      </w:r>
      <w:proofErr w:type="gramStart"/>
      <w:r w:rsidRPr="00C837FF">
        <w:rPr>
          <w:rFonts w:ascii="Times New Roman" w:eastAsia="Times New Roman" w:hAnsi="Times New Roman" w:cs="Times New Roman"/>
          <w:color w:val="212529"/>
          <w:sz w:val="26"/>
          <w:szCs w:val="26"/>
          <w:lang w:eastAsia="tr-TR"/>
        </w:rPr>
        <w:t>02/09/2021</w:t>
      </w:r>
      <w:proofErr w:type="gramEnd"/>
      <w:r w:rsidRPr="00C837FF">
        <w:rPr>
          <w:rFonts w:ascii="Times New Roman" w:eastAsia="Times New Roman" w:hAnsi="Times New Roman" w:cs="Times New Roman"/>
          <w:color w:val="212529"/>
          <w:sz w:val="26"/>
          <w:szCs w:val="26"/>
          <w:lang w:eastAsia="tr-TR"/>
        </w:rPr>
        <w:t xml:space="preserve"> tarihli ve 31586 sayılı Resmi Gazetede yayımlanarak yürürlüğe girmiştir.</w:t>
      </w:r>
    </w:p>
    <w:p w:rsidR="00C837FF" w:rsidRPr="00C837FF" w:rsidRDefault="00C837FF" w:rsidP="00C837FF">
      <w:pPr>
        <w:spacing w:after="197" w:line="240" w:lineRule="auto"/>
        <w:jc w:val="both"/>
        <w:rPr>
          <w:rFonts w:ascii="Times New Roman" w:eastAsia="Times New Roman" w:hAnsi="Times New Roman" w:cs="Times New Roman"/>
          <w:b/>
          <w:color w:val="212529"/>
          <w:sz w:val="26"/>
          <w:szCs w:val="26"/>
          <w:lang w:eastAsia="tr-TR"/>
        </w:rPr>
      </w:pPr>
      <w:r w:rsidRPr="00C837FF">
        <w:rPr>
          <w:rFonts w:ascii="Times New Roman" w:eastAsia="Times New Roman" w:hAnsi="Times New Roman" w:cs="Times New Roman"/>
          <w:b/>
          <w:color w:val="212529"/>
          <w:sz w:val="26"/>
          <w:szCs w:val="26"/>
          <w:lang w:eastAsia="tr-TR"/>
        </w:rPr>
        <w:t>Bu kapsamda;</w:t>
      </w:r>
    </w:p>
    <w:p w:rsidR="00C837FF" w:rsidRPr="00C837FF" w:rsidRDefault="00C837FF" w:rsidP="00C837FF">
      <w:pPr>
        <w:spacing w:after="197" w:line="240" w:lineRule="auto"/>
        <w:jc w:val="both"/>
        <w:rPr>
          <w:rFonts w:ascii="Times New Roman" w:eastAsia="Times New Roman" w:hAnsi="Times New Roman" w:cs="Times New Roman"/>
          <w:color w:val="212529"/>
          <w:sz w:val="26"/>
          <w:szCs w:val="26"/>
          <w:lang w:eastAsia="tr-TR"/>
        </w:rPr>
      </w:pPr>
      <w:r w:rsidRPr="00C837FF">
        <w:rPr>
          <w:rFonts w:ascii="Times New Roman" w:eastAsia="Times New Roman" w:hAnsi="Times New Roman" w:cs="Times New Roman"/>
          <w:color w:val="212529"/>
          <w:sz w:val="26"/>
          <w:szCs w:val="26"/>
          <w:lang w:eastAsia="tr-TR"/>
        </w:rPr>
        <w:t xml:space="preserve"> Tüketicilerin evrensel tüketici haklarından olan “bilgilenme hakkı” kapsamında tam ve doğru olarak bilgilendirilmesini sağlamak amacıyla, yenileme yapılıp yapılmadığına bakılmaksızın ikinci el cep telefonlarının ve tabletlerin, malın mevcut durumunu ve varsa yapılan işlemleri gösteren bilgilendirme etiketiyle satışa sunulması zorunluluğu getirilmiştir.</w:t>
      </w:r>
      <w:r w:rsidRPr="00C837FF">
        <w:rPr>
          <w:rFonts w:ascii="Times New Roman" w:eastAsia="Times New Roman" w:hAnsi="Times New Roman" w:cs="Times New Roman"/>
          <w:color w:val="212529"/>
          <w:sz w:val="26"/>
          <w:szCs w:val="26"/>
          <w:lang w:eastAsia="tr-TR"/>
        </w:rPr>
        <w:sym w:font="Symbol" w:char="F0B7"/>
      </w:r>
    </w:p>
    <w:p w:rsidR="00C837FF" w:rsidRPr="00C837FF" w:rsidRDefault="00C837FF" w:rsidP="00C837FF">
      <w:pPr>
        <w:spacing w:after="197" w:line="240" w:lineRule="auto"/>
        <w:jc w:val="both"/>
        <w:rPr>
          <w:rFonts w:ascii="Times New Roman" w:eastAsia="Times New Roman" w:hAnsi="Times New Roman" w:cs="Times New Roman"/>
          <w:color w:val="212529"/>
          <w:sz w:val="26"/>
          <w:szCs w:val="26"/>
          <w:lang w:eastAsia="tr-TR"/>
        </w:rPr>
      </w:pPr>
      <w:r w:rsidRPr="00C837FF">
        <w:rPr>
          <w:rFonts w:ascii="Times New Roman" w:eastAsia="Times New Roman" w:hAnsi="Times New Roman" w:cs="Times New Roman"/>
          <w:color w:val="212529"/>
          <w:sz w:val="26"/>
          <w:szCs w:val="26"/>
          <w:lang w:eastAsia="tr-TR"/>
        </w:rPr>
        <w:t xml:space="preserve"> Yönetmeliğe ve ilgili standarda uygun şekilde yenileme işlemi yapılmayan kullanılmış ürünlerin yenilenmiş ürün algısı oluşturacak şekilde reklam ve satışına ilişkin ticari uygulama yasağı getirilerek tüketici mağduriyetlerinin önlenmesi amaçlanmıştır.</w:t>
      </w:r>
      <w:r w:rsidRPr="00C837FF">
        <w:rPr>
          <w:rFonts w:ascii="Times New Roman" w:eastAsia="Times New Roman" w:hAnsi="Times New Roman" w:cs="Times New Roman"/>
          <w:color w:val="212529"/>
          <w:sz w:val="26"/>
          <w:szCs w:val="26"/>
          <w:lang w:eastAsia="tr-TR"/>
        </w:rPr>
        <w:sym w:font="Symbol" w:char="F0B7"/>
      </w:r>
    </w:p>
    <w:p w:rsidR="00C837FF" w:rsidRPr="00C837FF" w:rsidRDefault="00C837FF" w:rsidP="00C837FF">
      <w:pPr>
        <w:spacing w:line="240" w:lineRule="auto"/>
        <w:jc w:val="both"/>
        <w:rPr>
          <w:rFonts w:ascii="Times New Roman" w:eastAsia="Times New Roman" w:hAnsi="Times New Roman" w:cs="Times New Roman"/>
          <w:color w:val="212529"/>
          <w:sz w:val="26"/>
          <w:szCs w:val="26"/>
          <w:lang w:eastAsia="tr-TR"/>
        </w:rPr>
      </w:pPr>
      <w:r w:rsidRPr="00C837FF">
        <w:rPr>
          <w:rFonts w:ascii="Times New Roman" w:eastAsia="Times New Roman" w:hAnsi="Times New Roman" w:cs="Times New Roman"/>
          <w:color w:val="212529"/>
          <w:sz w:val="26"/>
          <w:szCs w:val="26"/>
          <w:lang w:eastAsia="tr-TR"/>
        </w:rPr>
        <w:t>Bu bağlamda; Yönetmelikle amaçlanan faydaların gerçekleşebilmesini sağlamak, gerek tüketicilerin etkin bir şekilde korunması gerekse sağlıklı bir ikinci el piyasa yapısının oluşabilmesini temin etmek amacıyla Yönetmelik ile getirilen düzenlemelere uygun hareket edilmesi önem arz etmektedir. </w:t>
      </w:r>
    </w:p>
    <w:p w:rsidR="00D50BD2" w:rsidRPr="00C837FF" w:rsidRDefault="00D50BD2">
      <w:pPr>
        <w:rPr>
          <w:rFonts w:ascii="Times New Roman" w:hAnsi="Times New Roman" w:cs="Times New Roman"/>
          <w:sz w:val="28"/>
          <w:szCs w:val="28"/>
        </w:rPr>
      </w:pPr>
    </w:p>
    <w:sectPr w:rsidR="00D50BD2" w:rsidRPr="00C837FF" w:rsidSect="00D50B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C837FF"/>
    <w:rsid w:val="00C837FF"/>
    <w:rsid w:val="00D50B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BD2"/>
  </w:style>
  <w:style w:type="paragraph" w:styleId="Balk2">
    <w:name w:val="heading 2"/>
    <w:basedOn w:val="Normal"/>
    <w:link w:val="Balk2Char"/>
    <w:uiPriority w:val="9"/>
    <w:qFormat/>
    <w:rsid w:val="00C837F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C837F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837FF"/>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C837FF"/>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C837F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78649962">
      <w:bodyDiv w:val="1"/>
      <w:marLeft w:val="0"/>
      <w:marRight w:val="0"/>
      <w:marTop w:val="0"/>
      <w:marBottom w:val="0"/>
      <w:divBdr>
        <w:top w:val="none" w:sz="0" w:space="0" w:color="auto"/>
        <w:left w:val="none" w:sz="0" w:space="0" w:color="auto"/>
        <w:bottom w:val="none" w:sz="0" w:space="0" w:color="auto"/>
        <w:right w:val="none" w:sz="0" w:space="0" w:color="auto"/>
      </w:divBdr>
      <w:divsChild>
        <w:div w:id="760445132">
          <w:marLeft w:val="0"/>
          <w:marRight w:val="0"/>
          <w:marTop w:val="493"/>
          <w:marBottom w:val="493"/>
          <w:divBdr>
            <w:top w:val="none" w:sz="0" w:space="0" w:color="auto"/>
            <w:left w:val="none" w:sz="0" w:space="0" w:color="auto"/>
            <w:bottom w:val="none" w:sz="0" w:space="0" w:color="auto"/>
            <w:right w:val="none" w:sz="0" w:space="0" w:color="auto"/>
          </w:divBdr>
          <w:divsChild>
            <w:div w:id="939140393">
              <w:marLeft w:val="0"/>
              <w:marRight w:val="0"/>
              <w:marTop w:val="0"/>
              <w:marBottom w:val="0"/>
              <w:divBdr>
                <w:top w:val="none" w:sz="0" w:space="0" w:color="auto"/>
                <w:left w:val="none" w:sz="0" w:space="0" w:color="auto"/>
                <w:bottom w:val="none" w:sz="0" w:space="0" w:color="auto"/>
                <w:right w:val="none" w:sz="0" w:space="0" w:color="auto"/>
              </w:divBdr>
              <w:divsChild>
                <w:div w:id="1759405628">
                  <w:marLeft w:val="0"/>
                  <w:marRight w:val="0"/>
                  <w:marTop w:val="0"/>
                  <w:marBottom w:val="0"/>
                  <w:divBdr>
                    <w:top w:val="none" w:sz="0" w:space="0" w:color="auto"/>
                    <w:left w:val="none" w:sz="0" w:space="0" w:color="auto"/>
                    <w:bottom w:val="none" w:sz="0" w:space="0" w:color="auto"/>
                    <w:right w:val="none" w:sz="0" w:space="0" w:color="auto"/>
                  </w:divBdr>
                  <w:divsChild>
                    <w:div w:id="12853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8079">
          <w:marLeft w:val="0"/>
          <w:marRight w:val="0"/>
          <w:marTop w:val="0"/>
          <w:marBottom w:val="0"/>
          <w:divBdr>
            <w:top w:val="none" w:sz="0" w:space="0" w:color="auto"/>
            <w:left w:val="none" w:sz="0" w:space="0" w:color="auto"/>
            <w:bottom w:val="none" w:sz="0" w:space="0" w:color="auto"/>
            <w:right w:val="none" w:sz="0" w:space="0" w:color="auto"/>
          </w:divBdr>
        </w:div>
      </w:divsChild>
    </w:div>
    <w:div w:id="1953395774">
      <w:bodyDiv w:val="1"/>
      <w:marLeft w:val="0"/>
      <w:marRight w:val="0"/>
      <w:marTop w:val="0"/>
      <w:marBottom w:val="0"/>
      <w:divBdr>
        <w:top w:val="none" w:sz="0" w:space="0" w:color="auto"/>
        <w:left w:val="none" w:sz="0" w:space="0" w:color="auto"/>
        <w:bottom w:val="none" w:sz="0" w:space="0" w:color="auto"/>
        <w:right w:val="none" w:sz="0" w:space="0" w:color="auto"/>
      </w:divBdr>
      <w:divsChild>
        <w:div w:id="714964073">
          <w:marLeft w:val="0"/>
          <w:marRight w:val="0"/>
          <w:marTop w:val="493"/>
          <w:marBottom w:val="493"/>
          <w:divBdr>
            <w:top w:val="none" w:sz="0" w:space="0" w:color="auto"/>
            <w:left w:val="none" w:sz="0" w:space="0" w:color="auto"/>
            <w:bottom w:val="none" w:sz="0" w:space="0" w:color="auto"/>
            <w:right w:val="none" w:sz="0" w:space="0" w:color="auto"/>
          </w:divBdr>
          <w:divsChild>
            <w:div w:id="979916517">
              <w:marLeft w:val="0"/>
              <w:marRight w:val="0"/>
              <w:marTop w:val="0"/>
              <w:marBottom w:val="0"/>
              <w:divBdr>
                <w:top w:val="none" w:sz="0" w:space="0" w:color="auto"/>
                <w:left w:val="none" w:sz="0" w:space="0" w:color="auto"/>
                <w:bottom w:val="none" w:sz="0" w:space="0" w:color="auto"/>
                <w:right w:val="none" w:sz="0" w:space="0" w:color="auto"/>
              </w:divBdr>
              <w:divsChild>
                <w:div w:id="1585845681">
                  <w:marLeft w:val="0"/>
                  <w:marRight w:val="0"/>
                  <w:marTop w:val="0"/>
                  <w:marBottom w:val="0"/>
                  <w:divBdr>
                    <w:top w:val="none" w:sz="0" w:space="0" w:color="auto"/>
                    <w:left w:val="none" w:sz="0" w:space="0" w:color="auto"/>
                    <w:bottom w:val="none" w:sz="0" w:space="0" w:color="auto"/>
                    <w:right w:val="none" w:sz="0" w:space="0" w:color="auto"/>
                  </w:divBdr>
                  <w:divsChild>
                    <w:div w:id="191295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3901E-FE48-4C12-9816-64C0EE9E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2021-09-29T07:50:00Z</dcterms:created>
  <dcterms:modified xsi:type="dcterms:W3CDTF">2021-09-29T07:54:00Z</dcterms:modified>
</cp:coreProperties>
</file>