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D1" w:rsidRPr="00DC28D1" w:rsidRDefault="00DC28D1" w:rsidP="00DC2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tLeast"/>
        <w:ind w:left="552"/>
        <w:textAlignment w:val="baseline"/>
        <w:outlineLvl w:val="5"/>
        <w:rPr>
          <w:rFonts w:ascii="Roboto Slab" w:eastAsia="Times New Roman" w:hAnsi="Roboto Slab" w:cs="Times New Roman"/>
          <w:b/>
          <w:bCs/>
          <w:color w:val="0070C0"/>
          <w:sz w:val="28"/>
          <w:szCs w:val="28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0070C0"/>
          <w:sz w:val="28"/>
          <w:szCs w:val="28"/>
          <w:lang w:eastAsia="tr-TR"/>
        </w:rPr>
        <w:t>KOSGEB SOĞUK ZİNCİR FİNANSMAN DESTEK PROGRAMI</w:t>
      </w:r>
    </w:p>
    <w:p w:rsid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</w:pP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Sayın Üyemiz,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KOSGEB</w:t>
      </w:r>
      <w:r w:rsidRPr="00DC28D1">
        <w:rPr>
          <w:rFonts w:ascii="Roboto Slab" w:eastAsia="Times New Roman" w:hAnsi="Roboto Slab" w:cs="Times New Roman"/>
          <w:color w:val="39414C"/>
          <w:sz w:val="24"/>
          <w:szCs w:val="24"/>
          <w:bdr w:val="none" w:sz="0" w:space="0" w:color="auto" w:frame="1"/>
          <w:lang w:eastAsia="tr-TR"/>
        </w:rPr>
        <w:t> Soğuk Zincir Finansman Destek Programı ile KOBİ'lerin leasing yöntemiyle edinecekleri yerli malı ve yeni frigorifik kasa ve ünitelerine destek veriliyor.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color w:val="39414C"/>
          <w:sz w:val="24"/>
          <w:szCs w:val="24"/>
          <w:bdr w:val="none" w:sz="0" w:space="0" w:color="auto" w:frame="1"/>
          <w:lang w:eastAsia="tr-TR"/>
        </w:rPr>
        <w:t>Detaylı bilgi için </w:t>
      </w:r>
      <w:hyperlink r:id="rId4" w:tgtFrame="_blank" w:history="1">
        <w:r w:rsidRPr="00DC28D1">
          <w:rPr>
            <w:rFonts w:ascii="Roboto Slab" w:eastAsia="Times New Roman" w:hAnsi="Roboto Slab" w:cs="Times New Roman"/>
            <w:b/>
            <w:bCs/>
            <w:color w:val="E1332D"/>
            <w:sz w:val="24"/>
            <w:szCs w:val="24"/>
            <w:u w:val="single"/>
            <w:lang w:eastAsia="tr-TR"/>
          </w:rPr>
          <w:t>tıklayınız.</w:t>
        </w:r>
      </w:hyperlink>
      <w:r w:rsidRPr="00DC28D1">
        <w:rPr>
          <w:rFonts w:ascii="Roboto Slab" w:eastAsia="Times New Roman" w:hAnsi="Roboto Slab" w:cs="Times New Roman"/>
          <w:color w:val="39414C"/>
          <w:sz w:val="24"/>
          <w:szCs w:val="24"/>
          <w:bdr w:val="none" w:sz="0" w:space="0" w:color="auto" w:frame="1"/>
          <w:lang w:eastAsia="tr-TR"/>
        </w:rPr>
        <w:t>   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color w:val="39414C"/>
          <w:sz w:val="24"/>
          <w:szCs w:val="24"/>
          <w:bdr w:val="none" w:sz="0" w:space="0" w:color="auto" w:frame="1"/>
          <w:lang w:eastAsia="tr-TR"/>
        </w:rPr>
        <w:t>Başvuru için</w:t>
      </w: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 </w:t>
      </w:r>
      <w:hyperlink r:id="rId5" w:tgtFrame="_blank" w:history="1">
        <w:r w:rsidRPr="00DC28D1">
          <w:rPr>
            <w:rFonts w:ascii="Roboto Slab" w:eastAsia="Times New Roman" w:hAnsi="Roboto Slab" w:cs="Times New Roman"/>
            <w:b/>
            <w:bCs/>
            <w:color w:val="E1332D"/>
            <w:sz w:val="24"/>
            <w:szCs w:val="24"/>
            <w:u w:val="single"/>
            <w:lang w:eastAsia="tr-TR"/>
          </w:rPr>
          <w:t>tıklayınız.</w:t>
        </w:r>
      </w:hyperlink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Önemle bilgilerinize sunarız.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 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Saygılarımızla,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lang w:eastAsia="tr-TR"/>
        </w:rPr>
        <w:t>İSTEKS SANAYİ SİTESİ</w:t>
      </w:r>
    </w:p>
    <w:p w:rsidR="00DC28D1" w:rsidRPr="00DC28D1" w:rsidRDefault="00DC28D1" w:rsidP="00DC28D1">
      <w:pPr>
        <w:spacing w:after="0"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 w:rsidRPr="00DC28D1">
        <w:rPr>
          <w:rFonts w:ascii="Roboto Slab" w:eastAsia="Times New Roman" w:hAnsi="Roboto Slab" w:cs="Times New Roman"/>
          <w:b/>
          <w:bCs/>
          <w:color w:val="333333"/>
          <w:sz w:val="24"/>
          <w:szCs w:val="24"/>
          <w:bdr w:val="none" w:sz="0" w:space="0" w:color="auto" w:frame="1"/>
          <w:lang w:eastAsia="tr-TR"/>
        </w:rPr>
        <w:br/>
      </w:r>
    </w:p>
    <w:p w:rsidR="00DC28D1" w:rsidRPr="00DC28D1" w:rsidRDefault="00DC28D1" w:rsidP="00DC28D1">
      <w:pPr>
        <w:spacing w:line="256" w:lineRule="atLeast"/>
        <w:jc w:val="both"/>
        <w:textAlignment w:val="baseline"/>
        <w:rPr>
          <w:rFonts w:ascii="Roboto Slab" w:eastAsia="Times New Roman" w:hAnsi="Roboto Slab" w:cs="Times New Roman"/>
          <w:color w:val="39414C"/>
          <w:sz w:val="27"/>
          <w:szCs w:val="27"/>
          <w:lang w:eastAsia="tr-TR"/>
        </w:rPr>
      </w:pPr>
      <w:r>
        <w:rPr>
          <w:rFonts w:ascii="Roboto Slab" w:eastAsia="Times New Roman" w:hAnsi="Roboto Slab" w:cs="Times New Roman"/>
          <w:noProof/>
          <w:color w:val="39414C"/>
          <w:sz w:val="24"/>
          <w:szCs w:val="24"/>
          <w:bdr w:val="none" w:sz="0" w:space="0" w:color="auto" w:frame="1"/>
          <w:lang w:eastAsia="tr-TR"/>
        </w:rPr>
        <w:drawing>
          <wp:inline distT="0" distB="0" distL="0" distR="0">
            <wp:extent cx="5634362" cy="2818096"/>
            <wp:effectExtent l="19050" t="0" r="4438" b="0"/>
            <wp:docPr id="1" name="Resim 1" descr="https://www.atonet.org.tr/Uploads/Duyurular/Img/FBLdfMfWYAAH-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tonet.org.tr/Uploads/Duyurular/Img/FBLdfMfWYAAH-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759" cy="2821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2D0" w:rsidRDefault="006A22D0"/>
    <w:sectPr w:rsidR="006A22D0" w:rsidSect="006A2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DC28D1"/>
    <w:rsid w:val="006A22D0"/>
    <w:rsid w:val="008428AC"/>
    <w:rsid w:val="00DC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D0"/>
  </w:style>
  <w:style w:type="paragraph" w:styleId="Balk6">
    <w:name w:val="heading 6"/>
    <w:basedOn w:val="Normal"/>
    <w:link w:val="Balk6Char"/>
    <w:uiPriority w:val="9"/>
    <w:qFormat/>
    <w:rsid w:val="00DC28D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DC28D1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C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C28D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C28D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2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1352">
              <w:marLeft w:val="0"/>
              <w:marRight w:val="0"/>
              <w:marTop w:val="1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957">
              <w:marLeft w:val="0"/>
              <w:marRight w:val="0"/>
              <w:marTop w:val="9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2143">
                  <w:marLeft w:val="404"/>
                  <w:marRight w:val="99"/>
                  <w:marTop w:val="0"/>
                  <w:marBottom w:val="2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6042">
                      <w:marLeft w:val="0"/>
                      <w:marRight w:val="0"/>
                      <w:marTop w:val="0"/>
                      <w:marBottom w:val="2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it.ly/3oJ3EBf" TargetMode="External"/><Relationship Id="rId4" Type="http://schemas.openxmlformats.org/officeDocument/2006/relationships/hyperlink" Target="http://bit.ly/3mDGIA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2</cp:revision>
  <dcterms:created xsi:type="dcterms:W3CDTF">2021-10-13T11:27:00Z</dcterms:created>
  <dcterms:modified xsi:type="dcterms:W3CDTF">2021-10-13T11:30:00Z</dcterms:modified>
</cp:coreProperties>
</file>