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24" w:rsidRPr="00AB3D24" w:rsidRDefault="00AB3D24" w:rsidP="00AB3D24">
      <w:pPr>
        <w:spacing w:after="0" w:line="360" w:lineRule="atLeast"/>
        <w:ind w:left="840"/>
        <w:textAlignment w:val="baseline"/>
        <w:outlineLvl w:val="5"/>
        <w:rPr>
          <w:rFonts w:ascii="Roboto Slab" w:eastAsia="Times New Roman" w:hAnsi="Roboto Slab" w:cs="Times New Roman"/>
          <w:b/>
          <w:bCs/>
          <w:color w:val="333333"/>
          <w:sz w:val="26"/>
          <w:szCs w:val="26"/>
          <w:lang w:eastAsia="tr-TR"/>
        </w:rPr>
      </w:pPr>
      <w:r w:rsidRPr="00AB3D24">
        <w:rPr>
          <w:rFonts w:ascii="Roboto Slab" w:eastAsia="Times New Roman" w:hAnsi="Roboto Slab" w:cs="Times New Roman"/>
          <w:b/>
          <w:bCs/>
          <w:color w:val="333333"/>
          <w:sz w:val="26"/>
          <w:szCs w:val="26"/>
          <w:lang w:eastAsia="tr-TR"/>
        </w:rPr>
        <w:t>MOTOR YAĞI DEĞİŞİM NOKTALARI HAKKINDA</w:t>
      </w:r>
    </w:p>
    <w:p w:rsidR="00AB3D24" w:rsidRDefault="00AB3D24" w:rsidP="00AB3D24">
      <w:pPr>
        <w:spacing w:after="0" w:line="390" w:lineRule="atLeast"/>
        <w:jc w:val="both"/>
        <w:textAlignment w:val="baseline"/>
        <w:rPr>
          <w:rFonts w:ascii="Arial" w:eastAsia="Times New Roman" w:hAnsi="Arial" w:cs="Arial"/>
          <w:b/>
          <w:bCs/>
          <w:color w:val="333333"/>
          <w:sz w:val="24"/>
          <w:szCs w:val="24"/>
          <w:lang w:eastAsia="tr-TR"/>
        </w:rPr>
      </w:pP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Pr>
          <w:rFonts w:ascii="Arial" w:eastAsia="Times New Roman" w:hAnsi="Arial" w:cs="Arial"/>
          <w:b/>
          <w:bCs/>
          <w:color w:val="333333"/>
          <w:sz w:val="24"/>
          <w:szCs w:val="24"/>
          <w:lang w:eastAsia="tr-TR"/>
        </w:rPr>
        <w:t>Sayın Ortaklarımız ve Site sakinlerimiz</w:t>
      </w:r>
      <w:r w:rsidRPr="00AB3D24">
        <w:rPr>
          <w:rFonts w:ascii="Arial" w:eastAsia="Times New Roman" w:hAnsi="Arial" w:cs="Arial"/>
          <w:b/>
          <w:bCs/>
          <w:color w:val="333333"/>
          <w:sz w:val="24"/>
          <w:szCs w:val="24"/>
          <w:lang w:eastAsia="tr-TR"/>
        </w:rPr>
        <w:t>,</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color w:val="000000"/>
          <w:sz w:val="24"/>
          <w:szCs w:val="24"/>
          <w:bdr w:val="none" w:sz="0" w:space="0" w:color="auto" w:frame="1"/>
          <w:lang w:eastAsia="tr-TR"/>
        </w:rPr>
        <w:t>Türkiye Odalar ve Borsalar Birliği'nden (TOBB) Odamıza ulaşan yazıda, Çevre, Şehircilik ve İklim Değişikliği Bakanlığının Birliğe ilettiği yazıya atıfta bulunularak aşağıdaki bilgilere yer verilmektedir;</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color w:val="000000"/>
          <w:sz w:val="24"/>
          <w:szCs w:val="24"/>
          <w:bdr w:val="none" w:sz="0" w:space="0" w:color="auto" w:frame="1"/>
          <w:lang w:eastAsia="tr-TR"/>
        </w:rPr>
        <w:t>"Atık Yağların Yönetimi Yönetmeliği gereği motor yağı değişimi yapılan akaryakıt istasyonları, tamirhaneler, servisler, kamu kurum/kuruluşları, belediyeler, madencilik faaliyeti gösteren işletmeler ve diğer motor yağı değişimi yapılan işletmeler tarafından ilgili Çevre, Şehircilik ve İklim Değişikliği İl Müdürlüğüne başvuru yapılarak Motor Yağı Değişim Noktası İzin Belgesi alınması gerektiği vurgulanmaktadır.</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color w:val="000000"/>
          <w:sz w:val="24"/>
          <w:szCs w:val="24"/>
          <w:bdr w:val="none" w:sz="0" w:space="0" w:color="auto" w:frame="1"/>
          <w:lang w:eastAsia="tr-TR"/>
        </w:rPr>
        <w:t xml:space="preserve">Ayrıca söz konusu yazıda; Çevre Kanunu'nun 20 </w:t>
      </w:r>
      <w:proofErr w:type="spellStart"/>
      <w:r w:rsidRPr="00AB3D24">
        <w:rPr>
          <w:rFonts w:ascii="Arial" w:eastAsia="Times New Roman" w:hAnsi="Arial" w:cs="Arial"/>
          <w:color w:val="000000"/>
          <w:sz w:val="24"/>
          <w:szCs w:val="24"/>
          <w:bdr w:val="none" w:sz="0" w:space="0" w:color="auto" w:frame="1"/>
          <w:lang w:eastAsia="tr-TR"/>
        </w:rPr>
        <w:t>nci</w:t>
      </w:r>
      <w:proofErr w:type="spellEnd"/>
      <w:r w:rsidRPr="00AB3D24">
        <w:rPr>
          <w:rFonts w:ascii="Arial" w:eastAsia="Times New Roman" w:hAnsi="Arial" w:cs="Arial"/>
          <w:color w:val="000000"/>
          <w:sz w:val="24"/>
          <w:szCs w:val="24"/>
          <w:bdr w:val="none" w:sz="0" w:space="0" w:color="auto" w:frame="1"/>
          <w:lang w:eastAsia="tr-TR"/>
        </w:rPr>
        <w:t xml:space="preserve"> maddesinin (</w:t>
      </w:r>
      <w:proofErr w:type="spellStart"/>
      <w:r w:rsidRPr="00AB3D24">
        <w:rPr>
          <w:rFonts w:ascii="Arial" w:eastAsia="Times New Roman" w:hAnsi="Arial" w:cs="Arial"/>
          <w:color w:val="000000"/>
          <w:sz w:val="24"/>
          <w:szCs w:val="24"/>
          <w:bdr w:val="none" w:sz="0" w:space="0" w:color="auto" w:frame="1"/>
          <w:lang w:eastAsia="tr-TR"/>
        </w:rPr>
        <w:t>dd</w:t>
      </w:r>
      <w:proofErr w:type="spellEnd"/>
      <w:r w:rsidRPr="00AB3D24">
        <w:rPr>
          <w:rFonts w:ascii="Arial" w:eastAsia="Times New Roman" w:hAnsi="Arial" w:cs="Arial"/>
          <w:color w:val="000000"/>
          <w:sz w:val="24"/>
          <w:szCs w:val="24"/>
          <w:bdr w:val="none" w:sz="0" w:space="0" w:color="auto" w:frame="1"/>
          <w:lang w:eastAsia="tr-TR"/>
        </w:rPr>
        <w:t>) bendinde yer alan </w:t>
      </w:r>
      <w:r w:rsidRPr="00AB3D24">
        <w:rPr>
          <w:rFonts w:ascii="Arial" w:eastAsia="Times New Roman" w:hAnsi="Arial" w:cs="Arial"/>
          <w:b/>
          <w:bCs/>
          <w:color w:val="000000"/>
          <w:sz w:val="24"/>
          <w:szCs w:val="24"/>
          <w:lang w:eastAsia="tr-TR"/>
        </w:rPr>
        <w:t>"Ek 15 inci madde</w:t>
      </w:r>
      <w:r w:rsidRPr="00AB3D24">
        <w:rPr>
          <w:rFonts w:ascii="Arial" w:eastAsia="Times New Roman" w:hAnsi="Arial" w:cs="Arial"/>
          <w:color w:val="000000"/>
          <w:sz w:val="24"/>
          <w:szCs w:val="24"/>
          <w:bdr w:val="none" w:sz="0" w:space="0" w:color="auto" w:frame="1"/>
          <w:lang w:eastAsia="tr-TR"/>
        </w:rPr>
        <w:t> </w:t>
      </w:r>
      <w:r w:rsidRPr="00AB3D24">
        <w:rPr>
          <w:rFonts w:ascii="Arial" w:eastAsia="Times New Roman" w:hAnsi="Arial" w:cs="Arial"/>
          <w:b/>
          <w:bCs/>
          <w:color w:val="000000"/>
          <w:sz w:val="24"/>
          <w:szCs w:val="24"/>
          <w:lang w:eastAsia="tr-TR"/>
        </w:rPr>
        <w:t>uyarınca yetki belgesi bulunmaksızın motor yağı değişimi yapan işletmelere altmış gün içinde yetki</w:t>
      </w:r>
      <w:r w:rsidRPr="00AB3D24">
        <w:rPr>
          <w:rFonts w:ascii="Arial" w:eastAsia="Times New Roman" w:hAnsi="Arial" w:cs="Arial"/>
          <w:color w:val="000000"/>
          <w:sz w:val="24"/>
          <w:szCs w:val="24"/>
          <w:bdr w:val="none" w:sz="0" w:space="0" w:color="auto" w:frame="1"/>
          <w:lang w:eastAsia="tr-TR"/>
        </w:rPr>
        <w:t> </w:t>
      </w:r>
      <w:r w:rsidRPr="00AB3D24">
        <w:rPr>
          <w:rFonts w:ascii="Arial" w:eastAsia="Times New Roman" w:hAnsi="Arial" w:cs="Arial"/>
          <w:b/>
          <w:bCs/>
          <w:color w:val="000000"/>
          <w:sz w:val="24"/>
          <w:szCs w:val="24"/>
          <w:lang w:eastAsia="tr-TR"/>
        </w:rPr>
        <w:t>belgesi alınması için yazılı ihtarda bulunulur. Yazılı ihtara rağmen yetki belgesi bulunmaksızın motor</w:t>
      </w:r>
      <w:r w:rsidRPr="00AB3D24">
        <w:rPr>
          <w:rFonts w:ascii="Arial" w:eastAsia="Times New Roman" w:hAnsi="Arial" w:cs="Arial"/>
          <w:color w:val="000000"/>
          <w:sz w:val="24"/>
          <w:szCs w:val="24"/>
          <w:bdr w:val="none" w:sz="0" w:space="0" w:color="auto" w:frame="1"/>
          <w:lang w:eastAsia="tr-TR"/>
        </w:rPr>
        <w:t> </w:t>
      </w:r>
      <w:r w:rsidRPr="00AB3D24">
        <w:rPr>
          <w:rFonts w:ascii="Arial" w:eastAsia="Times New Roman" w:hAnsi="Arial" w:cs="Arial"/>
          <w:b/>
          <w:bCs/>
          <w:color w:val="000000"/>
          <w:sz w:val="24"/>
          <w:szCs w:val="24"/>
          <w:lang w:eastAsia="tr-TR"/>
        </w:rPr>
        <w:t>yağı değişimi yapan işletmelere 10.000 Türk lirası (13.620 TL) idari para cezası verilir." </w:t>
      </w:r>
      <w:r w:rsidRPr="00AB3D24">
        <w:rPr>
          <w:rFonts w:ascii="Arial" w:eastAsia="Times New Roman" w:hAnsi="Arial" w:cs="Arial"/>
          <w:color w:val="000000"/>
          <w:sz w:val="24"/>
          <w:szCs w:val="24"/>
          <w:bdr w:val="none" w:sz="0" w:space="0" w:color="auto" w:frame="1"/>
          <w:lang w:eastAsia="tr-TR"/>
        </w:rPr>
        <w:t>Hükmü kapsamında yetki belgesi bulunmaksızın motor yağı değişimi yapılan işletmelere idari yaptırım uygulandığı hatırlatılmaktadır.</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color w:val="000000"/>
          <w:sz w:val="24"/>
          <w:szCs w:val="24"/>
          <w:bdr w:val="none" w:sz="0" w:space="0" w:color="auto" w:frame="1"/>
          <w:lang w:eastAsia="tr-TR"/>
        </w:rPr>
        <w:t xml:space="preserve">Hâlihazırda motor yağı değişimi yapılan ancak yetki belgesi bulunmayan işletmelerin/tesislerin ilgili Çevre, Şehircilik ve İklim Değişikliği İl Müdürlüğüne başvuruda bulunarak yetki belgesi alınması gerekliliğinin ve yetki belgesi bulunmaksızın motor yağı değişimi yapılan işletmelere Çevre Kanunun 20 </w:t>
      </w:r>
      <w:proofErr w:type="spellStart"/>
      <w:r w:rsidRPr="00AB3D24">
        <w:rPr>
          <w:rFonts w:ascii="Arial" w:eastAsia="Times New Roman" w:hAnsi="Arial" w:cs="Arial"/>
          <w:color w:val="000000"/>
          <w:sz w:val="24"/>
          <w:szCs w:val="24"/>
          <w:bdr w:val="none" w:sz="0" w:space="0" w:color="auto" w:frame="1"/>
          <w:lang w:eastAsia="tr-TR"/>
        </w:rPr>
        <w:t>nci</w:t>
      </w:r>
      <w:proofErr w:type="spellEnd"/>
      <w:r w:rsidRPr="00AB3D24">
        <w:rPr>
          <w:rFonts w:ascii="Arial" w:eastAsia="Times New Roman" w:hAnsi="Arial" w:cs="Arial"/>
          <w:color w:val="000000"/>
          <w:sz w:val="24"/>
          <w:szCs w:val="24"/>
          <w:bdr w:val="none" w:sz="0" w:space="0" w:color="auto" w:frame="1"/>
          <w:lang w:eastAsia="tr-TR"/>
        </w:rPr>
        <w:t xml:space="preserve"> maddesi kapsamında idari yaptırım uygulanacağını önemle bilgilerinize sunarız.</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color w:val="000000"/>
          <w:sz w:val="24"/>
          <w:szCs w:val="24"/>
          <w:bdr w:val="none" w:sz="0" w:space="0" w:color="auto" w:frame="1"/>
          <w:lang w:eastAsia="tr-TR"/>
        </w:rPr>
        <w:t> </w:t>
      </w:r>
    </w:p>
    <w:p w:rsidR="00AB3D24" w:rsidRPr="00AB3D24" w:rsidRDefault="00AB3D24" w:rsidP="00AB3D24">
      <w:pPr>
        <w:spacing w:after="0" w:line="390" w:lineRule="atLeast"/>
        <w:jc w:val="both"/>
        <w:textAlignment w:val="baseline"/>
        <w:rPr>
          <w:rFonts w:ascii="Calibri" w:eastAsia="Times New Roman" w:hAnsi="Calibri" w:cs="Calibri"/>
          <w:color w:val="000000"/>
          <w:lang w:eastAsia="tr-TR"/>
        </w:rPr>
      </w:pPr>
      <w:r w:rsidRPr="00AB3D24">
        <w:rPr>
          <w:rFonts w:ascii="Arial" w:eastAsia="Times New Roman" w:hAnsi="Arial" w:cs="Arial"/>
          <w:b/>
          <w:bCs/>
          <w:color w:val="000000"/>
          <w:sz w:val="24"/>
          <w:szCs w:val="24"/>
          <w:lang w:eastAsia="tr-TR"/>
        </w:rPr>
        <w:t>Saygılarımızla,</w:t>
      </w:r>
    </w:p>
    <w:p w:rsidR="00AB3D24" w:rsidRPr="00AB3D24" w:rsidRDefault="00AB3D24" w:rsidP="00AB3D24">
      <w:pPr>
        <w:spacing w:line="390" w:lineRule="atLeast"/>
        <w:jc w:val="both"/>
        <w:textAlignment w:val="baseline"/>
        <w:rPr>
          <w:rFonts w:ascii="Calibri" w:eastAsia="Times New Roman" w:hAnsi="Calibri" w:cs="Calibri"/>
          <w:color w:val="000000"/>
          <w:lang w:eastAsia="tr-TR"/>
        </w:rPr>
      </w:pPr>
      <w:r>
        <w:rPr>
          <w:rFonts w:ascii="Arial" w:eastAsia="Times New Roman" w:hAnsi="Arial" w:cs="Arial"/>
          <w:b/>
          <w:bCs/>
          <w:color w:val="000000"/>
          <w:sz w:val="24"/>
          <w:szCs w:val="24"/>
          <w:lang w:eastAsia="tr-TR"/>
        </w:rPr>
        <w:t>İSTEKS SANAYİ SİTESİ YÖNETİMİ</w:t>
      </w:r>
    </w:p>
    <w:p w:rsidR="008407FD" w:rsidRDefault="008407FD"/>
    <w:sectPr w:rsidR="008407FD" w:rsidSect="008407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B0D85"/>
    <w:multiLevelType w:val="multilevel"/>
    <w:tmpl w:val="FCC6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6A7A12"/>
    <w:multiLevelType w:val="multilevel"/>
    <w:tmpl w:val="A0D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3D24"/>
    <w:rsid w:val="008407FD"/>
    <w:rsid w:val="00AB3D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7FD"/>
  </w:style>
  <w:style w:type="paragraph" w:styleId="Balk6">
    <w:name w:val="heading 6"/>
    <w:basedOn w:val="Normal"/>
    <w:link w:val="Balk6Char"/>
    <w:uiPriority w:val="9"/>
    <w:qFormat/>
    <w:rsid w:val="00AB3D2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AB3D24"/>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AB3D24"/>
    <w:rPr>
      <w:color w:val="0000FF"/>
      <w:u w:val="single"/>
    </w:rPr>
  </w:style>
  <w:style w:type="paragraph" w:styleId="NormalWeb">
    <w:name w:val="Normal (Web)"/>
    <w:basedOn w:val="Normal"/>
    <w:uiPriority w:val="99"/>
    <w:semiHidden/>
    <w:unhideWhenUsed/>
    <w:rsid w:val="00AB3D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B3D24"/>
    <w:rPr>
      <w:b/>
      <w:bCs/>
    </w:rPr>
  </w:style>
  <w:style w:type="paragraph" w:styleId="BalonMetni">
    <w:name w:val="Balloon Text"/>
    <w:basedOn w:val="Normal"/>
    <w:link w:val="BalonMetniChar"/>
    <w:uiPriority w:val="99"/>
    <w:semiHidden/>
    <w:unhideWhenUsed/>
    <w:rsid w:val="00AB3D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3D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44584">
      <w:bodyDiv w:val="1"/>
      <w:marLeft w:val="0"/>
      <w:marRight w:val="0"/>
      <w:marTop w:val="0"/>
      <w:marBottom w:val="0"/>
      <w:divBdr>
        <w:top w:val="none" w:sz="0" w:space="0" w:color="auto"/>
        <w:left w:val="none" w:sz="0" w:space="0" w:color="auto"/>
        <w:bottom w:val="none" w:sz="0" w:space="0" w:color="auto"/>
        <w:right w:val="none" w:sz="0" w:space="0" w:color="auto"/>
      </w:divBdr>
      <w:divsChild>
        <w:div w:id="1478306751">
          <w:marLeft w:val="0"/>
          <w:marRight w:val="0"/>
          <w:marTop w:val="100"/>
          <w:marBottom w:val="100"/>
          <w:divBdr>
            <w:top w:val="none" w:sz="0" w:space="0" w:color="auto"/>
            <w:left w:val="none" w:sz="0" w:space="0" w:color="auto"/>
            <w:bottom w:val="none" w:sz="0" w:space="0" w:color="auto"/>
            <w:right w:val="none" w:sz="0" w:space="0" w:color="auto"/>
          </w:divBdr>
          <w:divsChild>
            <w:div w:id="2073847981">
              <w:marLeft w:val="0"/>
              <w:marRight w:val="0"/>
              <w:marTop w:val="0"/>
              <w:marBottom w:val="450"/>
              <w:divBdr>
                <w:top w:val="single" w:sz="18" w:space="0" w:color="F8F8F9"/>
                <w:left w:val="none" w:sz="0" w:space="11" w:color="auto"/>
                <w:bottom w:val="none" w:sz="0" w:space="12" w:color="auto"/>
                <w:right w:val="none" w:sz="0" w:space="11" w:color="auto"/>
              </w:divBdr>
            </w:div>
          </w:divsChild>
        </w:div>
        <w:div w:id="1213423295">
          <w:marLeft w:val="0"/>
          <w:marRight w:val="0"/>
          <w:marTop w:val="100"/>
          <w:marBottom w:val="100"/>
          <w:divBdr>
            <w:top w:val="none" w:sz="0" w:space="0" w:color="auto"/>
            <w:left w:val="none" w:sz="0" w:space="0" w:color="auto"/>
            <w:bottom w:val="none" w:sz="0" w:space="0" w:color="auto"/>
            <w:right w:val="none" w:sz="0" w:space="0" w:color="auto"/>
          </w:divBdr>
          <w:divsChild>
            <w:div w:id="923614881">
              <w:marLeft w:val="0"/>
              <w:marRight w:val="0"/>
              <w:marTop w:val="0"/>
              <w:marBottom w:val="0"/>
              <w:divBdr>
                <w:top w:val="single" w:sz="18" w:space="0" w:color="F8F8F9"/>
                <w:left w:val="none" w:sz="0" w:space="11" w:color="auto"/>
                <w:bottom w:val="none" w:sz="0" w:space="12" w:color="auto"/>
                <w:right w:val="none" w:sz="0" w:space="11" w:color="auto"/>
              </w:divBdr>
              <w:divsChild>
                <w:div w:id="2034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59">
          <w:marLeft w:val="0"/>
          <w:marRight w:val="0"/>
          <w:marTop w:val="2025"/>
          <w:marBottom w:val="0"/>
          <w:divBdr>
            <w:top w:val="none" w:sz="0" w:space="0" w:color="auto"/>
            <w:left w:val="none" w:sz="0" w:space="0" w:color="auto"/>
            <w:bottom w:val="none" w:sz="0" w:space="0" w:color="auto"/>
            <w:right w:val="none" w:sz="0" w:space="0" w:color="auto"/>
          </w:divBdr>
          <w:divsChild>
            <w:div w:id="148833634">
              <w:marLeft w:val="0"/>
              <w:marRight w:val="0"/>
              <w:marTop w:val="0"/>
              <w:marBottom w:val="0"/>
              <w:divBdr>
                <w:top w:val="none" w:sz="0" w:space="0" w:color="auto"/>
                <w:left w:val="none" w:sz="0" w:space="0" w:color="auto"/>
                <w:bottom w:val="none" w:sz="0" w:space="0" w:color="auto"/>
                <w:right w:val="none" w:sz="0" w:space="0" w:color="auto"/>
              </w:divBdr>
              <w:divsChild>
                <w:div w:id="1521355156">
                  <w:marLeft w:val="840"/>
                  <w:marRight w:val="0"/>
                  <w:marTop w:val="180"/>
                  <w:marBottom w:val="0"/>
                  <w:divBdr>
                    <w:top w:val="none" w:sz="0" w:space="0" w:color="auto"/>
                    <w:left w:val="none" w:sz="0" w:space="0" w:color="auto"/>
                    <w:bottom w:val="none" w:sz="0" w:space="0" w:color="auto"/>
                    <w:right w:val="none" w:sz="0" w:space="0" w:color="auto"/>
                  </w:divBdr>
                </w:div>
              </w:divsChild>
            </w:div>
          </w:divsChild>
        </w:div>
        <w:div w:id="1091974852">
          <w:marLeft w:val="0"/>
          <w:marRight w:val="0"/>
          <w:marTop w:val="0"/>
          <w:marBottom w:val="0"/>
          <w:divBdr>
            <w:top w:val="none" w:sz="0" w:space="0" w:color="auto"/>
            <w:left w:val="none" w:sz="0" w:space="0" w:color="auto"/>
            <w:bottom w:val="none" w:sz="0" w:space="0" w:color="auto"/>
            <w:right w:val="none" w:sz="0" w:space="0" w:color="auto"/>
          </w:divBdr>
          <w:divsChild>
            <w:div w:id="589199363">
              <w:marLeft w:val="0"/>
              <w:marRight w:val="0"/>
              <w:marTop w:val="225"/>
              <w:marBottom w:val="0"/>
              <w:divBdr>
                <w:top w:val="none" w:sz="0" w:space="0" w:color="auto"/>
                <w:left w:val="none" w:sz="0" w:space="0" w:color="auto"/>
                <w:bottom w:val="none" w:sz="0" w:space="0" w:color="auto"/>
                <w:right w:val="none" w:sz="0" w:space="0" w:color="auto"/>
              </w:divBdr>
            </w:div>
          </w:divsChild>
        </w:div>
        <w:div w:id="914359006">
          <w:marLeft w:val="0"/>
          <w:marRight w:val="0"/>
          <w:marTop w:val="0"/>
          <w:marBottom w:val="0"/>
          <w:divBdr>
            <w:top w:val="none" w:sz="0" w:space="0" w:color="auto"/>
            <w:left w:val="none" w:sz="0" w:space="0" w:color="auto"/>
            <w:bottom w:val="none" w:sz="0" w:space="0" w:color="auto"/>
            <w:right w:val="none" w:sz="0" w:space="0" w:color="auto"/>
          </w:divBdr>
          <w:divsChild>
            <w:div w:id="532231843">
              <w:marLeft w:val="0"/>
              <w:marRight w:val="0"/>
              <w:marTop w:val="150"/>
              <w:marBottom w:val="0"/>
              <w:divBdr>
                <w:top w:val="none" w:sz="0" w:space="0" w:color="auto"/>
                <w:left w:val="none" w:sz="0" w:space="0" w:color="auto"/>
                <w:bottom w:val="none" w:sz="0" w:space="0" w:color="auto"/>
                <w:right w:val="none" w:sz="0" w:space="0" w:color="auto"/>
              </w:divBdr>
              <w:divsChild>
                <w:div w:id="1011496437">
                  <w:marLeft w:val="615"/>
                  <w:marRight w:val="150"/>
                  <w:marTop w:val="0"/>
                  <w:marBottom w:val="375"/>
                  <w:divBdr>
                    <w:top w:val="none" w:sz="0" w:space="0" w:color="auto"/>
                    <w:left w:val="none" w:sz="0" w:space="0" w:color="auto"/>
                    <w:bottom w:val="none" w:sz="0" w:space="0" w:color="auto"/>
                    <w:right w:val="none" w:sz="0" w:space="0" w:color="auto"/>
                  </w:divBdr>
                  <w:divsChild>
                    <w:div w:id="6742594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2022-07-04T10:04:00Z</dcterms:created>
  <dcterms:modified xsi:type="dcterms:W3CDTF">2022-07-04T10:06:00Z</dcterms:modified>
</cp:coreProperties>
</file>