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2F" w:rsidRPr="0084182F" w:rsidRDefault="0084182F" w:rsidP="0084182F">
      <w:pPr>
        <w:pBdr>
          <w:bottom w:val="single" w:sz="6" w:space="15" w:color="DDDDDD"/>
        </w:pBdr>
        <w:spacing w:after="450" w:line="420" w:lineRule="atLeast"/>
        <w:outlineLvl w:val="0"/>
        <w:rPr>
          <w:rFonts w:ascii="Arial" w:eastAsia="Times New Roman" w:hAnsi="Arial" w:cs="Arial"/>
          <w:color w:val="111111"/>
          <w:kern w:val="36"/>
          <w:sz w:val="30"/>
          <w:szCs w:val="30"/>
          <w:lang w:eastAsia="tr-TR"/>
        </w:rPr>
      </w:pPr>
      <w:r w:rsidRPr="0084182F">
        <w:rPr>
          <w:rFonts w:ascii="Arial" w:eastAsia="Times New Roman" w:hAnsi="Arial" w:cs="Arial"/>
          <w:color w:val="111111"/>
          <w:kern w:val="36"/>
          <w:sz w:val="30"/>
          <w:szCs w:val="30"/>
          <w:lang w:eastAsia="tr-TR"/>
        </w:rPr>
        <w:t xml:space="preserve">Konut Yapı Kooperatifinin KDV Karşısındaki Durumu </w:t>
      </w:r>
      <w:proofErr w:type="spellStart"/>
      <w:r w:rsidRPr="0084182F">
        <w:rPr>
          <w:rFonts w:ascii="Arial" w:eastAsia="Times New Roman" w:hAnsi="Arial" w:cs="Arial"/>
          <w:color w:val="111111"/>
          <w:kern w:val="36"/>
          <w:sz w:val="30"/>
          <w:szCs w:val="30"/>
          <w:lang w:eastAsia="tr-TR"/>
        </w:rPr>
        <w:t>hk</w:t>
      </w:r>
      <w:proofErr w:type="spellEnd"/>
      <w:r w:rsidRPr="0084182F">
        <w:rPr>
          <w:rFonts w:ascii="Arial" w:eastAsia="Times New Roman" w:hAnsi="Arial" w:cs="Arial"/>
          <w:color w:val="111111"/>
          <w:kern w:val="36"/>
          <w:sz w:val="30"/>
          <w:szCs w:val="30"/>
          <w:lang w:eastAsia="tr-TR"/>
        </w:rPr>
        <w:t>.</w:t>
      </w:r>
    </w:p>
    <w:p w:rsidR="0084182F" w:rsidRPr="0084182F" w:rsidRDefault="0084182F" w:rsidP="0084182F">
      <w:pPr>
        <w:spacing w:after="180" w:line="240" w:lineRule="auto"/>
        <w:rPr>
          <w:rFonts w:ascii="Arial" w:eastAsia="Times New Roman" w:hAnsi="Arial" w:cs="Arial"/>
          <w:color w:val="494949"/>
          <w:sz w:val="20"/>
          <w:szCs w:val="20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0"/>
          <w:szCs w:val="20"/>
          <w:lang w:eastAsia="tr-TR"/>
        </w:rPr>
        <w:t>  </w:t>
      </w:r>
    </w:p>
    <w:p w:rsidR="0084182F" w:rsidRPr="0084182F" w:rsidRDefault="0084182F" w:rsidP="0084182F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494949"/>
          <w:sz w:val="20"/>
          <w:szCs w:val="20"/>
          <w:lang w:eastAsia="tr-TR"/>
        </w:rPr>
      </w:pPr>
      <w:r w:rsidRPr="0084182F">
        <w:rPr>
          <w:rFonts w:ascii="Arial" w:eastAsia="Times New Roman" w:hAnsi="Arial" w:cs="Arial"/>
          <w:b/>
          <w:bCs/>
          <w:color w:val="494949"/>
          <w:sz w:val="20"/>
          <w:szCs w:val="20"/>
          <w:lang w:eastAsia="tr-TR"/>
        </w:rPr>
        <w:t>Sayı: </w:t>
      </w:r>
      <w:r w:rsidRPr="0084182F">
        <w:rPr>
          <w:rFonts w:ascii="Arial" w:eastAsia="Times New Roman" w:hAnsi="Arial" w:cs="Arial"/>
          <w:color w:val="494949"/>
          <w:sz w:val="20"/>
          <w:szCs w:val="20"/>
          <w:lang w:eastAsia="tr-TR"/>
        </w:rPr>
        <w:t>B.</w:t>
      </w:r>
      <w:proofErr w:type="gramStart"/>
      <w:r w:rsidRPr="0084182F">
        <w:rPr>
          <w:rFonts w:ascii="Arial" w:eastAsia="Times New Roman" w:hAnsi="Arial" w:cs="Arial"/>
          <w:color w:val="494949"/>
          <w:sz w:val="20"/>
          <w:szCs w:val="20"/>
          <w:lang w:eastAsia="tr-TR"/>
        </w:rPr>
        <w:t>07.1</w:t>
      </w:r>
      <w:proofErr w:type="gramEnd"/>
      <w:r w:rsidRPr="0084182F">
        <w:rPr>
          <w:rFonts w:ascii="Arial" w:eastAsia="Times New Roman" w:hAnsi="Arial" w:cs="Arial"/>
          <w:color w:val="494949"/>
          <w:sz w:val="20"/>
          <w:szCs w:val="20"/>
          <w:lang w:eastAsia="tr-TR"/>
        </w:rPr>
        <w:t>.GİB.4.06.17.01-130[2010-1-8]-176</w:t>
      </w:r>
    </w:p>
    <w:p w:rsidR="0084182F" w:rsidRPr="0084182F" w:rsidRDefault="0084182F" w:rsidP="0084182F">
      <w:pPr>
        <w:shd w:val="clear" w:color="auto" w:fill="EEEEEE"/>
        <w:spacing w:after="0" w:line="240" w:lineRule="auto"/>
        <w:rPr>
          <w:rFonts w:ascii="Arial" w:eastAsia="Times New Roman" w:hAnsi="Arial" w:cs="Arial"/>
          <w:b/>
          <w:bCs/>
          <w:color w:val="494949"/>
          <w:sz w:val="20"/>
          <w:szCs w:val="20"/>
          <w:lang w:eastAsia="tr-TR"/>
        </w:rPr>
      </w:pPr>
      <w:r w:rsidRPr="0084182F">
        <w:rPr>
          <w:rFonts w:ascii="Arial" w:eastAsia="Times New Roman" w:hAnsi="Arial" w:cs="Arial"/>
          <w:b/>
          <w:bCs/>
          <w:color w:val="494949"/>
          <w:sz w:val="20"/>
          <w:szCs w:val="20"/>
          <w:lang w:eastAsia="tr-TR"/>
        </w:rPr>
        <w:t>Tarih: </w:t>
      </w:r>
      <w:proofErr w:type="gramStart"/>
      <w:r w:rsidRPr="0084182F">
        <w:rPr>
          <w:rFonts w:ascii="Arial" w:eastAsia="Times New Roman" w:hAnsi="Arial" w:cs="Arial"/>
          <w:color w:val="494949"/>
          <w:sz w:val="20"/>
          <w:lang w:eastAsia="tr-TR"/>
        </w:rPr>
        <w:t>09/02/2012</w:t>
      </w:r>
      <w:proofErr w:type="gramEnd"/>
    </w:p>
    <w:p w:rsidR="0084182F" w:rsidRPr="0084182F" w:rsidRDefault="0084182F" w:rsidP="0084182F">
      <w:pPr>
        <w:spacing w:after="0" w:line="240" w:lineRule="auto"/>
        <w:rPr>
          <w:rFonts w:ascii="Arial" w:eastAsia="Times New Roman" w:hAnsi="Arial" w:cs="Arial"/>
          <w:color w:val="494949"/>
          <w:sz w:val="20"/>
          <w:szCs w:val="20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0"/>
          <w:szCs w:val="20"/>
          <w:lang w:eastAsia="tr-TR"/>
        </w:rPr>
        <w:t> </w:t>
      </w:r>
    </w:p>
    <w:tbl>
      <w:tblPr>
        <w:tblW w:w="10500" w:type="dxa"/>
        <w:tblCellMar>
          <w:left w:w="0" w:type="dxa"/>
          <w:right w:w="0" w:type="dxa"/>
        </w:tblCellMar>
        <w:tblLook w:val="04A0"/>
      </w:tblPr>
      <w:tblGrid>
        <w:gridCol w:w="754"/>
        <w:gridCol w:w="137"/>
        <w:gridCol w:w="4419"/>
        <w:gridCol w:w="2467"/>
        <w:gridCol w:w="2723"/>
      </w:tblGrid>
      <w:tr w:rsidR="0084182F" w:rsidRPr="0084182F" w:rsidTr="0084182F">
        <w:tc>
          <w:tcPr>
            <w:tcW w:w="9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2F" w:rsidRPr="0084182F" w:rsidRDefault="0084182F" w:rsidP="008418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41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T.C.</w:t>
            </w:r>
          </w:p>
          <w:p w:rsidR="0084182F" w:rsidRPr="0084182F" w:rsidRDefault="0084182F" w:rsidP="008418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41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GELİR İDARESİ BAŞKANLIĞI</w:t>
            </w:r>
          </w:p>
          <w:p w:rsidR="0084182F" w:rsidRPr="0084182F" w:rsidRDefault="0084182F" w:rsidP="008418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41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ANKARA VERGİ DAİRESİ BAŞKANLIĞI</w:t>
            </w:r>
          </w:p>
          <w:p w:rsidR="0084182F" w:rsidRPr="0084182F" w:rsidRDefault="0084182F" w:rsidP="008418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41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(Mükellef Hizmetleri KDV ve Diğer Vergiler Grup Müdürlüğü)</w:t>
            </w:r>
          </w:p>
          <w:p w:rsidR="0084182F" w:rsidRPr="0084182F" w:rsidRDefault="0084182F" w:rsidP="008418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4182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84182F" w:rsidRPr="0084182F" w:rsidTr="0084182F">
        <w:tc>
          <w:tcPr>
            <w:tcW w:w="46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2F" w:rsidRPr="0084182F" w:rsidRDefault="0084182F" w:rsidP="008418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4182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4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2F" w:rsidRPr="0084182F" w:rsidRDefault="0084182F" w:rsidP="008418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4182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84182F" w:rsidRPr="0084182F" w:rsidTr="0084182F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2F" w:rsidRPr="0084182F" w:rsidRDefault="0084182F" w:rsidP="008418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41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Sayı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2F" w:rsidRPr="0084182F" w:rsidRDefault="0084182F" w:rsidP="008418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41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6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2F" w:rsidRPr="0084182F" w:rsidRDefault="0084182F" w:rsidP="008418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41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B.</w:t>
            </w:r>
            <w:proofErr w:type="gramStart"/>
            <w:r w:rsidRPr="00841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07.1</w:t>
            </w:r>
            <w:proofErr w:type="gramEnd"/>
            <w:r w:rsidRPr="00841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.GİB.4.06.17.01-130[2010-1-8]-176</w:t>
            </w:r>
          </w:p>
        </w:tc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2F" w:rsidRPr="0084182F" w:rsidRDefault="0084182F" w:rsidP="008418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proofErr w:type="gramStart"/>
            <w:r w:rsidRPr="00841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09/02/2012</w:t>
            </w:r>
            <w:proofErr w:type="gramEnd"/>
          </w:p>
        </w:tc>
      </w:tr>
      <w:tr w:rsidR="0084182F" w:rsidRPr="0084182F" w:rsidTr="0084182F"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2F" w:rsidRPr="0084182F" w:rsidRDefault="0084182F" w:rsidP="008418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41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2F" w:rsidRPr="0084182F" w:rsidRDefault="0084182F" w:rsidP="0084182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41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2F" w:rsidRPr="0084182F" w:rsidRDefault="0084182F" w:rsidP="008418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41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Konut Yapı Kooperatifinin KDV Karşısındaki Durumu</w:t>
            </w:r>
          </w:p>
        </w:tc>
        <w:tc>
          <w:tcPr>
            <w:tcW w:w="4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4182F" w:rsidRPr="0084182F" w:rsidRDefault="0084182F" w:rsidP="0084182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84182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</w:tbl>
    <w:p w:rsidR="0084182F" w:rsidRPr="0084182F" w:rsidRDefault="0084182F" w:rsidP="0084182F">
      <w:pPr>
        <w:spacing w:before="240" w:after="150" w:line="240" w:lineRule="auto"/>
        <w:jc w:val="center"/>
        <w:rPr>
          <w:rFonts w:ascii="Arial" w:eastAsia="Times New Roman" w:hAnsi="Arial" w:cs="Arial"/>
          <w:color w:val="494949"/>
          <w:sz w:val="20"/>
          <w:szCs w:val="20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0"/>
          <w:szCs w:val="20"/>
          <w:lang w:eastAsia="tr-TR"/>
        </w:rPr>
        <w:t> </w:t>
      </w:r>
    </w:p>
    <w:p w:rsidR="0084182F" w:rsidRPr="0084182F" w:rsidRDefault="0084182F" w:rsidP="0084182F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İlgide kayıtlı </w:t>
      </w:r>
      <w:proofErr w:type="spell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özelge</w:t>
      </w:r>
      <w:proofErr w:type="spell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talep formunuzda, konut yapı kooperatifinizin 2007 </w:t>
      </w:r>
      <w:proofErr w:type="gram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yılında ...</w:t>
      </w:r>
      <w:proofErr w:type="gram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Mühendislik İnşaat Tic. </w:t>
      </w:r>
      <w:proofErr w:type="gram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Dan</w:t>
      </w:r>
      <w:proofErr w:type="gram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. </w:t>
      </w:r>
      <w:proofErr w:type="gram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ve</w:t>
      </w:r>
      <w:proofErr w:type="gram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San. Ltd. Şti. ile arsa karşılığı inşaat sözleşmesi yaptığı, ancak söz konusu sözleşmenin 2009 yılında karşılıklı olarak </w:t>
      </w:r>
      <w:proofErr w:type="spell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fesh</w:t>
      </w:r>
      <w:proofErr w:type="spell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edildiği belirtilmekte ve sözleşmenin </w:t>
      </w:r>
      <w:proofErr w:type="spell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fesh</w:t>
      </w:r>
      <w:proofErr w:type="spell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tarihine kadar adı geçen yüklenici firma tarafından kooperatifinize gerçekleştirilen işlemlere uygulanacak KDV oranı hakkında Başkanlığımız görüşü sorulmaktadır.</w:t>
      </w:r>
    </w:p>
    <w:p w:rsidR="0084182F" w:rsidRPr="0084182F" w:rsidRDefault="0084182F" w:rsidP="0084182F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Katma Değer Vergisi (KDV) Kanununun 1/1 inci maddesinde, Türkiye'de ticari, </w:t>
      </w:r>
      <w:proofErr w:type="gram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sınai</w:t>
      </w:r>
      <w:proofErr w:type="gram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, zirai faaliyet ye serbest meslek faaliyeti çerçevesinde yapılan teslim ye hizmetlerin KDV ye tabi olduğu hükme bağlanmıştır.</w:t>
      </w:r>
    </w:p>
    <w:p w:rsidR="0084182F" w:rsidRPr="0084182F" w:rsidRDefault="0084182F" w:rsidP="0084182F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            KDV Kanununa, 4369 sayılı Kanunla eklenen geçici 15 inci madde ile </w:t>
      </w:r>
      <w:proofErr w:type="gram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29/7/1998</w:t>
      </w:r>
      <w:proofErr w:type="gram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tarihinden önce bina inşaat ruhsatı alınmış olan inşaatlara ilişkin olarak konut yapı kooperatiflerine yapılan inşaat taahhüt işleri KDV den istisna edilmiştir.</w:t>
      </w:r>
    </w:p>
    <w:p w:rsidR="0084182F" w:rsidRPr="0084182F" w:rsidRDefault="0084182F" w:rsidP="0084182F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            </w:t>
      </w:r>
      <w:proofErr w:type="gram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29/7/1998</w:t>
      </w:r>
      <w:proofErr w:type="gram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tarihinden sonra bina inşaat ruhsatı almış olan konut yapı kooperatiflerine yapılan inşaat taahhüt işlerinde ise 2007/13033 sayılı Kararname eki (I) sayılı listenin 12 inci sırası uyarınca % 1 oranında KDV uygulanmaktadır.</w:t>
      </w:r>
    </w:p>
    <w:p w:rsidR="0084182F" w:rsidRPr="0084182F" w:rsidRDefault="0084182F" w:rsidP="0084182F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           Konut yapı kooperatiflerine yapılan inşaat taahhüt işlerindeki KDV uygulaması 49, 66 ve 106 Seri No.lu KDV Genel Tebliğleri ile 60 No.lu KDV Sirkülerinde açıklanmıştır.</w:t>
      </w:r>
    </w:p>
    <w:p w:rsidR="0084182F" w:rsidRPr="0084182F" w:rsidRDefault="0084182F" w:rsidP="0084182F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           Konut yapı kooperatiflerine yapılan inşaat taahhüt işlerinde istisna veya indirimli KDV oranı uygulanabilmesi için;</w:t>
      </w:r>
    </w:p>
    <w:p w:rsidR="0084182F" w:rsidRPr="0084182F" w:rsidRDefault="0084182F" w:rsidP="0084182F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        - Kooperatifin konut yapı kooperatifi statüsünde olması,</w:t>
      </w:r>
    </w:p>
    <w:p w:rsidR="0084182F" w:rsidRPr="0084182F" w:rsidRDefault="0084182F" w:rsidP="0084182F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        - İşin konut yapı kooperatifine yapılması,</w:t>
      </w:r>
    </w:p>
    <w:p w:rsidR="0084182F" w:rsidRPr="0084182F" w:rsidRDefault="0084182F" w:rsidP="0084182F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lastRenderedPageBreak/>
        <w:t>         - Yapılan işin inşaat işi olması ve taahhüde dayanması,</w:t>
      </w:r>
    </w:p>
    <w:p w:rsidR="0084182F" w:rsidRPr="0084182F" w:rsidRDefault="0084182F" w:rsidP="0084182F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proofErr w:type="gram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şartlarının</w:t>
      </w:r>
      <w:proofErr w:type="gram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</w:t>
      </w:r>
      <w:proofErr w:type="spell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yanısıra</w:t>
      </w:r>
      <w:proofErr w:type="spell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inşaatın yapıldığı arsanın tapu sicilinde inşaat taahhüt hizmetini alan kooperatif tüzel kişiliği veya kooperatifin bağlı olduğu </w:t>
      </w:r>
      <w:proofErr w:type="spell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üstbirlik</w:t>
      </w:r>
      <w:proofErr w:type="spell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adına tescil edilmiş ve inşaat yapı ruhsatının konut yapı kooperatifi adına olması gerekmektedir.</w:t>
      </w:r>
    </w:p>
    <w:p w:rsidR="0084182F" w:rsidRPr="0084182F" w:rsidRDefault="0084182F" w:rsidP="0084182F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İlgide kayıtlı dilekçeniz ekinde yer alan belgelerin incelenmesinden,</w:t>
      </w:r>
    </w:p>
    <w:p w:rsidR="0084182F" w:rsidRPr="0084182F" w:rsidRDefault="0084182F" w:rsidP="0084182F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-Ankara İli Gölbaşı Belediyesi tarafından düzenlenen tapu sicilinin 109 ve 110 ada üzerindeki 1.  parsellere ait </w:t>
      </w:r>
      <w:proofErr w:type="gram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18/5/1999</w:t>
      </w:r>
      <w:proofErr w:type="gram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tarih ve 99/96 ve 97 numaralı yapı inşaat ruhsatları ile devamındaki ilave, tadilat ve yenileme ruhsatlarının tamamının Kooperatifiniz adına tanzim edildiği,</w:t>
      </w:r>
    </w:p>
    <w:p w:rsidR="0084182F" w:rsidRPr="0084182F" w:rsidRDefault="0084182F" w:rsidP="0084182F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-Kooperatifiniz </w:t>
      </w:r>
      <w:proofErr w:type="gram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ile ...</w:t>
      </w:r>
      <w:proofErr w:type="gram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Mühendislik İnşaat Tic. </w:t>
      </w:r>
      <w:proofErr w:type="gram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Dan</w:t>
      </w:r>
      <w:proofErr w:type="gram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. </w:t>
      </w:r>
      <w:proofErr w:type="gram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ve</w:t>
      </w:r>
      <w:proofErr w:type="gram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San. Ltd. Şti. arasında Ankara İli, Gölbaşı İlçesi Tuluntaş Köyü, 109 ve 110 Ada 1 parselde kayıtlı taşınmaz için Ankara 33 üncü Noterliği tarafından 25/5/2007 tarih ve 13085 yevmiye numarası ile tasdikli "Düzenleme Şeklinde Kat Karşılığı İnşaat Yapım Sözleşmesi" yapıldığı, ancak adı geçen </w:t>
      </w:r>
      <w:proofErr w:type="gram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müteahhit</w:t>
      </w:r>
      <w:proofErr w:type="gram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şirketin işi tamamlayamaması üzerine ilgili sözleşmenin karşılıklı olarak </w:t>
      </w:r>
      <w:proofErr w:type="spell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fesh</w:t>
      </w:r>
      <w:proofErr w:type="spell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edildiği ve taraflar arasında Ankara 33 üncü Noterliğince düzenlenen 3/11/2009 tarih ve 19442 yevmiye numarası ile tasdikli sulh ve ibra sözleşmesi imzalandığı, anlaşılmıştır.</w:t>
      </w:r>
    </w:p>
    <w:p w:rsidR="0084182F" w:rsidRPr="0084182F" w:rsidRDefault="0084182F" w:rsidP="0084182F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Bu hüküm ve açıklamalara göre, </w:t>
      </w:r>
      <w:proofErr w:type="gram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kooperatifinizle ...</w:t>
      </w:r>
      <w:proofErr w:type="gram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 Mühendislik İnşaat Tic. </w:t>
      </w:r>
      <w:proofErr w:type="gram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Dan</w:t>
      </w:r>
      <w:proofErr w:type="gram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. </w:t>
      </w:r>
      <w:proofErr w:type="gram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ve</w:t>
      </w:r>
      <w:proofErr w:type="gram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San. Ltd. Şti. arasındaki sözleşmenin </w:t>
      </w:r>
      <w:proofErr w:type="spell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fesh</w:t>
      </w:r>
      <w:proofErr w:type="spell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edildiği tarihe kadar adı geçen yüklenici firma tarafından gerçekleştirilen işlemler, konut yapı kooperatifine yapılan inşaat taahhüt işi mahiyetinde olduğundan % 1 oranında KDV ye tabidir.</w:t>
      </w:r>
    </w:p>
    <w:p w:rsidR="0084182F" w:rsidRPr="0084182F" w:rsidRDefault="0084182F" w:rsidP="0084182F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           Bilgi edinilmesini rica ederim.</w:t>
      </w:r>
    </w:p>
    <w:p w:rsidR="0084182F" w:rsidRPr="0084182F" w:rsidRDefault="0084182F" w:rsidP="0084182F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</w:t>
      </w:r>
    </w:p>
    <w:p w:rsidR="0084182F" w:rsidRPr="0084182F" w:rsidRDefault="0084182F" w:rsidP="0084182F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 </w:t>
      </w:r>
    </w:p>
    <w:p w:rsidR="0084182F" w:rsidRPr="0084182F" w:rsidRDefault="0084182F" w:rsidP="0084182F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(</w:t>
      </w:r>
      <w:r w:rsidRPr="0084182F">
        <w:rPr>
          <w:rFonts w:ascii="Arial" w:eastAsia="Times New Roman" w:hAnsi="Arial" w:cs="Arial"/>
          <w:b/>
          <w:bCs/>
          <w:color w:val="494949"/>
          <w:sz w:val="24"/>
          <w:szCs w:val="24"/>
          <w:lang w:eastAsia="tr-TR"/>
        </w:rPr>
        <w:t>*</w:t>
      </w: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)     Bu </w:t>
      </w:r>
      <w:proofErr w:type="spell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Özelge</w:t>
      </w:r>
      <w:proofErr w:type="spell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213 sayılı Vergi Usul Kanununun 413.maddesine dayanılarak verilmiştir.</w:t>
      </w:r>
    </w:p>
    <w:p w:rsidR="0084182F" w:rsidRPr="0084182F" w:rsidRDefault="0084182F" w:rsidP="0084182F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(</w:t>
      </w:r>
      <w:r w:rsidRPr="0084182F">
        <w:rPr>
          <w:rFonts w:ascii="Arial" w:eastAsia="Times New Roman" w:hAnsi="Arial" w:cs="Arial"/>
          <w:b/>
          <w:bCs/>
          <w:color w:val="494949"/>
          <w:sz w:val="24"/>
          <w:szCs w:val="24"/>
          <w:lang w:eastAsia="tr-TR"/>
        </w:rPr>
        <w:t>**</w:t>
      </w: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)   İnceleme, yargı ya da uzlaşmada olduğu halde bu konuya ilişkin olarak yanlış bilgi verilmiş ise bu </w:t>
      </w:r>
      <w:proofErr w:type="spell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özelge</w:t>
      </w:r>
      <w:proofErr w:type="spell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geçersizdir.</w:t>
      </w:r>
    </w:p>
    <w:p w:rsidR="0084182F" w:rsidRPr="0084182F" w:rsidRDefault="0084182F" w:rsidP="0084182F">
      <w:pPr>
        <w:spacing w:after="150" w:line="240" w:lineRule="auto"/>
        <w:jc w:val="both"/>
        <w:rPr>
          <w:rFonts w:ascii="Arial" w:eastAsia="Times New Roman" w:hAnsi="Arial" w:cs="Arial"/>
          <w:color w:val="494949"/>
          <w:sz w:val="24"/>
          <w:szCs w:val="24"/>
          <w:lang w:eastAsia="tr-TR"/>
        </w:rPr>
      </w:pPr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(***) Talebiniz üzerine tayin edilmiş olan bu </w:t>
      </w:r>
      <w:proofErr w:type="spellStart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>özelgeye</w:t>
      </w:r>
      <w:proofErr w:type="spellEnd"/>
      <w:r w:rsidRPr="0084182F">
        <w:rPr>
          <w:rFonts w:ascii="Arial" w:eastAsia="Times New Roman" w:hAnsi="Arial" w:cs="Arial"/>
          <w:color w:val="494949"/>
          <w:sz w:val="24"/>
          <w:szCs w:val="24"/>
          <w:lang w:eastAsia="tr-TR"/>
        </w:rPr>
        <w:t xml:space="preserve"> uygun işlem yapmanız hâlinde, bu fiilleriniz dolayısıyla vergi tarh edilmesi icap ederse, tarafınıza vergi cezası kesilmeyecek ve tarh edilen vergi için gecikme faizi hesaplanmayacaktır.</w:t>
      </w:r>
    </w:p>
    <w:p w:rsidR="00693713" w:rsidRPr="0084182F" w:rsidRDefault="00693713" w:rsidP="0084182F">
      <w:pPr>
        <w:jc w:val="both"/>
        <w:rPr>
          <w:sz w:val="24"/>
          <w:szCs w:val="24"/>
        </w:rPr>
      </w:pPr>
    </w:p>
    <w:sectPr w:rsidR="00693713" w:rsidRPr="0084182F" w:rsidSect="00693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182F"/>
    <w:rsid w:val="00693713"/>
    <w:rsid w:val="0084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713"/>
  </w:style>
  <w:style w:type="paragraph" w:styleId="Balk1">
    <w:name w:val="heading 1"/>
    <w:basedOn w:val="Normal"/>
    <w:link w:val="Balk1Char"/>
    <w:uiPriority w:val="9"/>
    <w:qFormat/>
    <w:rsid w:val="008418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418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82F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4182F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84182F"/>
    <w:rPr>
      <w:color w:val="0000FF"/>
      <w:u w:val="single"/>
    </w:rPr>
  </w:style>
  <w:style w:type="character" w:customStyle="1" w:styleId="date-display-single">
    <w:name w:val="date-display-single"/>
    <w:basedOn w:val="VarsaylanParagrafYazTipi"/>
    <w:rsid w:val="0084182F"/>
  </w:style>
  <w:style w:type="paragraph" w:styleId="NormalWeb">
    <w:name w:val="Normal (Web)"/>
    <w:basedOn w:val="Normal"/>
    <w:uiPriority w:val="99"/>
    <w:unhideWhenUsed/>
    <w:rsid w:val="00841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4182F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1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182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2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3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35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9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8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2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10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963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29433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9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2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53209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90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13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46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92183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07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91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727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551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277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12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38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05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234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2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3455</Characters>
  <Application>Microsoft Office Word</Application>
  <DocSecurity>0</DocSecurity>
  <Lines>28</Lines>
  <Paragraphs>8</Paragraphs>
  <ScaleCrop>false</ScaleCrop>
  <Company/>
  <LinksUpToDate>false</LinksUpToDate>
  <CharactersWithSpaces>4053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2022-08-16T08:21:00Z</dcterms:created>
  <dcterms:modified xsi:type="dcterms:W3CDTF">2022-08-16T08:22:00Z</dcterms:modified>
</cp:coreProperties>
</file>