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E50" w:rsidRPr="00A347A0" w:rsidRDefault="00064E50" w:rsidP="00064E50">
      <w:pPr>
        <w:spacing w:after="150" w:line="250" w:lineRule="atLeast"/>
        <w:jc w:val="both"/>
        <w:outlineLvl w:val="2"/>
        <w:rPr>
          <w:rFonts w:ascii="Arial" w:eastAsia="Times New Roman" w:hAnsi="Arial" w:cs="Arial"/>
          <w:color w:val="26547C"/>
          <w:sz w:val="20"/>
          <w:szCs w:val="20"/>
          <w:lang w:eastAsia="tr-TR"/>
        </w:rPr>
      </w:pPr>
      <w:r w:rsidRPr="00A347A0">
        <w:rPr>
          <w:rFonts w:ascii="Arial" w:eastAsia="Times New Roman" w:hAnsi="Arial" w:cs="Arial"/>
          <w:b/>
          <w:bCs/>
          <w:color w:val="26547C"/>
          <w:sz w:val="20"/>
          <w:lang w:eastAsia="tr-TR"/>
        </w:rPr>
        <w:t>Kat Karşılığı İnşaat Sözleşmesi Gereğince Eksik İşler Bedelinin Tahsili Davası (Arsa Payı Oranında)</w:t>
      </w:r>
    </w:p>
    <w:p w:rsidR="00064E50" w:rsidRPr="00A347A0" w:rsidRDefault="00064E50" w:rsidP="00064E50">
      <w:pPr>
        <w:spacing w:after="150" w:line="240" w:lineRule="auto"/>
        <w:rPr>
          <w:rFonts w:ascii="Arial" w:eastAsia="Times New Roman" w:hAnsi="Arial" w:cs="Arial"/>
          <w:color w:val="999999"/>
          <w:sz w:val="16"/>
          <w:szCs w:val="16"/>
          <w:lang w:eastAsia="tr-TR"/>
        </w:rPr>
      </w:pPr>
      <w:r w:rsidRPr="00A347A0">
        <w:rPr>
          <w:rFonts w:ascii="Arial" w:eastAsia="Times New Roman" w:hAnsi="Arial" w:cs="Arial"/>
          <w:color w:val="999999"/>
          <w:sz w:val="16"/>
          <w:szCs w:val="16"/>
          <w:lang w:eastAsia="tr-TR"/>
        </w:rPr>
        <w:t> </w:t>
      </w:r>
    </w:p>
    <w:p w:rsidR="00064E50" w:rsidRPr="00A347A0" w:rsidRDefault="00064E50" w:rsidP="00064E50">
      <w:pPr>
        <w:spacing w:after="150" w:line="240" w:lineRule="auto"/>
        <w:jc w:val="center"/>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 ASLİYE HUKUK MAHKEMESİ </w:t>
      </w:r>
      <w:proofErr w:type="gramStart"/>
      <w:r w:rsidRPr="00A347A0">
        <w:rPr>
          <w:rFonts w:ascii="Arial" w:eastAsia="Times New Roman" w:hAnsi="Arial" w:cs="Arial"/>
          <w:b/>
          <w:bCs/>
          <w:color w:val="000000"/>
          <w:sz w:val="16"/>
          <w:lang w:eastAsia="tr-TR"/>
        </w:rPr>
        <w:t>HAKİMLİĞİ’NE</w:t>
      </w:r>
      <w:proofErr w:type="gramEnd"/>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DAVACI                               :</w:t>
      </w:r>
      <w:proofErr w:type="gramEnd"/>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VEKİLİ                                :</w:t>
      </w:r>
      <w:proofErr w:type="gramEnd"/>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DAVALI                               :</w:t>
      </w:r>
      <w:proofErr w:type="gramEnd"/>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KONU                                  :</w:t>
      </w:r>
      <w:r w:rsidRPr="00A347A0">
        <w:rPr>
          <w:rFonts w:ascii="Arial" w:eastAsia="Times New Roman" w:hAnsi="Arial" w:cs="Arial"/>
          <w:color w:val="000000"/>
          <w:sz w:val="16"/>
          <w:szCs w:val="16"/>
          <w:lang w:eastAsia="tr-TR"/>
        </w:rPr>
        <w:t>Kat</w:t>
      </w:r>
      <w:proofErr w:type="gramEnd"/>
      <w:r w:rsidRPr="00A347A0">
        <w:rPr>
          <w:rFonts w:ascii="Arial" w:eastAsia="Times New Roman" w:hAnsi="Arial" w:cs="Arial"/>
          <w:color w:val="000000"/>
          <w:sz w:val="16"/>
          <w:szCs w:val="16"/>
          <w:lang w:eastAsia="tr-TR"/>
        </w:rPr>
        <w:t xml:space="preserve"> karşılığı inşaat sözleşmesi uyarınca eksik işler bedelinin müvekkilin arsa payı karşılığında davalı yükleniciden tahsili istemimizden ibarettir.</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DAVA DEĞERİ                  : </w:t>
      </w:r>
      <w:r w:rsidRPr="00A347A0">
        <w:rPr>
          <w:rFonts w:ascii="Arial" w:eastAsia="Times New Roman" w:hAnsi="Arial" w:cs="Arial"/>
          <w:b/>
          <w:bCs/>
          <w:i/>
          <w:iCs/>
          <w:color w:val="000000"/>
          <w:sz w:val="16"/>
          <w:lang w:eastAsia="tr-TR"/>
        </w:rPr>
        <w:t>(</w:t>
      </w:r>
      <w:r w:rsidRPr="00A347A0">
        <w:rPr>
          <w:rFonts w:ascii="Arial" w:eastAsia="Times New Roman" w:hAnsi="Arial" w:cs="Arial"/>
          <w:i/>
          <w:iCs/>
          <w:color w:val="000000"/>
          <w:sz w:val="16"/>
          <w:lang w:eastAsia="tr-TR"/>
        </w:rPr>
        <w:t>Malvarlığı haklarına ilişkin davalarda</w:t>
      </w:r>
      <w:r w:rsidRPr="00A347A0">
        <w:rPr>
          <w:rFonts w:ascii="Arial" w:eastAsia="Times New Roman" w:hAnsi="Arial" w:cs="Arial"/>
          <w:b/>
          <w:bCs/>
          <w:i/>
          <w:iCs/>
          <w:color w:val="000000"/>
          <w:sz w:val="16"/>
          <w:lang w:eastAsia="tr-TR"/>
        </w:rPr>
        <w:t>)</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AÇIKLAMALAR               :</w:t>
      </w:r>
      <w:proofErr w:type="gramEnd"/>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w:t>
      </w:r>
      <w:r w:rsidRPr="00A347A0">
        <w:rPr>
          <w:rFonts w:ascii="Arial" w:eastAsia="Times New Roman" w:hAnsi="Arial" w:cs="Arial"/>
          <w:color w:val="000000"/>
          <w:sz w:val="16"/>
          <w:szCs w:val="16"/>
          <w:lang w:eastAsia="tr-TR"/>
        </w:rPr>
        <w:t xml:space="preserve"> Müvekkilimiz arsa sahibi ve davalı yüklenici arasında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tarihinde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numarası ile düzenleme şeklinde kat karşılığı inşaat sözleşmesi yapılmıştır. </w:t>
      </w:r>
      <w:r w:rsidRPr="00A347A0">
        <w:rPr>
          <w:rFonts w:ascii="Arial" w:eastAsia="Times New Roman" w:hAnsi="Arial" w:cs="Arial"/>
          <w:b/>
          <w:bCs/>
          <w:color w:val="000000"/>
          <w:sz w:val="16"/>
          <w:lang w:eastAsia="tr-TR"/>
        </w:rPr>
        <w:t>(EK 1)</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xml:space="preserve"> Bu sözleşmeye göre davalı yüklenici, müvekkilimize </w:t>
      </w:r>
      <w:proofErr w:type="gramStart"/>
      <w:r w:rsidRPr="00A347A0">
        <w:rPr>
          <w:rFonts w:ascii="Arial" w:eastAsia="Times New Roman" w:hAnsi="Arial" w:cs="Arial"/>
          <w:color w:val="000000"/>
          <w:sz w:val="16"/>
          <w:szCs w:val="16"/>
          <w:lang w:eastAsia="tr-TR"/>
        </w:rPr>
        <w:t>ait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adresi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ada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parsel</w:t>
      </w:r>
      <w:proofErr w:type="gramEnd"/>
      <w:r w:rsidRPr="00A347A0">
        <w:rPr>
          <w:rFonts w:ascii="Arial" w:eastAsia="Times New Roman" w:hAnsi="Arial" w:cs="Arial"/>
          <w:color w:val="000000"/>
          <w:sz w:val="16"/>
          <w:szCs w:val="16"/>
          <w:lang w:eastAsia="tr-TR"/>
        </w:rPr>
        <w:t xml:space="preserve"> sayılı arsa üzerinde </w:t>
      </w:r>
      <w:r w:rsidRPr="00A347A0">
        <w:rPr>
          <w:rFonts w:ascii="Arial" w:eastAsia="Times New Roman" w:hAnsi="Arial" w:cs="Arial"/>
          <w:b/>
          <w:bCs/>
          <w:color w:val="000000"/>
          <w:sz w:val="16"/>
          <w:lang w:eastAsia="tr-TR"/>
        </w:rPr>
        <w:t>(EK 2)</w:t>
      </w:r>
      <w:r w:rsidRPr="00A347A0">
        <w:rPr>
          <w:rFonts w:ascii="Arial" w:eastAsia="Times New Roman" w:hAnsi="Arial" w:cs="Arial"/>
          <w:color w:val="000000"/>
          <w:sz w:val="16"/>
          <w:szCs w:val="16"/>
          <w:lang w:eastAsia="tr-TR"/>
        </w:rPr>
        <w:t> …/…/… tarihinde inşaat faaliyetlerine başlayacak, inşaat iş sahibine en geç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tarihinde</w:t>
      </w:r>
      <w:proofErr w:type="gramEnd"/>
      <w:r w:rsidRPr="00A347A0">
        <w:rPr>
          <w:rFonts w:ascii="Arial" w:eastAsia="Times New Roman" w:hAnsi="Arial" w:cs="Arial"/>
          <w:color w:val="000000"/>
          <w:sz w:val="16"/>
          <w:szCs w:val="16"/>
          <w:lang w:eastAsia="tr-TR"/>
        </w:rPr>
        <w:t xml:space="preserve"> teslim edilecek olup, sözleşmede ayrıca bahse konu taşınmaza yönelik olarak yüklenicinin çevre düzenlenmesi de yapacağı kararlaştırılmıştır. Ancak davalı yüklenici davaya konu olan inşaatı sözleşmede kararlaştırılan sürede bitirmediği gibi, yine sözleşmede kararlaştırılan çevre düzenlemesi edimini de yerine getirmemiştir.</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w:t>
      </w:r>
      <w:r w:rsidRPr="00A347A0">
        <w:rPr>
          <w:rFonts w:ascii="Arial" w:eastAsia="Times New Roman" w:hAnsi="Arial" w:cs="Arial"/>
          <w:color w:val="000000"/>
          <w:sz w:val="16"/>
          <w:szCs w:val="16"/>
          <w:lang w:eastAsia="tr-TR"/>
        </w:rPr>
        <w:t xml:space="preserve"> Davalıya yapılan sözlü ihtarlara karşın cevap vermemesi üzerine; kendisine …/…/… tarihinde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numarası ile son bir ek süre verilmesi ve sözleşme ile üzerine düşen edimi yerine getirmesi için ihtarname yollanmıştır. </w:t>
      </w:r>
      <w:r w:rsidRPr="00A347A0">
        <w:rPr>
          <w:rFonts w:ascii="Arial" w:eastAsia="Times New Roman" w:hAnsi="Arial" w:cs="Arial"/>
          <w:b/>
          <w:bCs/>
          <w:color w:val="000000"/>
          <w:sz w:val="16"/>
          <w:lang w:eastAsia="tr-TR"/>
        </w:rPr>
        <w:t>(EK 3)</w:t>
      </w:r>
      <w:r w:rsidRPr="00A347A0">
        <w:rPr>
          <w:rFonts w:ascii="Arial" w:eastAsia="Times New Roman" w:hAnsi="Arial" w:cs="Arial"/>
          <w:color w:val="000000"/>
          <w:sz w:val="16"/>
          <w:szCs w:val="16"/>
          <w:lang w:eastAsia="tr-TR"/>
        </w:rPr>
        <w:t> Ancak davalı, kendisine tanınan ek süre içerisinde de çevre düzenlemesi ile ilgili hiçbir faaliyette bulunmayıp müvekkilimize teslim etmemiştir.</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w:t>
      </w:r>
      <w:r w:rsidRPr="00A347A0">
        <w:rPr>
          <w:rFonts w:ascii="Arial" w:eastAsia="Times New Roman" w:hAnsi="Arial" w:cs="Arial"/>
          <w:color w:val="000000"/>
          <w:sz w:val="16"/>
          <w:szCs w:val="16"/>
          <w:lang w:eastAsia="tr-TR"/>
        </w:rPr>
        <w:t xml:space="preserve"> Sözleşmede kararlaştırılan çevre düzenlenmesi yapılması işinin yerine getirilmemesi sebebiyle, müvekkilimiz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ödeyerek, kira masrafından kurtulup bir an önce kendi evine taşınmak için çevre düzenlenmesini yaptırmış ve nihayetinde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tarihinde</w:t>
      </w:r>
      <w:proofErr w:type="gramEnd"/>
      <w:r w:rsidRPr="00A347A0">
        <w:rPr>
          <w:rFonts w:ascii="Arial" w:eastAsia="Times New Roman" w:hAnsi="Arial" w:cs="Arial"/>
          <w:color w:val="000000"/>
          <w:sz w:val="16"/>
          <w:szCs w:val="16"/>
          <w:lang w:eastAsia="tr-TR"/>
        </w:rPr>
        <w:t xml:space="preserve"> evine taşınabilmiştir. </w:t>
      </w:r>
      <w:r w:rsidRPr="00A347A0">
        <w:rPr>
          <w:rFonts w:ascii="Arial" w:eastAsia="Times New Roman" w:hAnsi="Arial" w:cs="Arial"/>
          <w:b/>
          <w:bCs/>
          <w:color w:val="000000"/>
          <w:sz w:val="16"/>
          <w:lang w:eastAsia="tr-TR"/>
        </w:rPr>
        <w:t>(EK 4)</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5-)</w:t>
      </w:r>
      <w:r w:rsidRPr="00A347A0">
        <w:rPr>
          <w:rFonts w:ascii="Arial" w:eastAsia="Times New Roman" w:hAnsi="Arial" w:cs="Arial"/>
          <w:color w:val="000000"/>
          <w:sz w:val="16"/>
          <w:szCs w:val="16"/>
          <w:lang w:eastAsia="tr-TR"/>
        </w:rPr>
        <w:t> Ortaya koyduğumuz bu sebeplerle, </w:t>
      </w:r>
      <w:r w:rsidRPr="00A347A0">
        <w:rPr>
          <w:rFonts w:ascii="Arial" w:eastAsia="Times New Roman" w:hAnsi="Arial" w:cs="Arial"/>
          <w:b/>
          <w:bCs/>
          <w:i/>
          <w:iCs/>
          <w:color w:val="000000"/>
          <w:sz w:val="16"/>
          <w:lang w:eastAsia="tr-TR"/>
        </w:rPr>
        <w:t>uzman bilirkişiler tarafından hesaplandığında fazla çıkması halinde arttırılmak üzere (</w:t>
      </w:r>
      <w:r w:rsidRPr="00A347A0">
        <w:rPr>
          <w:rFonts w:ascii="Arial" w:eastAsia="Times New Roman" w:hAnsi="Arial" w:cs="Arial"/>
          <w:i/>
          <w:iCs/>
          <w:color w:val="000000"/>
          <w:sz w:val="16"/>
          <w:lang w:eastAsia="tr-TR"/>
        </w:rPr>
        <w:t>tam ve kesin olarak belirlenebilmesinin mümkün olduğu anda arttırılmak üzere</w:t>
      </w:r>
      <w:r w:rsidRPr="00A347A0">
        <w:rPr>
          <w:rFonts w:ascii="Arial" w:eastAsia="Times New Roman" w:hAnsi="Arial" w:cs="Arial"/>
          <w:b/>
          <w:bCs/>
          <w:i/>
          <w:iCs/>
          <w:color w:val="000000"/>
          <w:sz w:val="16"/>
          <w:lang w:eastAsia="tr-TR"/>
        </w:rPr>
        <w:t>)</w:t>
      </w:r>
      <w:r w:rsidRPr="00A347A0">
        <w:rPr>
          <w:rFonts w:ascii="Arial" w:eastAsia="Times New Roman" w:hAnsi="Arial" w:cs="Arial"/>
          <w:color w:val="000000"/>
          <w:sz w:val="16"/>
          <w:szCs w:val="16"/>
          <w:lang w:eastAsia="tr-TR"/>
        </w:rPr>
        <w:t xml:space="preserve"> arsa sahibi müvekkilimizin arsa payı oranında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 TL eksik ve kusurlu işler bedeli ile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TL kira ve gecikme tazminatının davalıdan alınarak tarafımıza ödetilmesi amacıyla işbu davayı açmak zorunluluğu doğmuştur.</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NEDENLER                  :</w:t>
      </w:r>
      <w:r w:rsidRPr="00A347A0">
        <w:rPr>
          <w:rFonts w:ascii="Arial" w:eastAsia="Times New Roman" w:hAnsi="Arial" w:cs="Arial"/>
          <w:color w:val="000000"/>
          <w:sz w:val="16"/>
          <w:szCs w:val="16"/>
          <w:lang w:eastAsia="tr-TR"/>
        </w:rPr>
        <w:t> 6098</w:t>
      </w:r>
      <w:proofErr w:type="gramEnd"/>
      <w:r w:rsidRPr="00A347A0">
        <w:rPr>
          <w:rFonts w:ascii="Arial" w:eastAsia="Times New Roman" w:hAnsi="Arial" w:cs="Arial"/>
          <w:color w:val="000000"/>
          <w:sz w:val="16"/>
          <w:szCs w:val="16"/>
          <w:lang w:eastAsia="tr-TR"/>
        </w:rPr>
        <w:t xml:space="preserve"> S. K.  m. 113, 470, 471, 473; 6100 S. K. m. 1, 2,5, 6, 10, 107.</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DELİLLER                    :</w:t>
      </w:r>
      <w:proofErr w:type="gramEnd"/>
    </w:p>
    <w:p w:rsidR="00064E50" w:rsidRPr="00A347A0" w:rsidRDefault="00064E50" w:rsidP="00064E50">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w:t>
      </w:r>
      <w:r w:rsidRPr="00A347A0">
        <w:rPr>
          <w:rFonts w:ascii="Arial" w:eastAsia="Times New Roman" w:hAnsi="Arial" w:cs="Arial"/>
          <w:color w:val="000000"/>
          <w:sz w:val="16"/>
          <w:szCs w:val="16"/>
          <w:lang w:eastAsia="tr-TR"/>
        </w:rPr>
        <w:t xml:space="preserve"> …/…/… </w:t>
      </w:r>
      <w:proofErr w:type="gramStart"/>
      <w:r w:rsidRPr="00A347A0">
        <w:rPr>
          <w:rFonts w:ascii="Arial" w:eastAsia="Times New Roman" w:hAnsi="Arial" w:cs="Arial"/>
          <w:color w:val="000000"/>
          <w:sz w:val="16"/>
          <w:szCs w:val="16"/>
          <w:lang w:eastAsia="tr-TR"/>
        </w:rPr>
        <w:t>tarihli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Noterliğinin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numaralı düzenleme şeklinde kat karşılığı sözleşme örneği</w:t>
      </w:r>
    </w:p>
    <w:p w:rsidR="00064E50" w:rsidRPr="00A347A0" w:rsidRDefault="00064E50" w:rsidP="00064E50">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Tapu Kaydı</w:t>
      </w:r>
    </w:p>
    <w:p w:rsidR="00064E50" w:rsidRPr="00A347A0" w:rsidRDefault="00064E50" w:rsidP="00064E50">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w:t>
      </w:r>
      <w:r w:rsidRPr="00A347A0">
        <w:rPr>
          <w:rFonts w:ascii="Arial" w:eastAsia="Times New Roman" w:hAnsi="Arial" w:cs="Arial"/>
          <w:color w:val="000000"/>
          <w:sz w:val="16"/>
          <w:szCs w:val="16"/>
          <w:lang w:eastAsia="tr-TR"/>
        </w:rPr>
        <w:t> …</w:t>
      </w:r>
      <w:proofErr w:type="gramStart"/>
      <w:r w:rsidRPr="00A347A0">
        <w:rPr>
          <w:rFonts w:ascii="Arial" w:eastAsia="Times New Roman" w:hAnsi="Arial" w:cs="Arial"/>
          <w:color w:val="000000"/>
          <w:sz w:val="16"/>
          <w:szCs w:val="16"/>
          <w:lang w:eastAsia="tr-TR"/>
        </w:rPr>
        <w:t>Noterliğinin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yevmiye</w:t>
      </w:r>
      <w:proofErr w:type="gramEnd"/>
      <w:r w:rsidRPr="00A347A0">
        <w:rPr>
          <w:rFonts w:ascii="Arial" w:eastAsia="Times New Roman" w:hAnsi="Arial" w:cs="Arial"/>
          <w:color w:val="000000"/>
          <w:sz w:val="16"/>
          <w:szCs w:val="16"/>
          <w:lang w:eastAsia="tr-TR"/>
        </w:rPr>
        <w:t xml:space="preserve"> numaralı ihtarnamesi</w:t>
      </w:r>
    </w:p>
    <w:p w:rsidR="00064E50" w:rsidRPr="00A347A0" w:rsidRDefault="00064E50" w:rsidP="00064E50">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 </w:t>
      </w:r>
      <w:r w:rsidRPr="00A347A0">
        <w:rPr>
          <w:rFonts w:ascii="Arial" w:eastAsia="Times New Roman" w:hAnsi="Arial" w:cs="Arial"/>
          <w:color w:val="000000"/>
          <w:sz w:val="16"/>
          <w:szCs w:val="16"/>
          <w:lang w:eastAsia="tr-TR"/>
        </w:rPr>
        <w:t xml:space="preserve">Banka </w:t>
      </w:r>
      <w:proofErr w:type="gramStart"/>
      <w:r w:rsidRPr="00A347A0">
        <w:rPr>
          <w:rFonts w:ascii="Arial" w:eastAsia="Times New Roman" w:hAnsi="Arial" w:cs="Arial"/>
          <w:color w:val="000000"/>
          <w:sz w:val="16"/>
          <w:szCs w:val="16"/>
          <w:lang w:eastAsia="tr-TR"/>
        </w:rPr>
        <w:t>dekontları</w:t>
      </w:r>
      <w:proofErr w:type="gramEnd"/>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SONUÇ VE </w:t>
      </w:r>
      <w:proofErr w:type="gramStart"/>
      <w:r w:rsidRPr="00A347A0">
        <w:rPr>
          <w:rFonts w:ascii="Arial" w:eastAsia="Times New Roman" w:hAnsi="Arial" w:cs="Arial"/>
          <w:b/>
          <w:bCs/>
          <w:color w:val="000000"/>
          <w:sz w:val="16"/>
          <w:lang w:eastAsia="tr-TR"/>
        </w:rPr>
        <w:t>İSTEM                    :</w:t>
      </w:r>
      <w:r w:rsidRPr="00A347A0">
        <w:rPr>
          <w:rFonts w:ascii="Arial" w:eastAsia="Times New Roman" w:hAnsi="Arial" w:cs="Arial"/>
          <w:color w:val="000000"/>
          <w:sz w:val="16"/>
          <w:szCs w:val="16"/>
          <w:lang w:eastAsia="tr-TR"/>
        </w:rPr>
        <w:t> Yukarıda</w:t>
      </w:r>
      <w:proofErr w:type="gramEnd"/>
      <w:r w:rsidRPr="00A347A0">
        <w:rPr>
          <w:rFonts w:ascii="Arial" w:eastAsia="Times New Roman" w:hAnsi="Arial" w:cs="Arial"/>
          <w:color w:val="000000"/>
          <w:sz w:val="16"/>
          <w:szCs w:val="16"/>
          <w:lang w:eastAsia="tr-TR"/>
        </w:rPr>
        <w:t xml:space="preserve"> açıkladığımız nedenlerle eksik iş bedelinin tahsilinin müvekkilin arsa payı oranında, </w:t>
      </w:r>
      <w:r w:rsidRPr="00A347A0">
        <w:rPr>
          <w:rFonts w:ascii="Arial" w:eastAsia="Times New Roman" w:hAnsi="Arial" w:cs="Arial"/>
          <w:b/>
          <w:bCs/>
          <w:i/>
          <w:iCs/>
          <w:color w:val="000000"/>
          <w:sz w:val="16"/>
          <w:lang w:eastAsia="tr-TR"/>
        </w:rPr>
        <w:t>uzman bilirkişiler tarafından hesaplandığında fazla çıkması halinde arttırılmak üzere (</w:t>
      </w:r>
      <w:r w:rsidRPr="00A347A0">
        <w:rPr>
          <w:rFonts w:ascii="Arial" w:eastAsia="Times New Roman" w:hAnsi="Arial" w:cs="Arial"/>
          <w:i/>
          <w:iCs/>
          <w:color w:val="000000"/>
          <w:sz w:val="16"/>
          <w:lang w:eastAsia="tr-TR"/>
        </w:rPr>
        <w:t>tam ve kesin olarak belirlenebilmesinin mümkün olduğu anda arttırılmak üzere</w:t>
      </w:r>
      <w:r w:rsidRPr="00A347A0">
        <w:rPr>
          <w:rFonts w:ascii="Arial" w:eastAsia="Times New Roman" w:hAnsi="Arial" w:cs="Arial"/>
          <w:b/>
          <w:bCs/>
          <w:i/>
          <w:iCs/>
          <w:color w:val="000000"/>
          <w:sz w:val="16"/>
          <w:lang w:eastAsia="tr-TR"/>
        </w:rPr>
        <w:t>)</w:t>
      </w:r>
      <w:r w:rsidRPr="00A347A0">
        <w:rPr>
          <w:rFonts w:ascii="Arial" w:eastAsia="Times New Roman" w:hAnsi="Arial" w:cs="Arial"/>
          <w:color w:val="000000"/>
          <w:sz w:val="16"/>
          <w:szCs w:val="16"/>
          <w:lang w:eastAsia="tr-TR"/>
        </w:rPr>
        <w:t> davalıdan tahsiline, yargılama giderleri ve vekalet ücretinin karşı tarafa yükletilmesine karar verilmesini müvekkilimiz adına saygıyla talep ederiz.  …/ …/ …</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r w:rsidRPr="00A347A0">
        <w:rPr>
          <w:rFonts w:ascii="Arial" w:eastAsia="Times New Roman" w:hAnsi="Arial" w:cs="Arial"/>
          <w:b/>
          <w:bCs/>
          <w:color w:val="000000"/>
          <w:sz w:val="16"/>
          <w:lang w:eastAsia="tr-TR"/>
        </w:rPr>
        <w:t>Davacı Vekili</w:t>
      </w:r>
    </w:p>
    <w:p w:rsidR="00064E50" w:rsidRPr="00A347A0" w:rsidRDefault="00064E50" w:rsidP="00064E50">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Av. Salih BİROL</w:t>
      </w:r>
    </w:p>
    <w:p w:rsidR="003E31D9" w:rsidRDefault="003E31D9"/>
    <w:sectPr w:rsidR="003E31D9" w:rsidSect="003E31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69C"/>
    <w:multiLevelType w:val="multilevel"/>
    <w:tmpl w:val="9D8E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64E50"/>
    <w:rsid w:val="00064E50"/>
    <w:rsid w:val="003E31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2022-08-17T08:24:00Z</dcterms:created>
  <dcterms:modified xsi:type="dcterms:W3CDTF">2022-08-17T08:24:00Z</dcterms:modified>
</cp:coreProperties>
</file>