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3B" w:rsidRPr="009B313B" w:rsidRDefault="009B313B" w:rsidP="009B313B">
      <w:pPr>
        <w:spacing w:line="240" w:lineRule="auto"/>
        <w:jc w:val="both"/>
        <w:outlineLvl w:val="1"/>
        <w:rPr>
          <w:rFonts w:ascii="inherit" w:eastAsia="Times New Roman" w:hAnsi="inherit" w:cs="Helvetica"/>
          <w:color w:val="000000"/>
          <w:kern w:val="36"/>
          <w:sz w:val="32"/>
          <w:szCs w:val="32"/>
          <w:lang w:eastAsia="tr-TR"/>
        </w:rPr>
      </w:pPr>
      <w:r w:rsidRPr="009B313B">
        <w:rPr>
          <w:rFonts w:ascii="inherit" w:eastAsia="Times New Roman" w:hAnsi="inherit" w:cs="Helvetica"/>
          <w:color w:val="000000"/>
          <w:kern w:val="36"/>
          <w:sz w:val="32"/>
          <w:szCs w:val="32"/>
          <w:lang w:eastAsia="tr-TR"/>
        </w:rPr>
        <w:t>Kooperatifin aktifine kayıtlı demirbaşı bedelsiz site yönetimine devrinin KDV ve Kurumlar Vergisi karşısındaki durumu</w:t>
      </w:r>
      <w:r>
        <w:rPr>
          <w:rFonts w:ascii="inherit" w:eastAsia="Times New Roman" w:hAnsi="inherit" w:cs="Helvetica"/>
          <w:color w:val="000000"/>
          <w:kern w:val="36"/>
          <w:sz w:val="32"/>
          <w:szCs w:val="32"/>
          <w:lang w:eastAsia="tr-TR"/>
        </w:rPr>
        <w:t xml:space="preserve"> </w:t>
      </w:r>
      <w:proofErr w:type="spellStart"/>
      <w:r>
        <w:rPr>
          <w:rFonts w:ascii="inherit" w:eastAsia="Times New Roman" w:hAnsi="inherit" w:cs="Helvetica"/>
          <w:color w:val="000000"/>
          <w:kern w:val="36"/>
          <w:sz w:val="32"/>
          <w:szCs w:val="32"/>
          <w:lang w:eastAsia="tr-TR"/>
        </w:rPr>
        <w:t>hk</w:t>
      </w:r>
      <w:proofErr w:type="spellEnd"/>
    </w:p>
    <w:tbl>
      <w:tblPr>
        <w:tblW w:w="5000" w:type="pct"/>
        <w:tblCellMar>
          <w:top w:w="15" w:type="dxa"/>
          <w:left w:w="15" w:type="dxa"/>
          <w:bottom w:w="15" w:type="dxa"/>
          <w:right w:w="15" w:type="dxa"/>
        </w:tblCellMar>
        <w:tblLook w:val="04A0"/>
      </w:tblPr>
      <w:tblGrid>
        <w:gridCol w:w="4485"/>
        <w:gridCol w:w="573"/>
        <w:gridCol w:w="240"/>
        <w:gridCol w:w="3774"/>
      </w:tblGrid>
      <w:tr w:rsidR="009B313B" w:rsidRPr="009B313B" w:rsidTr="009B313B">
        <w:tc>
          <w:tcPr>
            <w:tcW w:w="2472" w:type="pct"/>
            <w:shd w:val="clear" w:color="auto" w:fill="auto"/>
            <w:tcMar>
              <w:top w:w="0" w:type="dxa"/>
              <w:left w:w="0" w:type="dxa"/>
              <w:bottom w:w="0" w:type="dxa"/>
              <w:right w:w="0" w:type="dxa"/>
            </w:tcMar>
            <w:vAlign w:val="center"/>
            <w:hideMark/>
          </w:tcPr>
          <w:p w:rsidR="009B313B" w:rsidRPr="009B313B" w:rsidRDefault="009B313B" w:rsidP="009B313B">
            <w:pPr>
              <w:spacing w:after="0" w:line="240" w:lineRule="auto"/>
              <w:rPr>
                <w:rFonts w:ascii="Times New Roman" w:eastAsia="Times New Roman" w:hAnsi="Times New Roman" w:cs="Times New Roman"/>
                <w:sz w:val="24"/>
                <w:szCs w:val="24"/>
                <w:lang w:eastAsia="tr-TR"/>
              </w:rPr>
            </w:pPr>
            <w:r w:rsidRPr="009B313B">
              <w:rPr>
                <w:rFonts w:ascii="Times New Roman" w:eastAsia="Times New Roman" w:hAnsi="Times New Roman" w:cs="Times New Roman"/>
                <w:sz w:val="24"/>
                <w:szCs w:val="24"/>
                <w:lang w:eastAsia="tr-TR"/>
              </w:rPr>
              <w:t>Tarih</w:t>
            </w:r>
          </w:p>
        </w:tc>
        <w:tc>
          <w:tcPr>
            <w:tcW w:w="316" w:type="pct"/>
            <w:shd w:val="clear" w:color="auto" w:fill="auto"/>
            <w:tcMar>
              <w:top w:w="0" w:type="dxa"/>
              <w:left w:w="0" w:type="dxa"/>
              <w:bottom w:w="0" w:type="dxa"/>
              <w:right w:w="0" w:type="dxa"/>
            </w:tcMar>
            <w:vAlign w:val="center"/>
            <w:hideMark/>
          </w:tcPr>
          <w:p w:rsidR="009B313B" w:rsidRPr="009B313B" w:rsidRDefault="009B313B" w:rsidP="009B313B">
            <w:pPr>
              <w:spacing w:after="0" w:line="240" w:lineRule="auto"/>
              <w:rPr>
                <w:rFonts w:ascii="Times New Roman" w:eastAsia="Times New Roman" w:hAnsi="Times New Roman" w:cs="Times New Roman"/>
                <w:sz w:val="24"/>
                <w:szCs w:val="24"/>
                <w:lang w:eastAsia="tr-TR"/>
              </w:rPr>
            </w:pPr>
            <w:r w:rsidRPr="009B313B">
              <w:rPr>
                <w:rFonts w:ascii="Times New Roman" w:eastAsia="Times New Roman" w:hAnsi="Times New Roman" w:cs="Times New Roman"/>
                <w:sz w:val="24"/>
                <w:szCs w:val="24"/>
                <w:lang w:eastAsia="tr-TR"/>
              </w:rPr>
              <w:t>:</w:t>
            </w:r>
          </w:p>
        </w:tc>
        <w:tc>
          <w:tcPr>
            <w:tcW w:w="2212" w:type="pct"/>
            <w:gridSpan w:val="2"/>
            <w:shd w:val="clear" w:color="auto" w:fill="auto"/>
            <w:tcMar>
              <w:top w:w="0" w:type="dxa"/>
              <w:left w:w="0" w:type="dxa"/>
              <w:bottom w:w="0" w:type="dxa"/>
              <w:right w:w="0" w:type="dxa"/>
            </w:tcMar>
            <w:vAlign w:val="center"/>
            <w:hideMark/>
          </w:tcPr>
          <w:p w:rsidR="009B313B" w:rsidRPr="009B313B" w:rsidRDefault="009B313B" w:rsidP="009B313B">
            <w:pPr>
              <w:spacing w:after="0" w:line="240" w:lineRule="auto"/>
              <w:rPr>
                <w:rFonts w:ascii="Times New Roman" w:eastAsia="Times New Roman" w:hAnsi="Times New Roman" w:cs="Times New Roman"/>
                <w:sz w:val="24"/>
                <w:szCs w:val="24"/>
                <w:lang w:eastAsia="tr-TR"/>
              </w:rPr>
            </w:pPr>
            <w:r w:rsidRPr="009B313B">
              <w:rPr>
                <w:rFonts w:ascii="Times New Roman" w:eastAsia="Times New Roman" w:hAnsi="Times New Roman" w:cs="Times New Roman"/>
                <w:sz w:val="24"/>
                <w:szCs w:val="24"/>
                <w:lang w:eastAsia="tr-TR"/>
              </w:rPr>
              <w:t>09.03.2016</w:t>
            </w:r>
          </w:p>
        </w:tc>
      </w:tr>
      <w:tr w:rsidR="009B313B" w:rsidRPr="009B313B" w:rsidTr="009B313B">
        <w:tc>
          <w:tcPr>
            <w:tcW w:w="2788" w:type="pct"/>
            <w:gridSpan w:val="2"/>
            <w:shd w:val="clear" w:color="auto" w:fill="auto"/>
            <w:tcMar>
              <w:top w:w="0" w:type="dxa"/>
              <w:left w:w="0" w:type="dxa"/>
              <w:bottom w:w="0" w:type="dxa"/>
              <w:right w:w="0" w:type="dxa"/>
            </w:tcMar>
            <w:vAlign w:val="center"/>
            <w:hideMark/>
          </w:tcPr>
          <w:p w:rsidR="009B313B" w:rsidRPr="009B313B" w:rsidRDefault="009B313B" w:rsidP="009B313B">
            <w:pPr>
              <w:spacing w:after="0" w:line="240" w:lineRule="auto"/>
              <w:rPr>
                <w:rFonts w:ascii="Times New Roman" w:eastAsia="Times New Roman" w:hAnsi="Times New Roman" w:cs="Times New Roman"/>
                <w:sz w:val="24"/>
                <w:szCs w:val="24"/>
                <w:lang w:eastAsia="tr-TR"/>
              </w:rPr>
            </w:pPr>
            <w:r w:rsidRPr="009B313B">
              <w:rPr>
                <w:rFonts w:ascii="Times New Roman" w:eastAsia="Times New Roman" w:hAnsi="Times New Roman" w:cs="Times New Roman"/>
                <w:sz w:val="24"/>
                <w:szCs w:val="24"/>
                <w:lang w:eastAsia="tr-TR"/>
              </w:rPr>
              <w:t>Yayın Dönemi</w:t>
            </w:r>
          </w:p>
        </w:tc>
        <w:tc>
          <w:tcPr>
            <w:tcW w:w="132" w:type="pct"/>
            <w:shd w:val="clear" w:color="auto" w:fill="auto"/>
            <w:tcMar>
              <w:top w:w="0" w:type="dxa"/>
              <w:left w:w="0" w:type="dxa"/>
              <w:bottom w:w="0" w:type="dxa"/>
              <w:right w:w="0" w:type="dxa"/>
            </w:tcMar>
            <w:vAlign w:val="center"/>
            <w:hideMark/>
          </w:tcPr>
          <w:p w:rsidR="009B313B" w:rsidRPr="009B313B" w:rsidRDefault="009B313B" w:rsidP="009B313B">
            <w:pPr>
              <w:spacing w:after="0" w:line="240" w:lineRule="auto"/>
              <w:rPr>
                <w:rFonts w:ascii="Times New Roman" w:eastAsia="Times New Roman" w:hAnsi="Times New Roman" w:cs="Times New Roman"/>
                <w:sz w:val="24"/>
                <w:szCs w:val="24"/>
                <w:lang w:eastAsia="tr-TR"/>
              </w:rPr>
            </w:pPr>
            <w:r w:rsidRPr="009B313B">
              <w:rPr>
                <w:rFonts w:ascii="Times New Roman" w:eastAsia="Times New Roman" w:hAnsi="Times New Roman" w:cs="Times New Roman"/>
                <w:sz w:val="24"/>
                <w:szCs w:val="24"/>
                <w:lang w:eastAsia="tr-TR"/>
              </w:rPr>
              <w:t>:</w:t>
            </w:r>
          </w:p>
        </w:tc>
        <w:tc>
          <w:tcPr>
            <w:tcW w:w="2081" w:type="pct"/>
            <w:shd w:val="clear" w:color="auto" w:fill="auto"/>
            <w:tcMar>
              <w:top w:w="0" w:type="dxa"/>
              <w:left w:w="0" w:type="dxa"/>
              <w:bottom w:w="0" w:type="dxa"/>
              <w:right w:w="0" w:type="dxa"/>
            </w:tcMar>
            <w:vAlign w:val="center"/>
            <w:hideMark/>
          </w:tcPr>
          <w:p w:rsidR="009B313B" w:rsidRPr="009B313B" w:rsidRDefault="009B313B" w:rsidP="009B313B">
            <w:pPr>
              <w:spacing w:after="0" w:line="240" w:lineRule="auto"/>
              <w:rPr>
                <w:rFonts w:ascii="Times New Roman" w:eastAsia="Times New Roman" w:hAnsi="Times New Roman" w:cs="Times New Roman"/>
                <w:sz w:val="24"/>
                <w:szCs w:val="24"/>
                <w:lang w:eastAsia="tr-TR"/>
              </w:rPr>
            </w:pPr>
            <w:r w:rsidRPr="009B313B">
              <w:rPr>
                <w:rFonts w:ascii="Times New Roman" w:eastAsia="Times New Roman" w:hAnsi="Times New Roman" w:cs="Times New Roman"/>
                <w:sz w:val="24"/>
                <w:szCs w:val="24"/>
                <w:lang w:eastAsia="tr-TR"/>
              </w:rPr>
              <w:t>Ekim 2016</w:t>
            </w:r>
          </w:p>
        </w:tc>
      </w:tr>
    </w:tbl>
    <w:p w:rsidR="009B313B" w:rsidRPr="009B313B" w:rsidRDefault="009B313B" w:rsidP="009B313B">
      <w:pPr>
        <w:spacing w:after="150" w:line="240" w:lineRule="auto"/>
        <w:jc w:val="center"/>
        <w:rPr>
          <w:rFonts w:ascii="Helvetica" w:eastAsia="Times New Roman" w:hAnsi="Helvetica" w:cs="Helvetica"/>
          <w:color w:val="000000"/>
          <w:sz w:val="21"/>
          <w:szCs w:val="21"/>
          <w:lang w:eastAsia="tr-TR"/>
        </w:rPr>
      </w:pPr>
      <w:r w:rsidRPr="009B313B">
        <w:rPr>
          <w:rFonts w:ascii="Helvetica" w:eastAsia="Times New Roman" w:hAnsi="Helvetica" w:cs="Helvetica"/>
          <w:b/>
          <w:bCs/>
          <w:color w:val="000000"/>
          <w:sz w:val="21"/>
          <w:lang w:eastAsia="tr-TR"/>
        </w:rPr>
        <w:t>T.C.</w:t>
      </w:r>
    </w:p>
    <w:p w:rsidR="009B313B" w:rsidRPr="009B313B" w:rsidRDefault="009B313B" w:rsidP="009B313B">
      <w:pPr>
        <w:spacing w:after="150" w:line="240" w:lineRule="auto"/>
        <w:jc w:val="center"/>
        <w:rPr>
          <w:rFonts w:ascii="Helvetica" w:eastAsia="Times New Roman" w:hAnsi="Helvetica" w:cs="Helvetica"/>
          <w:color w:val="000000"/>
          <w:sz w:val="21"/>
          <w:szCs w:val="21"/>
          <w:lang w:eastAsia="tr-TR"/>
        </w:rPr>
      </w:pPr>
      <w:r w:rsidRPr="009B313B">
        <w:rPr>
          <w:rFonts w:ascii="Helvetica" w:eastAsia="Times New Roman" w:hAnsi="Helvetica" w:cs="Helvetica"/>
          <w:b/>
          <w:bCs/>
          <w:color w:val="000000"/>
          <w:sz w:val="21"/>
          <w:lang w:eastAsia="tr-TR"/>
        </w:rPr>
        <w:t>GELİR İDARESİ BAŞKANLIĞI</w:t>
      </w:r>
    </w:p>
    <w:p w:rsidR="009B313B" w:rsidRPr="009B313B" w:rsidRDefault="009B313B" w:rsidP="009B313B">
      <w:pPr>
        <w:spacing w:after="150" w:line="240" w:lineRule="auto"/>
        <w:jc w:val="center"/>
        <w:rPr>
          <w:rFonts w:ascii="Helvetica" w:eastAsia="Times New Roman" w:hAnsi="Helvetica" w:cs="Helvetica"/>
          <w:color w:val="000000"/>
          <w:sz w:val="21"/>
          <w:szCs w:val="21"/>
          <w:lang w:eastAsia="tr-TR"/>
        </w:rPr>
      </w:pPr>
      <w:r w:rsidRPr="009B313B">
        <w:rPr>
          <w:rFonts w:ascii="Helvetica" w:eastAsia="Times New Roman" w:hAnsi="Helvetica" w:cs="Helvetica"/>
          <w:b/>
          <w:bCs/>
          <w:color w:val="000000"/>
          <w:sz w:val="21"/>
          <w:lang w:eastAsia="tr-TR"/>
        </w:rPr>
        <w:t>ANKARA VERGİ DAİRESİ BAŞKANLIĞI</w:t>
      </w:r>
    </w:p>
    <w:p w:rsidR="009B313B" w:rsidRPr="009B313B" w:rsidRDefault="009B313B" w:rsidP="009B313B">
      <w:pPr>
        <w:spacing w:after="150" w:line="240" w:lineRule="auto"/>
        <w:jc w:val="center"/>
        <w:rPr>
          <w:rFonts w:ascii="Helvetica" w:eastAsia="Times New Roman" w:hAnsi="Helvetica" w:cs="Helvetica"/>
          <w:color w:val="000000"/>
          <w:sz w:val="21"/>
          <w:szCs w:val="21"/>
          <w:lang w:eastAsia="tr-TR"/>
        </w:rPr>
      </w:pPr>
      <w:r w:rsidRPr="009B313B">
        <w:rPr>
          <w:rFonts w:ascii="Helvetica" w:eastAsia="Times New Roman" w:hAnsi="Helvetica" w:cs="Helvetica"/>
          <w:b/>
          <w:bCs/>
          <w:color w:val="000000"/>
          <w:sz w:val="21"/>
          <w:lang w:eastAsia="tr-TR"/>
        </w:rPr>
        <w:t>(Mükellef Hizmetleri KDV ve Diğer Vergiler Grup Müdürlüğü)</w:t>
      </w:r>
    </w:p>
    <w:p w:rsidR="009B313B" w:rsidRPr="009B313B" w:rsidRDefault="009B313B" w:rsidP="009B313B">
      <w:pPr>
        <w:spacing w:after="150" w:line="240" w:lineRule="auto"/>
        <w:rPr>
          <w:rFonts w:ascii="Helvetica" w:eastAsia="Times New Roman" w:hAnsi="Helvetica" w:cs="Helvetica"/>
          <w:color w:val="000000"/>
          <w:sz w:val="21"/>
          <w:szCs w:val="21"/>
          <w:lang w:eastAsia="tr-TR"/>
        </w:rPr>
      </w:pPr>
      <w:r w:rsidRPr="009B313B">
        <w:rPr>
          <w:rFonts w:ascii="Helvetica" w:eastAsia="Times New Roman" w:hAnsi="Helvetica" w:cs="Helvetica"/>
          <w:b/>
          <w:bCs/>
          <w:color w:val="000000"/>
          <w:sz w:val="21"/>
          <w:lang w:eastAsia="tr-TR"/>
        </w:rPr>
        <w:t xml:space="preserve">Sayı: </w:t>
      </w:r>
      <w:proofErr w:type="gramStart"/>
      <w:r w:rsidRPr="009B313B">
        <w:rPr>
          <w:rFonts w:ascii="Helvetica" w:eastAsia="Times New Roman" w:hAnsi="Helvetica" w:cs="Helvetica"/>
          <w:b/>
          <w:bCs/>
          <w:color w:val="000000"/>
          <w:sz w:val="21"/>
          <w:lang w:eastAsia="tr-TR"/>
        </w:rPr>
        <w:t>84974990</w:t>
      </w:r>
      <w:proofErr w:type="gramEnd"/>
      <w:r w:rsidRPr="009B313B">
        <w:rPr>
          <w:rFonts w:ascii="Helvetica" w:eastAsia="Times New Roman" w:hAnsi="Helvetica" w:cs="Helvetica"/>
          <w:b/>
          <w:bCs/>
          <w:color w:val="000000"/>
          <w:sz w:val="21"/>
          <w:lang w:eastAsia="tr-TR"/>
        </w:rPr>
        <w:t>-130[1-2014/41]-11415</w:t>
      </w:r>
    </w:p>
    <w:p w:rsidR="009B313B" w:rsidRPr="009B313B" w:rsidRDefault="009B313B" w:rsidP="009B313B">
      <w:pPr>
        <w:spacing w:after="150" w:line="240" w:lineRule="auto"/>
        <w:rPr>
          <w:rFonts w:ascii="Helvetica" w:eastAsia="Times New Roman" w:hAnsi="Helvetica" w:cs="Helvetica"/>
          <w:color w:val="000000"/>
          <w:sz w:val="21"/>
          <w:szCs w:val="21"/>
          <w:lang w:eastAsia="tr-TR"/>
        </w:rPr>
      </w:pPr>
      <w:proofErr w:type="gramStart"/>
      <w:r w:rsidRPr="009B313B">
        <w:rPr>
          <w:rFonts w:ascii="Helvetica" w:eastAsia="Times New Roman" w:hAnsi="Helvetica" w:cs="Helvetica"/>
          <w:b/>
          <w:bCs/>
          <w:color w:val="000000"/>
          <w:sz w:val="21"/>
          <w:lang w:eastAsia="tr-TR"/>
        </w:rPr>
        <w:t>09/03/2016</w:t>
      </w:r>
      <w:proofErr w:type="gramEnd"/>
    </w:p>
    <w:p w:rsidR="009B313B" w:rsidRPr="009B313B" w:rsidRDefault="009B313B" w:rsidP="009B313B">
      <w:pPr>
        <w:spacing w:after="150" w:line="240" w:lineRule="auto"/>
        <w:rPr>
          <w:rFonts w:ascii="Helvetica" w:eastAsia="Times New Roman" w:hAnsi="Helvetica" w:cs="Helvetica"/>
          <w:color w:val="000000"/>
          <w:sz w:val="21"/>
          <w:szCs w:val="21"/>
          <w:lang w:eastAsia="tr-TR"/>
        </w:rPr>
      </w:pPr>
      <w:r w:rsidRPr="009B313B">
        <w:rPr>
          <w:rFonts w:ascii="Helvetica" w:eastAsia="Times New Roman" w:hAnsi="Helvetica" w:cs="Helvetica"/>
          <w:b/>
          <w:bCs/>
          <w:color w:val="000000"/>
          <w:sz w:val="21"/>
          <w:lang w:eastAsia="tr-TR"/>
        </w:rPr>
        <w:t>Konu: Kooperatifin aktifine kayıtlı demirbaşı bedelsiz site yönetimine devrinin KDV ve Kurumlar Vergisi karşısındaki durumu</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İlgide kayıtlı </w:t>
      </w:r>
      <w:proofErr w:type="spellStart"/>
      <w:r w:rsidRPr="009B313B">
        <w:rPr>
          <w:rFonts w:ascii="Helvetica" w:eastAsia="Times New Roman" w:hAnsi="Helvetica" w:cs="Helvetica"/>
          <w:color w:val="000000"/>
          <w:sz w:val="21"/>
          <w:szCs w:val="21"/>
          <w:lang w:eastAsia="tr-TR"/>
        </w:rPr>
        <w:t>özelge</w:t>
      </w:r>
      <w:proofErr w:type="spellEnd"/>
      <w:r w:rsidRPr="009B313B">
        <w:rPr>
          <w:rFonts w:ascii="Helvetica" w:eastAsia="Times New Roman" w:hAnsi="Helvetica" w:cs="Helvetica"/>
          <w:color w:val="000000"/>
          <w:sz w:val="21"/>
          <w:szCs w:val="21"/>
          <w:lang w:eastAsia="tr-TR"/>
        </w:rPr>
        <w:t xml:space="preserve"> talep formunuzda, tasfiyeye girmiş olan kooperatifinizin </w:t>
      </w:r>
      <w:proofErr w:type="gramStart"/>
      <w:r w:rsidRPr="009B313B">
        <w:rPr>
          <w:rFonts w:ascii="Helvetica" w:eastAsia="Times New Roman" w:hAnsi="Helvetica" w:cs="Helvetica"/>
          <w:color w:val="000000"/>
          <w:sz w:val="21"/>
          <w:szCs w:val="21"/>
          <w:lang w:eastAsia="tr-TR"/>
        </w:rPr>
        <w:t>envanterinde</w:t>
      </w:r>
      <w:proofErr w:type="gramEnd"/>
      <w:r w:rsidRPr="009B313B">
        <w:rPr>
          <w:rFonts w:ascii="Helvetica" w:eastAsia="Times New Roman" w:hAnsi="Helvetica" w:cs="Helvetica"/>
          <w:color w:val="000000"/>
          <w:sz w:val="21"/>
          <w:szCs w:val="21"/>
          <w:lang w:eastAsia="tr-TR"/>
        </w:rPr>
        <w:t xml:space="preserve"> kayıtlı demirbaşları site yönetimine bedelsiz olarak devir işleminin KDV ve Kurumlar Vergisine tabi olup olmayacağı hususunda Başkanlığımızdan görüş talep edilmektedir.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A- KURUMLAR VERGİSİ YÖNÜNDEN DEĞERLENDİRME:   </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5520 sayılı Kurumlar Vergisi Kanununun 2'nci maddesinin ikinci fıkrasında kooperatifler kurumlar vergisi mükellefleri arasında sayılmış, aynı Kanunun 4'üncü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1 Seri No.lu Kurumlar Vergisi Genel Tebliğinin 4.13. Kooperatifler başlıklı bölümünde muafiyet şartları detaylı olarak açıklanmış olup, 4.13.1.4.3. Yapı kooperatiflerinde ortak dışı işlemler" başlıklı bölümünde de;</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 Kooperatifin amacını gerçekleştirmesinden sonra elinde kalan malzeme, alet ve edevatın satılması ortak dışı işlem olarak değerlendirilmeyecektir.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w:t>
      </w:r>
      <w:proofErr w:type="gramStart"/>
      <w:r w:rsidRPr="009B313B">
        <w:rPr>
          <w:rFonts w:ascii="Helvetica" w:eastAsia="Times New Roman" w:hAnsi="Helvetica" w:cs="Helvetica"/>
          <w:color w:val="000000"/>
          <w:sz w:val="21"/>
          <w:szCs w:val="21"/>
          <w:lang w:eastAsia="tr-TR"/>
        </w:rPr>
        <w:t>açıklamalarına</w:t>
      </w:r>
      <w:proofErr w:type="gramEnd"/>
      <w:r w:rsidRPr="009B313B">
        <w:rPr>
          <w:rFonts w:ascii="Helvetica" w:eastAsia="Times New Roman" w:hAnsi="Helvetica" w:cs="Helvetica"/>
          <w:color w:val="000000"/>
          <w:sz w:val="21"/>
          <w:szCs w:val="21"/>
          <w:lang w:eastAsia="tr-TR"/>
        </w:rPr>
        <w:t xml:space="preserve"> yer verilmiştir.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Yukarıda yer alan hüküm ve açıklamalar çerçevesinde, kurumlar vergisinden muaf kooperatifinizce amacın gerçekleştirilmesinden sonra </w:t>
      </w:r>
      <w:proofErr w:type="gramStart"/>
      <w:r w:rsidRPr="009B313B">
        <w:rPr>
          <w:rFonts w:ascii="Helvetica" w:eastAsia="Times New Roman" w:hAnsi="Helvetica" w:cs="Helvetica"/>
          <w:color w:val="000000"/>
          <w:sz w:val="21"/>
          <w:szCs w:val="21"/>
          <w:lang w:eastAsia="tr-TR"/>
        </w:rPr>
        <w:t>envanterde</w:t>
      </w:r>
      <w:proofErr w:type="gramEnd"/>
      <w:r w:rsidRPr="009B313B">
        <w:rPr>
          <w:rFonts w:ascii="Helvetica" w:eastAsia="Times New Roman" w:hAnsi="Helvetica" w:cs="Helvetica"/>
          <w:color w:val="000000"/>
          <w:sz w:val="21"/>
          <w:szCs w:val="21"/>
          <w:lang w:eastAsia="tr-TR"/>
        </w:rPr>
        <w:t xml:space="preserve"> kayıtlı bulunan demirbaşların yeni kurulan site yönetimine devredilmesi ortak dışı işlem olarak değerlendirilemeyeceğinden, bu işlem dolayısıyla kooperatifiniz için kurumlar vergisi mükellefiyetinin tesis edilmesine gerek bulunmamaktadır.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B- KATMA DEĞER VERGİSİ YÖNÜNDEN DEĞERLENDİRME;</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3065 sayılı Katma Değer Vergisi Kanununun,</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1/1 inci maddesinde; ticari, </w:t>
      </w:r>
      <w:proofErr w:type="gramStart"/>
      <w:r w:rsidRPr="009B313B">
        <w:rPr>
          <w:rFonts w:ascii="Helvetica" w:eastAsia="Times New Roman" w:hAnsi="Helvetica" w:cs="Helvetica"/>
          <w:color w:val="000000"/>
          <w:sz w:val="21"/>
          <w:szCs w:val="21"/>
          <w:lang w:eastAsia="tr-TR"/>
        </w:rPr>
        <w:t>sınai</w:t>
      </w:r>
      <w:proofErr w:type="gramEnd"/>
      <w:r w:rsidRPr="009B313B">
        <w:rPr>
          <w:rFonts w:ascii="Helvetica" w:eastAsia="Times New Roman" w:hAnsi="Helvetica" w:cs="Helvetica"/>
          <w:color w:val="000000"/>
          <w:sz w:val="21"/>
          <w:szCs w:val="21"/>
          <w:lang w:eastAsia="tr-TR"/>
        </w:rPr>
        <w:t>, zirai faaliyet ve serbest meslek faaliyeti çerçevesinde Türkiye'de yapılan teslim ve hizmetlerin katma değer vergisine tabi olduğu,</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27/1 inci maddesinde; bedeli bulunmayan veya bilinmeyen işlemler ile bedelin mal, menfaat, hizmet gibi paradan başka değerler olması halinde matrah işlemin mahiyetine göre emsal bedeli veya emsal ücretidir,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w:t>
      </w:r>
      <w:proofErr w:type="gramStart"/>
      <w:r w:rsidRPr="009B313B">
        <w:rPr>
          <w:rFonts w:ascii="Helvetica" w:eastAsia="Times New Roman" w:hAnsi="Helvetica" w:cs="Helvetica"/>
          <w:color w:val="000000"/>
          <w:sz w:val="21"/>
          <w:szCs w:val="21"/>
          <w:lang w:eastAsia="tr-TR"/>
        </w:rPr>
        <w:t>hükümlerine</w:t>
      </w:r>
      <w:proofErr w:type="gramEnd"/>
      <w:r w:rsidRPr="009B313B">
        <w:rPr>
          <w:rFonts w:ascii="Helvetica" w:eastAsia="Times New Roman" w:hAnsi="Helvetica" w:cs="Helvetica"/>
          <w:color w:val="000000"/>
          <w:sz w:val="21"/>
          <w:szCs w:val="21"/>
          <w:lang w:eastAsia="tr-TR"/>
        </w:rPr>
        <w:t xml:space="preserve"> yer verilmiştir.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Konuyla ilgili olarak yayımlanan Katma Değer Vergisi Genel Uygulama Tebliğinin (I/A-2) bölümünün son paragrafında,</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lastRenderedPageBreak/>
        <w:t xml:space="preserve">            "Malın tasarruf hakkının mutlaka bir bedel karşılığı devredilmesi şart değildir. Bedelsiz teslimler de (hibe gibi) vergiye tabidir. Bu gibi durumlarda matrah,3065 sayılı Kanunun 27 </w:t>
      </w:r>
      <w:proofErr w:type="spellStart"/>
      <w:r w:rsidRPr="009B313B">
        <w:rPr>
          <w:rFonts w:ascii="Helvetica" w:eastAsia="Times New Roman" w:hAnsi="Helvetica" w:cs="Helvetica"/>
          <w:color w:val="000000"/>
          <w:sz w:val="21"/>
          <w:szCs w:val="21"/>
          <w:lang w:eastAsia="tr-TR"/>
        </w:rPr>
        <w:t>nci</w:t>
      </w:r>
      <w:proofErr w:type="spellEnd"/>
      <w:r w:rsidRPr="009B313B">
        <w:rPr>
          <w:rFonts w:ascii="Helvetica" w:eastAsia="Times New Roman" w:hAnsi="Helvetica" w:cs="Helvetica"/>
          <w:color w:val="000000"/>
          <w:sz w:val="21"/>
          <w:szCs w:val="21"/>
          <w:lang w:eastAsia="tr-TR"/>
        </w:rPr>
        <w:t xml:space="preserve"> maddesi uyarınca emsal bedeli olur."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w:t>
      </w:r>
      <w:proofErr w:type="gramStart"/>
      <w:r w:rsidRPr="009B313B">
        <w:rPr>
          <w:rFonts w:ascii="Helvetica" w:eastAsia="Times New Roman" w:hAnsi="Helvetica" w:cs="Helvetica"/>
          <w:color w:val="000000"/>
          <w:sz w:val="21"/>
          <w:szCs w:val="21"/>
          <w:lang w:eastAsia="tr-TR"/>
        </w:rPr>
        <w:t>açıklamalarına</w:t>
      </w:r>
      <w:proofErr w:type="gramEnd"/>
      <w:r w:rsidRPr="009B313B">
        <w:rPr>
          <w:rFonts w:ascii="Helvetica" w:eastAsia="Times New Roman" w:hAnsi="Helvetica" w:cs="Helvetica"/>
          <w:color w:val="000000"/>
          <w:sz w:val="21"/>
          <w:szCs w:val="21"/>
          <w:lang w:eastAsia="tr-TR"/>
        </w:rPr>
        <w:t xml:space="preserve"> yer verilmiştir.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Buna göre, tasfiye edilen kooperatifinizin aktifine kayıtlı </w:t>
      </w:r>
      <w:proofErr w:type="spellStart"/>
      <w:r w:rsidRPr="009B313B">
        <w:rPr>
          <w:rFonts w:ascii="Helvetica" w:eastAsia="Times New Roman" w:hAnsi="Helvetica" w:cs="Helvetica"/>
          <w:color w:val="000000"/>
          <w:sz w:val="21"/>
          <w:szCs w:val="21"/>
          <w:lang w:eastAsia="tr-TR"/>
        </w:rPr>
        <w:t>demirbaşlarların</w:t>
      </w:r>
      <w:proofErr w:type="spellEnd"/>
      <w:r w:rsidRPr="009B313B">
        <w:rPr>
          <w:rFonts w:ascii="Helvetica" w:eastAsia="Times New Roman" w:hAnsi="Helvetica" w:cs="Helvetica"/>
          <w:color w:val="000000"/>
          <w:sz w:val="21"/>
          <w:szCs w:val="21"/>
          <w:lang w:eastAsia="tr-TR"/>
        </w:rPr>
        <w:t xml:space="preserve"> site yönetimine bedelsiz devri durumunda bu demirbaşların emsal bedeli üzerinden KDV hesaplanması gerekmektedir.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Bilgi edinilmesini rica ederim.</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Bu </w:t>
      </w:r>
      <w:proofErr w:type="spellStart"/>
      <w:r w:rsidRPr="009B313B">
        <w:rPr>
          <w:rFonts w:ascii="Helvetica" w:eastAsia="Times New Roman" w:hAnsi="Helvetica" w:cs="Helvetica"/>
          <w:color w:val="000000"/>
          <w:sz w:val="21"/>
          <w:szCs w:val="21"/>
          <w:lang w:eastAsia="tr-TR"/>
        </w:rPr>
        <w:t>Özelge</w:t>
      </w:r>
      <w:proofErr w:type="spellEnd"/>
      <w:r w:rsidRPr="009B313B">
        <w:rPr>
          <w:rFonts w:ascii="Helvetica" w:eastAsia="Times New Roman" w:hAnsi="Helvetica" w:cs="Helvetica"/>
          <w:color w:val="000000"/>
          <w:sz w:val="21"/>
          <w:szCs w:val="21"/>
          <w:lang w:eastAsia="tr-TR"/>
        </w:rPr>
        <w:t xml:space="preserve"> 213 sayılı Vergi Usul Kanununun 413.maddesine dayanılarak verilmiştir.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İnceleme, yargı ya da uzlaşmada olduğu halde bu konuya ilişkin olarak yanlış bilgi verilmiş ise bu </w:t>
      </w:r>
      <w:proofErr w:type="spellStart"/>
      <w:r w:rsidRPr="009B313B">
        <w:rPr>
          <w:rFonts w:ascii="Helvetica" w:eastAsia="Times New Roman" w:hAnsi="Helvetica" w:cs="Helvetica"/>
          <w:color w:val="000000"/>
          <w:sz w:val="21"/>
          <w:szCs w:val="21"/>
          <w:lang w:eastAsia="tr-TR"/>
        </w:rPr>
        <w:t>özelge</w:t>
      </w:r>
      <w:proofErr w:type="spellEnd"/>
      <w:r w:rsidRPr="009B313B">
        <w:rPr>
          <w:rFonts w:ascii="Helvetica" w:eastAsia="Times New Roman" w:hAnsi="Helvetica" w:cs="Helvetica"/>
          <w:color w:val="000000"/>
          <w:sz w:val="21"/>
          <w:szCs w:val="21"/>
          <w:lang w:eastAsia="tr-TR"/>
        </w:rPr>
        <w:t xml:space="preserve"> geçersizdir.</w:t>
      </w:r>
    </w:p>
    <w:p w:rsidR="009B313B" w:rsidRPr="009B313B" w:rsidRDefault="009B313B" w:rsidP="009B313B">
      <w:pPr>
        <w:spacing w:after="150" w:line="240" w:lineRule="auto"/>
        <w:jc w:val="both"/>
        <w:rPr>
          <w:rFonts w:ascii="Helvetica" w:eastAsia="Times New Roman" w:hAnsi="Helvetica" w:cs="Helvetica"/>
          <w:color w:val="000000"/>
          <w:sz w:val="21"/>
          <w:szCs w:val="21"/>
          <w:lang w:eastAsia="tr-TR"/>
        </w:rPr>
      </w:pPr>
      <w:r w:rsidRPr="009B313B">
        <w:rPr>
          <w:rFonts w:ascii="Helvetica" w:eastAsia="Times New Roman" w:hAnsi="Helvetica" w:cs="Helvetica"/>
          <w:color w:val="000000"/>
          <w:sz w:val="21"/>
          <w:szCs w:val="21"/>
          <w:lang w:eastAsia="tr-TR"/>
        </w:rPr>
        <w:t xml:space="preserve">(***) Talebiniz üzerine tayin edilmiş olan bu </w:t>
      </w:r>
      <w:proofErr w:type="spellStart"/>
      <w:r w:rsidRPr="009B313B">
        <w:rPr>
          <w:rFonts w:ascii="Helvetica" w:eastAsia="Times New Roman" w:hAnsi="Helvetica" w:cs="Helvetica"/>
          <w:color w:val="000000"/>
          <w:sz w:val="21"/>
          <w:szCs w:val="21"/>
          <w:lang w:eastAsia="tr-TR"/>
        </w:rPr>
        <w:t>özelgeye</w:t>
      </w:r>
      <w:proofErr w:type="spellEnd"/>
      <w:r w:rsidRPr="009B313B">
        <w:rPr>
          <w:rFonts w:ascii="Helvetica" w:eastAsia="Times New Roman" w:hAnsi="Helvetica" w:cs="Helvetica"/>
          <w:color w:val="000000"/>
          <w:sz w:val="21"/>
          <w:szCs w:val="21"/>
          <w:lang w:eastAsia="tr-TR"/>
        </w:rPr>
        <w:t xml:space="preserve"> uygun işlem yapmanız hâlinde, bu fiilleriniz dolayısıyla vergi tarh edilmesi icap ederse, tarafınıza vergi cezası kesilmeyecek ve tarh edilen vergi için gecikme faizi hesaplanmayacaktır.</w:t>
      </w:r>
    </w:p>
    <w:p w:rsidR="004B0499" w:rsidRDefault="004B0499"/>
    <w:sectPr w:rsidR="004B0499" w:rsidSect="004B04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313B"/>
    <w:rsid w:val="004B0499"/>
    <w:rsid w:val="009B31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4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B31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B313B"/>
    <w:rPr>
      <w:b/>
      <w:bCs/>
    </w:rPr>
  </w:style>
</w:styles>
</file>

<file path=word/webSettings.xml><?xml version="1.0" encoding="utf-8"?>
<w:webSettings xmlns:r="http://schemas.openxmlformats.org/officeDocument/2006/relationships" xmlns:w="http://schemas.openxmlformats.org/wordprocessingml/2006/main">
  <w:divs>
    <w:div w:id="1550262117">
      <w:bodyDiv w:val="1"/>
      <w:marLeft w:val="0"/>
      <w:marRight w:val="0"/>
      <w:marTop w:val="0"/>
      <w:marBottom w:val="0"/>
      <w:divBdr>
        <w:top w:val="none" w:sz="0" w:space="0" w:color="auto"/>
        <w:left w:val="none" w:sz="0" w:space="0" w:color="auto"/>
        <w:bottom w:val="none" w:sz="0" w:space="0" w:color="auto"/>
        <w:right w:val="none" w:sz="0" w:space="0" w:color="auto"/>
      </w:divBdr>
      <w:divsChild>
        <w:div w:id="966622831">
          <w:marLeft w:val="0"/>
          <w:marRight w:val="0"/>
          <w:marTop w:val="300"/>
          <w:marBottom w:val="300"/>
          <w:divBdr>
            <w:top w:val="none" w:sz="0" w:space="0" w:color="auto"/>
            <w:left w:val="none" w:sz="0" w:space="0" w:color="auto"/>
            <w:bottom w:val="single" w:sz="6" w:space="7" w:color="EEEEEE"/>
            <w:right w:val="none" w:sz="0" w:space="0" w:color="auto"/>
          </w:divBdr>
        </w:div>
        <w:div w:id="305860658">
          <w:marLeft w:val="0"/>
          <w:marRight w:val="0"/>
          <w:marTop w:val="0"/>
          <w:marBottom w:val="0"/>
          <w:divBdr>
            <w:top w:val="none" w:sz="0" w:space="0" w:color="auto"/>
            <w:left w:val="none" w:sz="0" w:space="0" w:color="auto"/>
            <w:bottom w:val="none" w:sz="0" w:space="0" w:color="auto"/>
            <w:right w:val="none" w:sz="0" w:space="0" w:color="auto"/>
          </w:divBdr>
          <w:divsChild>
            <w:div w:id="1941598886">
              <w:marLeft w:val="-150"/>
              <w:marRight w:val="-150"/>
              <w:marTop w:val="0"/>
              <w:marBottom w:val="0"/>
              <w:divBdr>
                <w:top w:val="none" w:sz="0" w:space="0" w:color="auto"/>
                <w:left w:val="none" w:sz="0" w:space="0" w:color="auto"/>
                <w:bottom w:val="none" w:sz="0" w:space="0" w:color="auto"/>
                <w:right w:val="none" w:sz="0" w:space="0" w:color="auto"/>
              </w:divBdr>
              <w:divsChild>
                <w:div w:id="1058548547">
                  <w:marLeft w:val="0"/>
                  <w:marRight w:val="0"/>
                  <w:marTop w:val="0"/>
                  <w:marBottom w:val="150"/>
                  <w:divBdr>
                    <w:top w:val="none" w:sz="0" w:space="0" w:color="auto"/>
                    <w:left w:val="none" w:sz="0" w:space="0" w:color="auto"/>
                    <w:bottom w:val="none" w:sz="0" w:space="0" w:color="auto"/>
                    <w:right w:val="none" w:sz="0" w:space="0" w:color="auto"/>
                  </w:divBdr>
                  <w:divsChild>
                    <w:div w:id="6754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2022-08-30T08:15:00Z</dcterms:created>
  <dcterms:modified xsi:type="dcterms:W3CDTF">2022-08-30T08:16:00Z</dcterms:modified>
</cp:coreProperties>
</file>