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42B" w:rsidRPr="002D542B" w:rsidRDefault="002D542B" w:rsidP="002D542B">
      <w:pPr>
        <w:spacing w:after="300" w:line="240" w:lineRule="auto"/>
        <w:outlineLvl w:val="0"/>
        <w:rPr>
          <w:rFonts w:ascii="Roboto" w:eastAsia="Times New Roman" w:hAnsi="Roboto" w:cs="Times New Roman"/>
          <w:b/>
          <w:bCs/>
          <w:color w:val="3A3C4C"/>
          <w:kern w:val="36"/>
          <w:sz w:val="24"/>
          <w:szCs w:val="24"/>
          <w:lang w:eastAsia="tr-TR"/>
        </w:rPr>
      </w:pPr>
      <w:r w:rsidRPr="002D542B">
        <w:rPr>
          <w:rFonts w:ascii="Roboto" w:eastAsia="Times New Roman" w:hAnsi="Roboto" w:cs="Times New Roman"/>
          <w:b/>
          <w:bCs/>
          <w:color w:val="3A3C4C"/>
          <w:kern w:val="36"/>
          <w:sz w:val="24"/>
          <w:szCs w:val="24"/>
          <w:lang w:eastAsia="tr-TR"/>
        </w:rPr>
        <w:t xml:space="preserve">Kooperatif üyeliğinden ayrılanların ortaklık haklarının kooperatif tarafından satın alınması halinde ortak dışı işlem yapılmayacağı ve ortaklık haklarına ilişkin ödenen tutarların vergilendirilmesi </w:t>
      </w:r>
      <w:proofErr w:type="spellStart"/>
      <w:r w:rsidRPr="002D542B">
        <w:rPr>
          <w:rFonts w:ascii="Roboto" w:eastAsia="Times New Roman" w:hAnsi="Roboto" w:cs="Times New Roman"/>
          <w:b/>
          <w:bCs/>
          <w:color w:val="3A3C4C"/>
          <w:kern w:val="36"/>
          <w:sz w:val="24"/>
          <w:szCs w:val="24"/>
          <w:lang w:eastAsia="tr-TR"/>
        </w:rPr>
        <w:t>hk</w:t>
      </w:r>
      <w:proofErr w:type="spellEnd"/>
      <w:r w:rsidRPr="002D542B">
        <w:rPr>
          <w:rFonts w:ascii="Roboto" w:eastAsia="Times New Roman" w:hAnsi="Roboto" w:cs="Times New Roman"/>
          <w:b/>
          <w:bCs/>
          <w:color w:val="3A3C4C"/>
          <w:kern w:val="36"/>
          <w:sz w:val="24"/>
          <w:szCs w:val="24"/>
          <w:lang w:eastAsia="tr-TR"/>
        </w:rPr>
        <w:t>.</w:t>
      </w:r>
    </w:p>
    <w:tbl>
      <w:tblPr>
        <w:tblW w:w="5000" w:type="pct"/>
        <w:tblCellSpacing w:w="0" w:type="dxa"/>
        <w:tblCellMar>
          <w:left w:w="0" w:type="dxa"/>
          <w:right w:w="0" w:type="dxa"/>
        </w:tblCellMar>
        <w:tblLook w:val="04A0"/>
      </w:tblPr>
      <w:tblGrid>
        <w:gridCol w:w="656"/>
        <w:gridCol w:w="119"/>
        <w:gridCol w:w="3830"/>
        <w:gridCol w:w="2112"/>
        <w:gridCol w:w="2355"/>
      </w:tblGrid>
      <w:tr w:rsidR="002D542B" w:rsidRPr="002D542B" w:rsidTr="002D542B">
        <w:trPr>
          <w:tblCellSpacing w:w="0" w:type="dxa"/>
        </w:trPr>
        <w:tc>
          <w:tcPr>
            <w:tcW w:w="9195" w:type="dxa"/>
            <w:gridSpan w:val="5"/>
            <w:hideMark/>
          </w:tcPr>
          <w:p w:rsidR="002D542B" w:rsidRPr="002D542B" w:rsidRDefault="002D542B" w:rsidP="002D542B">
            <w:pPr>
              <w:spacing w:after="300" w:line="240" w:lineRule="auto"/>
              <w:jc w:val="center"/>
              <w:rPr>
                <w:rFonts w:ascii="Times New Roman" w:eastAsia="Times New Roman" w:hAnsi="Times New Roman" w:cs="Times New Roman"/>
                <w:sz w:val="24"/>
                <w:szCs w:val="24"/>
                <w:lang w:eastAsia="tr-TR"/>
              </w:rPr>
            </w:pPr>
            <w:r w:rsidRPr="002D542B">
              <w:rPr>
                <w:rFonts w:ascii="Times New Roman" w:eastAsia="Times New Roman" w:hAnsi="Times New Roman" w:cs="Times New Roman"/>
                <w:b/>
                <w:bCs/>
                <w:sz w:val="24"/>
                <w:szCs w:val="24"/>
                <w:lang w:eastAsia="tr-TR"/>
              </w:rPr>
              <w:t>T.C.</w:t>
            </w:r>
          </w:p>
          <w:p w:rsidR="002D542B" w:rsidRPr="002D542B" w:rsidRDefault="002D542B" w:rsidP="002D542B">
            <w:pPr>
              <w:spacing w:before="300" w:after="300" w:line="240" w:lineRule="auto"/>
              <w:jc w:val="center"/>
              <w:rPr>
                <w:rFonts w:ascii="Times New Roman" w:eastAsia="Times New Roman" w:hAnsi="Times New Roman" w:cs="Times New Roman"/>
                <w:sz w:val="24"/>
                <w:szCs w:val="24"/>
                <w:lang w:eastAsia="tr-TR"/>
              </w:rPr>
            </w:pPr>
            <w:r w:rsidRPr="002D542B">
              <w:rPr>
                <w:rFonts w:ascii="Times New Roman" w:eastAsia="Times New Roman" w:hAnsi="Times New Roman" w:cs="Times New Roman"/>
                <w:b/>
                <w:bCs/>
                <w:sz w:val="24"/>
                <w:szCs w:val="24"/>
                <w:lang w:eastAsia="tr-TR"/>
              </w:rPr>
              <w:t>GELİR İDARESİ BAŞKANLIĞI</w:t>
            </w:r>
          </w:p>
          <w:p w:rsidR="002D542B" w:rsidRPr="002D542B" w:rsidRDefault="002D542B" w:rsidP="002D542B">
            <w:pPr>
              <w:spacing w:before="300" w:after="300" w:line="240" w:lineRule="auto"/>
              <w:jc w:val="center"/>
              <w:rPr>
                <w:rFonts w:ascii="Times New Roman" w:eastAsia="Times New Roman" w:hAnsi="Times New Roman" w:cs="Times New Roman"/>
                <w:sz w:val="24"/>
                <w:szCs w:val="24"/>
                <w:lang w:eastAsia="tr-TR"/>
              </w:rPr>
            </w:pPr>
            <w:r w:rsidRPr="002D542B">
              <w:rPr>
                <w:rFonts w:ascii="Times New Roman" w:eastAsia="Times New Roman" w:hAnsi="Times New Roman" w:cs="Times New Roman"/>
                <w:b/>
                <w:bCs/>
                <w:sz w:val="24"/>
                <w:szCs w:val="24"/>
                <w:lang w:eastAsia="tr-TR"/>
              </w:rPr>
              <w:t>BURSA VERGİ DAİRESİ BAŞKANLIĞI</w:t>
            </w:r>
          </w:p>
          <w:p w:rsidR="002D542B" w:rsidRPr="002D542B" w:rsidRDefault="002D542B" w:rsidP="002D542B">
            <w:pPr>
              <w:spacing w:before="300" w:after="300" w:line="240" w:lineRule="auto"/>
              <w:jc w:val="center"/>
              <w:rPr>
                <w:rFonts w:ascii="Times New Roman" w:eastAsia="Times New Roman" w:hAnsi="Times New Roman" w:cs="Times New Roman"/>
                <w:sz w:val="24"/>
                <w:szCs w:val="24"/>
                <w:lang w:eastAsia="tr-TR"/>
              </w:rPr>
            </w:pPr>
            <w:r w:rsidRPr="002D542B">
              <w:rPr>
                <w:rFonts w:ascii="Times New Roman" w:eastAsia="Times New Roman" w:hAnsi="Times New Roman" w:cs="Times New Roman"/>
                <w:b/>
                <w:bCs/>
                <w:sz w:val="24"/>
                <w:szCs w:val="24"/>
                <w:lang w:eastAsia="tr-TR"/>
              </w:rPr>
              <w:t>MÜKELLEF HİZMETLERİ GELİR GRUP MÜDÜRLÜĞÜ</w:t>
            </w:r>
          </w:p>
        </w:tc>
      </w:tr>
      <w:tr w:rsidR="002D542B" w:rsidRPr="002D542B" w:rsidTr="002D542B">
        <w:trPr>
          <w:tblCellSpacing w:w="0" w:type="dxa"/>
        </w:trPr>
        <w:tc>
          <w:tcPr>
            <w:tcW w:w="4650" w:type="dxa"/>
            <w:gridSpan w:val="3"/>
            <w:hideMark/>
          </w:tcPr>
          <w:p w:rsidR="002D542B" w:rsidRPr="002D542B" w:rsidRDefault="002D542B" w:rsidP="002D542B">
            <w:pPr>
              <w:spacing w:after="300" w:line="240" w:lineRule="auto"/>
              <w:rPr>
                <w:rFonts w:ascii="Times New Roman" w:eastAsia="Times New Roman" w:hAnsi="Times New Roman" w:cs="Times New Roman"/>
                <w:sz w:val="24"/>
                <w:szCs w:val="24"/>
                <w:lang w:eastAsia="tr-TR"/>
              </w:rPr>
            </w:pPr>
          </w:p>
        </w:tc>
        <w:tc>
          <w:tcPr>
            <w:tcW w:w="4545" w:type="dxa"/>
            <w:gridSpan w:val="2"/>
            <w:hideMark/>
          </w:tcPr>
          <w:p w:rsidR="002D542B" w:rsidRPr="002D542B" w:rsidRDefault="002D542B" w:rsidP="002D542B">
            <w:pPr>
              <w:spacing w:after="300" w:line="240" w:lineRule="auto"/>
              <w:rPr>
                <w:rFonts w:ascii="Times New Roman" w:eastAsia="Times New Roman" w:hAnsi="Times New Roman" w:cs="Times New Roman"/>
                <w:sz w:val="24"/>
                <w:szCs w:val="24"/>
                <w:lang w:eastAsia="tr-TR"/>
              </w:rPr>
            </w:pPr>
            <w:r w:rsidRPr="002D542B">
              <w:rPr>
                <w:rFonts w:ascii="Times New Roman" w:eastAsia="Times New Roman" w:hAnsi="Times New Roman" w:cs="Times New Roman"/>
                <w:sz w:val="24"/>
                <w:szCs w:val="24"/>
                <w:lang w:eastAsia="tr-TR"/>
              </w:rPr>
              <w:t> </w:t>
            </w:r>
          </w:p>
        </w:tc>
      </w:tr>
      <w:tr w:rsidR="002D542B" w:rsidRPr="002D542B" w:rsidTr="002D542B">
        <w:trPr>
          <w:tblCellSpacing w:w="0" w:type="dxa"/>
        </w:trPr>
        <w:tc>
          <w:tcPr>
            <w:tcW w:w="660" w:type="dxa"/>
            <w:hideMark/>
          </w:tcPr>
          <w:p w:rsidR="002D542B" w:rsidRPr="002D542B" w:rsidRDefault="002D542B" w:rsidP="002D542B">
            <w:pPr>
              <w:spacing w:after="300" w:line="240" w:lineRule="auto"/>
              <w:rPr>
                <w:rFonts w:ascii="Times New Roman" w:eastAsia="Times New Roman" w:hAnsi="Times New Roman" w:cs="Times New Roman"/>
                <w:sz w:val="24"/>
                <w:szCs w:val="24"/>
                <w:lang w:eastAsia="tr-TR"/>
              </w:rPr>
            </w:pPr>
            <w:r w:rsidRPr="002D542B">
              <w:rPr>
                <w:rFonts w:ascii="Times New Roman" w:eastAsia="Times New Roman" w:hAnsi="Times New Roman" w:cs="Times New Roman"/>
                <w:sz w:val="24"/>
                <w:szCs w:val="24"/>
                <w:lang w:eastAsia="tr-TR"/>
              </w:rPr>
              <w:t>Sayı</w:t>
            </w:r>
          </w:p>
        </w:tc>
        <w:tc>
          <w:tcPr>
            <w:tcW w:w="120" w:type="dxa"/>
            <w:hideMark/>
          </w:tcPr>
          <w:p w:rsidR="002D542B" w:rsidRPr="002D542B" w:rsidRDefault="002D542B" w:rsidP="002D542B">
            <w:pPr>
              <w:spacing w:after="300" w:line="240" w:lineRule="auto"/>
              <w:jc w:val="center"/>
              <w:rPr>
                <w:rFonts w:ascii="Times New Roman" w:eastAsia="Times New Roman" w:hAnsi="Times New Roman" w:cs="Times New Roman"/>
                <w:sz w:val="24"/>
                <w:szCs w:val="24"/>
                <w:lang w:eastAsia="tr-TR"/>
              </w:rPr>
            </w:pPr>
            <w:r w:rsidRPr="002D542B">
              <w:rPr>
                <w:rFonts w:ascii="Times New Roman" w:eastAsia="Times New Roman" w:hAnsi="Times New Roman" w:cs="Times New Roman"/>
                <w:sz w:val="24"/>
                <w:szCs w:val="24"/>
                <w:lang w:eastAsia="tr-TR"/>
              </w:rPr>
              <w:t>:</w:t>
            </w:r>
          </w:p>
        </w:tc>
        <w:tc>
          <w:tcPr>
            <w:tcW w:w="6030" w:type="dxa"/>
            <w:gridSpan w:val="2"/>
            <w:hideMark/>
          </w:tcPr>
          <w:p w:rsidR="002D542B" w:rsidRPr="002D542B" w:rsidRDefault="002D542B" w:rsidP="002D542B">
            <w:pPr>
              <w:spacing w:after="300" w:line="240" w:lineRule="auto"/>
              <w:rPr>
                <w:rFonts w:ascii="Times New Roman" w:eastAsia="Times New Roman" w:hAnsi="Times New Roman" w:cs="Times New Roman"/>
                <w:sz w:val="24"/>
                <w:szCs w:val="24"/>
                <w:lang w:eastAsia="tr-TR"/>
              </w:rPr>
            </w:pPr>
            <w:r w:rsidRPr="002D542B">
              <w:rPr>
                <w:rFonts w:ascii="Times New Roman" w:eastAsia="Times New Roman" w:hAnsi="Times New Roman" w:cs="Times New Roman"/>
                <w:sz w:val="24"/>
                <w:szCs w:val="24"/>
                <w:lang w:eastAsia="tr-TR"/>
              </w:rPr>
              <w:t>B.</w:t>
            </w:r>
            <w:proofErr w:type="gramStart"/>
            <w:r w:rsidRPr="002D542B">
              <w:rPr>
                <w:rFonts w:ascii="Times New Roman" w:eastAsia="Times New Roman" w:hAnsi="Times New Roman" w:cs="Times New Roman"/>
                <w:sz w:val="24"/>
                <w:szCs w:val="24"/>
                <w:lang w:eastAsia="tr-TR"/>
              </w:rPr>
              <w:t>07.1</w:t>
            </w:r>
            <w:proofErr w:type="gramEnd"/>
            <w:r w:rsidRPr="002D542B">
              <w:rPr>
                <w:rFonts w:ascii="Times New Roman" w:eastAsia="Times New Roman" w:hAnsi="Times New Roman" w:cs="Times New Roman"/>
                <w:sz w:val="24"/>
                <w:szCs w:val="24"/>
                <w:lang w:eastAsia="tr-TR"/>
              </w:rPr>
              <w:t>.GİB.4.16.16.01-KV-10-21-30</w:t>
            </w:r>
          </w:p>
        </w:tc>
        <w:tc>
          <w:tcPr>
            <w:tcW w:w="2385" w:type="dxa"/>
            <w:hideMark/>
          </w:tcPr>
          <w:p w:rsidR="002D542B" w:rsidRPr="002D542B" w:rsidRDefault="002D542B" w:rsidP="002D542B">
            <w:pPr>
              <w:spacing w:after="300" w:line="240" w:lineRule="auto"/>
              <w:rPr>
                <w:rFonts w:ascii="Times New Roman" w:eastAsia="Times New Roman" w:hAnsi="Times New Roman" w:cs="Times New Roman"/>
                <w:sz w:val="24"/>
                <w:szCs w:val="24"/>
                <w:lang w:eastAsia="tr-TR"/>
              </w:rPr>
            </w:pPr>
            <w:proofErr w:type="gramStart"/>
            <w:r w:rsidRPr="002D542B">
              <w:rPr>
                <w:rFonts w:ascii="Times New Roman" w:eastAsia="Times New Roman" w:hAnsi="Times New Roman" w:cs="Times New Roman"/>
                <w:sz w:val="24"/>
                <w:szCs w:val="24"/>
                <w:lang w:eastAsia="tr-TR"/>
              </w:rPr>
              <w:t>01/06/2010</w:t>
            </w:r>
            <w:proofErr w:type="gramEnd"/>
          </w:p>
        </w:tc>
      </w:tr>
      <w:tr w:rsidR="002D542B" w:rsidRPr="002D542B" w:rsidTr="002D542B">
        <w:trPr>
          <w:tblCellSpacing w:w="0" w:type="dxa"/>
        </w:trPr>
        <w:tc>
          <w:tcPr>
            <w:tcW w:w="660" w:type="dxa"/>
            <w:hideMark/>
          </w:tcPr>
          <w:p w:rsidR="002D542B" w:rsidRPr="002D542B" w:rsidRDefault="002D542B" w:rsidP="002D542B">
            <w:pPr>
              <w:spacing w:after="300" w:line="240" w:lineRule="auto"/>
              <w:rPr>
                <w:rFonts w:ascii="Times New Roman" w:eastAsia="Times New Roman" w:hAnsi="Times New Roman" w:cs="Times New Roman"/>
                <w:sz w:val="24"/>
                <w:szCs w:val="24"/>
                <w:lang w:eastAsia="tr-TR"/>
              </w:rPr>
            </w:pPr>
            <w:r w:rsidRPr="002D542B">
              <w:rPr>
                <w:rFonts w:ascii="Times New Roman" w:eastAsia="Times New Roman" w:hAnsi="Times New Roman" w:cs="Times New Roman"/>
                <w:sz w:val="24"/>
                <w:szCs w:val="24"/>
                <w:lang w:eastAsia="tr-TR"/>
              </w:rPr>
              <w:t>Konu</w:t>
            </w:r>
          </w:p>
        </w:tc>
        <w:tc>
          <w:tcPr>
            <w:tcW w:w="120" w:type="dxa"/>
            <w:hideMark/>
          </w:tcPr>
          <w:p w:rsidR="002D542B" w:rsidRPr="002D542B" w:rsidRDefault="002D542B" w:rsidP="002D542B">
            <w:pPr>
              <w:spacing w:after="300" w:line="240" w:lineRule="auto"/>
              <w:jc w:val="center"/>
              <w:rPr>
                <w:rFonts w:ascii="Times New Roman" w:eastAsia="Times New Roman" w:hAnsi="Times New Roman" w:cs="Times New Roman"/>
                <w:sz w:val="24"/>
                <w:szCs w:val="24"/>
                <w:lang w:eastAsia="tr-TR"/>
              </w:rPr>
            </w:pPr>
            <w:r w:rsidRPr="002D542B">
              <w:rPr>
                <w:rFonts w:ascii="Times New Roman" w:eastAsia="Times New Roman" w:hAnsi="Times New Roman" w:cs="Times New Roman"/>
                <w:sz w:val="24"/>
                <w:szCs w:val="24"/>
                <w:lang w:eastAsia="tr-TR"/>
              </w:rPr>
              <w:t>:</w:t>
            </w:r>
          </w:p>
        </w:tc>
        <w:tc>
          <w:tcPr>
            <w:tcW w:w="3870" w:type="dxa"/>
            <w:hideMark/>
          </w:tcPr>
          <w:p w:rsidR="002D542B" w:rsidRPr="002D542B" w:rsidRDefault="002D542B" w:rsidP="002D542B">
            <w:pPr>
              <w:spacing w:after="300" w:line="240" w:lineRule="auto"/>
              <w:rPr>
                <w:rFonts w:ascii="Times New Roman" w:eastAsia="Times New Roman" w:hAnsi="Times New Roman" w:cs="Times New Roman"/>
                <w:sz w:val="24"/>
                <w:szCs w:val="24"/>
                <w:lang w:eastAsia="tr-TR"/>
              </w:rPr>
            </w:pPr>
            <w:r w:rsidRPr="002D542B">
              <w:rPr>
                <w:rFonts w:ascii="Times New Roman" w:eastAsia="Times New Roman" w:hAnsi="Times New Roman" w:cs="Times New Roman"/>
                <w:sz w:val="24"/>
                <w:szCs w:val="24"/>
                <w:lang w:eastAsia="tr-TR"/>
              </w:rPr>
              <w:t>Kooperatiflerin vergilendirilmesi</w:t>
            </w:r>
          </w:p>
        </w:tc>
        <w:tc>
          <w:tcPr>
            <w:tcW w:w="4545" w:type="dxa"/>
            <w:gridSpan w:val="2"/>
            <w:hideMark/>
          </w:tcPr>
          <w:p w:rsidR="002D542B" w:rsidRPr="002D542B" w:rsidRDefault="002D542B" w:rsidP="002D542B">
            <w:pPr>
              <w:spacing w:after="300" w:line="240" w:lineRule="auto"/>
              <w:rPr>
                <w:rFonts w:ascii="Times New Roman" w:eastAsia="Times New Roman" w:hAnsi="Times New Roman" w:cs="Times New Roman"/>
                <w:sz w:val="24"/>
                <w:szCs w:val="24"/>
                <w:lang w:eastAsia="tr-TR"/>
              </w:rPr>
            </w:pPr>
            <w:r w:rsidRPr="002D542B">
              <w:rPr>
                <w:rFonts w:ascii="Times New Roman" w:eastAsia="Times New Roman" w:hAnsi="Times New Roman" w:cs="Times New Roman"/>
                <w:sz w:val="24"/>
                <w:szCs w:val="24"/>
                <w:lang w:eastAsia="tr-TR"/>
              </w:rPr>
              <w:t> </w:t>
            </w:r>
          </w:p>
        </w:tc>
      </w:tr>
    </w:tbl>
    <w:p w:rsidR="002D542B" w:rsidRPr="002D542B" w:rsidRDefault="002D542B" w:rsidP="002D542B">
      <w:pPr>
        <w:spacing w:before="300" w:after="300" w:line="240" w:lineRule="auto"/>
        <w:jc w:val="both"/>
        <w:rPr>
          <w:rFonts w:ascii="Times New Roman" w:eastAsia="Times New Roman" w:hAnsi="Times New Roman" w:cs="Times New Roman"/>
          <w:sz w:val="28"/>
          <w:szCs w:val="28"/>
          <w:lang w:eastAsia="tr-TR"/>
        </w:rPr>
      </w:pPr>
      <w:proofErr w:type="gramStart"/>
      <w:r w:rsidRPr="002D542B">
        <w:rPr>
          <w:rFonts w:ascii="Times New Roman" w:eastAsia="Times New Roman" w:hAnsi="Times New Roman" w:cs="Times New Roman"/>
          <w:sz w:val="28"/>
          <w:szCs w:val="28"/>
          <w:lang w:eastAsia="tr-TR"/>
        </w:rPr>
        <w:t xml:space="preserve">İlgide kayıtlı </w:t>
      </w:r>
      <w:proofErr w:type="spellStart"/>
      <w:r w:rsidRPr="002D542B">
        <w:rPr>
          <w:rFonts w:ascii="Times New Roman" w:eastAsia="Times New Roman" w:hAnsi="Times New Roman" w:cs="Times New Roman"/>
          <w:sz w:val="28"/>
          <w:szCs w:val="28"/>
          <w:lang w:eastAsia="tr-TR"/>
        </w:rPr>
        <w:t>özelge</w:t>
      </w:r>
      <w:proofErr w:type="spellEnd"/>
      <w:r w:rsidRPr="002D542B">
        <w:rPr>
          <w:rFonts w:ascii="Times New Roman" w:eastAsia="Times New Roman" w:hAnsi="Times New Roman" w:cs="Times New Roman"/>
          <w:sz w:val="28"/>
          <w:szCs w:val="28"/>
          <w:lang w:eastAsia="tr-TR"/>
        </w:rPr>
        <w:t xml:space="preserve"> talep formu incelenmiş olup; Kooperatifinizce, henüz inşaat çalışmalarına başlanılmamış olması nedeniyle, aidatların bankalarda değerlendirilmek suretiyle faiz geliri elde edildiği ve bu gelirler  üzerinden bankalarca gelir vergisi </w:t>
      </w:r>
      <w:proofErr w:type="spellStart"/>
      <w:r w:rsidRPr="002D542B">
        <w:rPr>
          <w:rFonts w:ascii="Times New Roman" w:eastAsia="Times New Roman" w:hAnsi="Times New Roman" w:cs="Times New Roman"/>
          <w:sz w:val="28"/>
          <w:szCs w:val="28"/>
          <w:lang w:eastAsia="tr-TR"/>
        </w:rPr>
        <w:t>tevkifatı</w:t>
      </w:r>
      <w:proofErr w:type="spellEnd"/>
      <w:r w:rsidRPr="002D542B">
        <w:rPr>
          <w:rFonts w:ascii="Times New Roman" w:eastAsia="Times New Roman" w:hAnsi="Times New Roman" w:cs="Times New Roman"/>
          <w:sz w:val="28"/>
          <w:szCs w:val="28"/>
          <w:lang w:eastAsia="tr-TR"/>
        </w:rPr>
        <w:t xml:space="preserve"> yapıldığı, istifa ederek ayrılan üyelere, ana sözleşmenin 15 inci maddesindeki "devir dışında bir nedenle ortaklığı sona erenlerin sermaye ve diğer  alacaklarının o yılın bilançosuna göre hesaplanarak bilanço tarihinden itibaren bir ay içinde geri verilir." hükme istinaden bilançonun aktifi üzerinden ödeme yapılması halinde, hissesine düşen birikmiş  sermaye tutarı ile iade edilen tutar arasındaki  fark üzerinden gelir vergisi </w:t>
      </w:r>
      <w:proofErr w:type="spellStart"/>
      <w:r w:rsidRPr="002D542B">
        <w:rPr>
          <w:rFonts w:ascii="Times New Roman" w:eastAsia="Times New Roman" w:hAnsi="Times New Roman" w:cs="Times New Roman"/>
          <w:sz w:val="28"/>
          <w:szCs w:val="28"/>
          <w:lang w:eastAsia="tr-TR"/>
        </w:rPr>
        <w:t>tevkifatı</w:t>
      </w:r>
      <w:proofErr w:type="spellEnd"/>
      <w:r w:rsidRPr="002D542B">
        <w:rPr>
          <w:rFonts w:ascii="Times New Roman" w:eastAsia="Times New Roman" w:hAnsi="Times New Roman" w:cs="Times New Roman"/>
          <w:sz w:val="28"/>
          <w:szCs w:val="28"/>
          <w:lang w:eastAsia="tr-TR"/>
        </w:rPr>
        <w:t xml:space="preserve"> yapılıp yapılmayacağı ile söz konusu tutarın ortak tarafından gelir vergisi beyannamesi ile beyan edilip edilmeyeceği hususlarında görüş talep edildiği anlaşılmıştır.</w:t>
      </w:r>
      <w:proofErr w:type="gramEnd"/>
    </w:p>
    <w:p w:rsidR="002D542B" w:rsidRPr="002D542B" w:rsidRDefault="002D542B" w:rsidP="002D542B">
      <w:pPr>
        <w:spacing w:before="300" w:after="300" w:line="240" w:lineRule="auto"/>
        <w:jc w:val="both"/>
        <w:rPr>
          <w:rFonts w:ascii="Times New Roman" w:eastAsia="Times New Roman" w:hAnsi="Times New Roman" w:cs="Times New Roman"/>
          <w:sz w:val="28"/>
          <w:szCs w:val="28"/>
          <w:lang w:eastAsia="tr-TR"/>
        </w:rPr>
      </w:pPr>
      <w:proofErr w:type="gramStart"/>
      <w:r w:rsidRPr="002D542B">
        <w:rPr>
          <w:rFonts w:ascii="Times New Roman" w:eastAsia="Times New Roman" w:hAnsi="Times New Roman" w:cs="Times New Roman"/>
          <w:sz w:val="28"/>
          <w:szCs w:val="28"/>
          <w:lang w:eastAsia="tr-TR"/>
        </w:rPr>
        <w:t xml:space="preserve">5520 sayılı Kurumlar Vergisi Kanununun 1 inci maddesinin birinci fıkrasının (b) bendi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w:t>
      </w:r>
      <w:r w:rsidRPr="002D542B">
        <w:rPr>
          <w:rFonts w:ascii="Times New Roman" w:eastAsia="Times New Roman" w:hAnsi="Times New Roman" w:cs="Times New Roman"/>
          <w:sz w:val="28"/>
          <w:szCs w:val="28"/>
          <w:lang w:eastAsia="tr-TR"/>
        </w:rPr>
        <w:lastRenderedPageBreak/>
        <w:t>kabul edilen kişilere veya yukarıda sayılanlarla işçi ve işveren ilişkisi içinde bulunanlara yer vermeyen ve yapı ruhsatı ile arsa tapusu kooperatif tüzel kişiliği adına tescil edilmiş olan yapı kooperatiflerin kurumlar vergisinden muaf olduğu</w:t>
      </w:r>
      <w:r w:rsidRPr="002D542B">
        <w:rPr>
          <w:rFonts w:ascii="Times New Roman" w:eastAsia="Times New Roman" w:hAnsi="Times New Roman" w:cs="Times New Roman"/>
          <w:b/>
          <w:bCs/>
          <w:sz w:val="28"/>
          <w:szCs w:val="28"/>
          <w:lang w:eastAsia="tr-TR"/>
        </w:rPr>
        <w:t> </w:t>
      </w:r>
      <w:r w:rsidRPr="002D542B">
        <w:rPr>
          <w:rFonts w:ascii="Times New Roman" w:eastAsia="Times New Roman" w:hAnsi="Times New Roman" w:cs="Times New Roman"/>
          <w:sz w:val="28"/>
          <w:szCs w:val="28"/>
          <w:lang w:eastAsia="tr-TR"/>
        </w:rPr>
        <w:t>hükme bağlanmıştır.</w:t>
      </w:r>
      <w:proofErr w:type="gramEnd"/>
    </w:p>
    <w:p w:rsidR="002D542B" w:rsidRPr="002D542B" w:rsidRDefault="002D542B" w:rsidP="002D542B">
      <w:pPr>
        <w:spacing w:before="300" w:after="300" w:line="240" w:lineRule="auto"/>
        <w:jc w:val="both"/>
        <w:rPr>
          <w:rFonts w:ascii="Times New Roman" w:eastAsia="Times New Roman" w:hAnsi="Times New Roman" w:cs="Times New Roman"/>
          <w:sz w:val="28"/>
          <w:szCs w:val="28"/>
          <w:lang w:eastAsia="tr-TR"/>
        </w:rPr>
      </w:pPr>
      <w:proofErr w:type="gramStart"/>
      <w:r w:rsidRPr="002D542B">
        <w:rPr>
          <w:rFonts w:ascii="Times New Roman" w:eastAsia="Times New Roman" w:hAnsi="Times New Roman" w:cs="Times New Roman"/>
          <w:sz w:val="28"/>
          <w:szCs w:val="28"/>
          <w:lang w:eastAsia="tr-TR"/>
        </w:rPr>
        <w:t xml:space="preserve">1163 sayılı Kooperatif Kanununun 1 inci maddesinde, Kooperatiflerin değişir ortaklı </w:t>
      </w:r>
      <w:proofErr w:type="spellStart"/>
      <w:r w:rsidRPr="002D542B">
        <w:rPr>
          <w:rFonts w:ascii="Times New Roman" w:eastAsia="Times New Roman" w:hAnsi="Times New Roman" w:cs="Times New Roman"/>
          <w:sz w:val="28"/>
          <w:szCs w:val="28"/>
          <w:lang w:eastAsia="tr-TR"/>
        </w:rPr>
        <w:t>vedeğişir</w:t>
      </w:r>
      <w:proofErr w:type="spellEnd"/>
      <w:r w:rsidRPr="002D542B">
        <w:rPr>
          <w:rFonts w:ascii="Times New Roman" w:eastAsia="Times New Roman" w:hAnsi="Times New Roman" w:cs="Times New Roman"/>
          <w:sz w:val="28"/>
          <w:szCs w:val="28"/>
          <w:lang w:eastAsia="tr-TR"/>
        </w:rPr>
        <w:t xml:space="preserve"> sermayeli teşekkürler olduğu, aynı Kanunun 17 inci maddesinde de, Kooperatiften çıkan veya çıkarılan ortakların kendilerinin yahut mirasçılarının kooperatif varlığı üzerinde haklarının olup olmadığı ve bu hakların nelerden ibaret bulunduğu hususlarının ana sözleşmede gösterileceği; bu hakların, yedek akçeler hariç olmak üzere, ortağın ayrıldığı yıl bilançosuna göre hesaplanacağı hüküm altına alınmıştır.</w:t>
      </w:r>
      <w:proofErr w:type="gramEnd"/>
    </w:p>
    <w:p w:rsidR="002D542B" w:rsidRPr="002D542B" w:rsidRDefault="002D542B" w:rsidP="002D542B">
      <w:pPr>
        <w:spacing w:before="300" w:after="300" w:line="240" w:lineRule="auto"/>
        <w:jc w:val="both"/>
        <w:rPr>
          <w:rFonts w:ascii="Times New Roman" w:eastAsia="Times New Roman" w:hAnsi="Times New Roman" w:cs="Times New Roman"/>
          <w:sz w:val="28"/>
          <w:szCs w:val="28"/>
          <w:lang w:eastAsia="tr-TR"/>
        </w:rPr>
      </w:pPr>
      <w:r w:rsidRPr="002D542B">
        <w:rPr>
          <w:rFonts w:ascii="Times New Roman" w:eastAsia="Times New Roman" w:hAnsi="Times New Roman" w:cs="Times New Roman"/>
          <w:sz w:val="28"/>
          <w:szCs w:val="28"/>
          <w:lang w:eastAsia="tr-TR"/>
        </w:rPr>
        <w:t>Buna göre, üyelikten ayrılmak isteyen ortakların hisselerinin yedek akçeler hariç olmak üzere, ortağın ayrıldığı yıl bilançosuna göre hesaplanan değeri üzerinden kooperatif tarafından satın alınması 5520 sayılı Kurumlar Vergisi Kanununun 4 üncü maddesinin birinci fıkrasının (k) bendinde belirtilen muafiyet şartlarının ihlali anlamına gelmeyecektir.</w:t>
      </w:r>
    </w:p>
    <w:p w:rsidR="002D542B" w:rsidRPr="002D542B" w:rsidRDefault="002D542B" w:rsidP="002D542B">
      <w:pPr>
        <w:spacing w:before="300" w:after="300" w:line="240" w:lineRule="auto"/>
        <w:jc w:val="both"/>
        <w:rPr>
          <w:rFonts w:ascii="Times New Roman" w:eastAsia="Times New Roman" w:hAnsi="Times New Roman" w:cs="Times New Roman"/>
          <w:sz w:val="28"/>
          <w:szCs w:val="28"/>
          <w:lang w:eastAsia="tr-TR"/>
        </w:rPr>
      </w:pPr>
      <w:proofErr w:type="gramStart"/>
      <w:r w:rsidRPr="002D542B">
        <w:rPr>
          <w:rFonts w:ascii="Times New Roman" w:eastAsia="Times New Roman" w:hAnsi="Times New Roman" w:cs="Times New Roman"/>
          <w:sz w:val="28"/>
          <w:szCs w:val="28"/>
          <w:lang w:eastAsia="tr-TR"/>
        </w:rPr>
        <w:t xml:space="preserve">Öte yandan, 193 sayılı Gelir Vergisi Kanununun mükerrer 80 inci maddesinin birinci fıkrasının (4) bendinde; ortaklık haklarının veya hisselerinin elden çıkarılmasından doğan kazançların değer artış kazancı olduğu hükme bağlanmış ve bir takvim yılında elde edilen değer artış kazancının (01.01.2010 tarihinden itibaren) 7.700 </w:t>
      </w:r>
      <w:proofErr w:type="spellStart"/>
      <w:r w:rsidRPr="002D542B">
        <w:rPr>
          <w:rFonts w:ascii="Times New Roman" w:eastAsia="Times New Roman" w:hAnsi="Times New Roman" w:cs="Times New Roman"/>
          <w:sz w:val="28"/>
          <w:szCs w:val="28"/>
          <w:lang w:eastAsia="tr-TR"/>
        </w:rPr>
        <w:t>TL'lık</w:t>
      </w:r>
      <w:proofErr w:type="spellEnd"/>
      <w:r w:rsidRPr="002D542B">
        <w:rPr>
          <w:rFonts w:ascii="Times New Roman" w:eastAsia="Times New Roman" w:hAnsi="Times New Roman" w:cs="Times New Roman"/>
          <w:sz w:val="28"/>
          <w:szCs w:val="28"/>
          <w:lang w:eastAsia="tr-TR"/>
        </w:rPr>
        <w:t xml:space="preserve"> kısmı gelir vergisinden müstesna tutulmuştur. </w:t>
      </w:r>
      <w:proofErr w:type="gramEnd"/>
      <w:r w:rsidRPr="002D542B">
        <w:rPr>
          <w:rFonts w:ascii="Times New Roman" w:eastAsia="Times New Roman" w:hAnsi="Times New Roman" w:cs="Times New Roman"/>
          <w:sz w:val="28"/>
          <w:szCs w:val="28"/>
          <w:lang w:eastAsia="tr-TR"/>
        </w:rPr>
        <w:t>Dolayısıyla, hissesini kooperatifinize devreden gerçek kişi ortaklarınızca elde edilen   değer artış kazancının istisna tutarını aşması halinde, aşan kısmının yıllık gelir vergisi beyannamesi ile beyan edilerek vergilendirilmesi gerekmektedir.</w:t>
      </w:r>
    </w:p>
    <w:p w:rsidR="002D542B" w:rsidRPr="002D542B" w:rsidRDefault="002D542B" w:rsidP="002D542B">
      <w:pPr>
        <w:spacing w:before="300" w:after="300" w:line="240" w:lineRule="auto"/>
        <w:jc w:val="both"/>
        <w:rPr>
          <w:rFonts w:ascii="Times New Roman" w:eastAsia="Times New Roman" w:hAnsi="Times New Roman" w:cs="Times New Roman"/>
          <w:sz w:val="28"/>
          <w:szCs w:val="28"/>
          <w:lang w:eastAsia="tr-TR"/>
        </w:rPr>
      </w:pPr>
      <w:r w:rsidRPr="002D542B">
        <w:rPr>
          <w:rFonts w:ascii="Times New Roman" w:eastAsia="Times New Roman" w:hAnsi="Times New Roman" w:cs="Times New Roman"/>
          <w:sz w:val="28"/>
          <w:szCs w:val="28"/>
          <w:lang w:eastAsia="tr-TR"/>
        </w:rPr>
        <w:t xml:space="preserve">Ayrıca, ödeme sırasında kooperatifiniz tarafından herhangi bir </w:t>
      </w:r>
      <w:proofErr w:type="spellStart"/>
      <w:r w:rsidRPr="002D542B">
        <w:rPr>
          <w:rFonts w:ascii="Times New Roman" w:eastAsia="Times New Roman" w:hAnsi="Times New Roman" w:cs="Times New Roman"/>
          <w:sz w:val="28"/>
          <w:szCs w:val="28"/>
          <w:lang w:eastAsia="tr-TR"/>
        </w:rPr>
        <w:t>tevkifat</w:t>
      </w:r>
      <w:proofErr w:type="spellEnd"/>
      <w:r w:rsidRPr="002D542B">
        <w:rPr>
          <w:rFonts w:ascii="Times New Roman" w:eastAsia="Times New Roman" w:hAnsi="Times New Roman" w:cs="Times New Roman"/>
          <w:sz w:val="28"/>
          <w:szCs w:val="28"/>
          <w:lang w:eastAsia="tr-TR"/>
        </w:rPr>
        <w:t xml:space="preserve"> yapılması söz konusu değildir.</w:t>
      </w:r>
    </w:p>
    <w:p w:rsidR="002D542B" w:rsidRPr="002D542B" w:rsidRDefault="002D542B" w:rsidP="002D542B">
      <w:pPr>
        <w:spacing w:before="300" w:after="300" w:line="240" w:lineRule="auto"/>
        <w:jc w:val="both"/>
        <w:rPr>
          <w:rFonts w:ascii="Times New Roman" w:eastAsia="Times New Roman" w:hAnsi="Times New Roman" w:cs="Times New Roman"/>
          <w:sz w:val="28"/>
          <w:szCs w:val="28"/>
          <w:lang w:eastAsia="tr-TR"/>
        </w:rPr>
      </w:pPr>
      <w:r w:rsidRPr="002D542B">
        <w:rPr>
          <w:rFonts w:ascii="Times New Roman" w:eastAsia="Times New Roman" w:hAnsi="Times New Roman" w:cs="Times New Roman"/>
          <w:sz w:val="28"/>
          <w:szCs w:val="28"/>
          <w:lang w:eastAsia="tr-TR"/>
        </w:rPr>
        <w:t>Bilgi edinilmesini rica ederim.</w:t>
      </w:r>
    </w:p>
    <w:tbl>
      <w:tblPr>
        <w:tblW w:w="5000" w:type="pct"/>
        <w:tblCellSpacing w:w="0" w:type="dxa"/>
        <w:tblCellMar>
          <w:left w:w="0" w:type="dxa"/>
          <w:right w:w="0" w:type="dxa"/>
        </w:tblCellMar>
        <w:tblLook w:val="04A0"/>
      </w:tblPr>
      <w:tblGrid>
        <w:gridCol w:w="5996"/>
        <w:gridCol w:w="3076"/>
      </w:tblGrid>
      <w:tr w:rsidR="002D542B" w:rsidRPr="002D542B" w:rsidTr="002D542B">
        <w:trPr>
          <w:tblCellSpacing w:w="0" w:type="dxa"/>
        </w:trPr>
        <w:tc>
          <w:tcPr>
            <w:tcW w:w="6075" w:type="dxa"/>
            <w:hideMark/>
          </w:tcPr>
          <w:p w:rsidR="002D542B" w:rsidRPr="002D542B" w:rsidRDefault="002D542B" w:rsidP="002D542B">
            <w:pPr>
              <w:spacing w:after="300" w:line="240" w:lineRule="auto"/>
              <w:jc w:val="both"/>
              <w:rPr>
                <w:rFonts w:ascii="Times New Roman" w:eastAsia="Times New Roman" w:hAnsi="Times New Roman" w:cs="Times New Roman"/>
                <w:sz w:val="28"/>
                <w:szCs w:val="28"/>
                <w:lang w:eastAsia="tr-TR"/>
              </w:rPr>
            </w:pPr>
            <w:r w:rsidRPr="002D542B">
              <w:rPr>
                <w:rFonts w:ascii="Times New Roman" w:eastAsia="Times New Roman" w:hAnsi="Times New Roman" w:cs="Times New Roman"/>
                <w:sz w:val="28"/>
                <w:szCs w:val="28"/>
                <w:lang w:eastAsia="tr-TR"/>
              </w:rPr>
              <w:t> </w:t>
            </w:r>
          </w:p>
        </w:tc>
        <w:tc>
          <w:tcPr>
            <w:tcW w:w="3105" w:type="dxa"/>
            <w:hideMark/>
          </w:tcPr>
          <w:p w:rsidR="002D542B" w:rsidRPr="002D542B" w:rsidRDefault="002D542B" w:rsidP="002D542B">
            <w:pPr>
              <w:spacing w:after="300" w:line="240" w:lineRule="auto"/>
              <w:jc w:val="both"/>
              <w:rPr>
                <w:rFonts w:ascii="Times New Roman" w:eastAsia="Times New Roman" w:hAnsi="Times New Roman" w:cs="Times New Roman"/>
                <w:sz w:val="28"/>
                <w:szCs w:val="28"/>
                <w:lang w:eastAsia="tr-TR"/>
              </w:rPr>
            </w:pPr>
            <w:r w:rsidRPr="002D542B">
              <w:rPr>
                <w:rFonts w:ascii="Times New Roman" w:eastAsia="Times New Roman" w:hAnsi="Times New Roman" w:cs="Times New Roman"/>
                <w:sz w:val="28"/>
                <w:szCs w:val="28"/>
                <w:lang w:eastAsia="tr-TR"/>
              </w:rPr>
              <w:t>Vergi Dairesi Başkanı a.</w:t>
            </w:r>
          </w:p>
          <w:p w:rsidR="002D542B" w:rsidRPr="002D542B" w:rsidRDefault="002D542B" w:rsidP="002D542B">
            <w:pPr>
              <w:spacing w:before="300" w:after="300" w:line="240" w:lineRule="auto"/>
              <w:jc w:val="both"/>
              <w:rPr>
                <w:rFonts w:ascii="Times New Roman" w:eastAsia="Times New Roman" w:hAnsi="Times New Roman" w:cs="Times New Roman"/>
                <w:sz w:val="28"/>
                <w:szCs w:val="28"/>
                <w:lang w:eastAsia="tr-TR"/>
              </w:rPr>
            </w:pPr>
            <w:r w:rsidRPr="002D542B">
              <w:rPr>
                <w:rFonts w:ascii="Times New Roman" w:eastAsia="Times New Roman" w:hAnsi="Times New Roman" w:cs="Times New Roman"/>
                <w:sz w:val="28"/>
                <w:szCs w:val="28"/>
                <w:lang w:eastAsia="tr-TR"/>
              </w:rPr>
              <w:t>Grup Müdürü</w:t>
            </w:r>
          </w:p>
        </w:tc>
      </w:tr>
    </w:tbl>
    <w:p w:rsidR="002D542B" w:rsidRPr="002D542B" w:rsidRDefault="002D542B" w:rsidP="002D542B">
      <w:pPr>
        <w:spacing w:before="300" w:after="300" w:line="240" w:lineRule="auto"/>
        <w:jc w:val="both"/>
        <w:rPr>
          <w:rFonts w:ascii="Times New Roman" w:eastAsia="Times New Roman" w:hAnsi="Times New Roman" w:cs="Times New Roman"/>
          <w:sz w:val="28"/>
          <w:szCs w:val="28"/>
          <w:lang w:eastAsia="tr-TR"/>
        </w:rPr>
      </w:pPr>
      <w:r w:rsidRPr="002D542B">
        <w:rPr>
          <w:rFonts w:ascii="Times New Roman" w:eastAsia="Times New Roman" w:hAnsi="Times New Roman" w:cs="Times New Roman"/>
          <w:sz w:val="28"/>
          <w:szCs w:val="28"/>
          <w:lang w:eastAsia="tr-TR"/>
        </w:rPr>
        <w:t>(</w:t>
      </w:r>
      <w:r w:rsidRPr="002D542B">
        <w:rPr>
          <w:rFonts w:ascii="Times New Roman" w:eastAsia="Times New Roman" w:hAnsi="Times New Roman" w:cs="Times New Roman"/>
          <w:b/>
          <w:bCs/>
          <w:sz w:val="28"/>
          <w:szCs w:val="28"/>
          <w:lang w:eastAsia="tr-TR"/>
        </w:rPr>
        <w:t>*</w:t>
      </w:r>
      <w:r w:rsidRPr="002D542B">
        <w:rPr>
          <w:rFonts w:ascii="Times New Roman" w:eastAsia="Times New Roman" w:hAnsi="Times New Roman" w:cs="Times New Roman"/>
          <w:sz w:val="28"/>
          <w:szCs w:val="28"/>
          <w:lang w:eastAsia="tr-TR"/>
        </w:rPr>
        <w:t xml:space="preserve">)     Bu </w:t>
      </w:r>
      <w:proofErr w:type="spellStart"/>
      <w:r w:rsidRPr="002D542B">
        <w:rPr>
          <w:rFonts w:ascii="Times New Roman" w:eastAsia="Times New Roman" w:hAnsi="Times New Roman" w:cs="Times New Roman"/>
          <w:sz w:val="28"/>
          <w:szCs w:val="28"/>
          <w:lang w:eastAsia="tr-TR"/>
        </w:rPr>
        <w:t>Özelge</w:t>
      </w:r>
      <w:proofErr w:type="spellEnd"/>
      <w:r w:rsidRPr="002D542B">
        <w:rPr>
          <w:rFonts w:ascii="Times New Roman" w:eastAsia="Times New Roman" w:hAnsi="Times New Roman" w:cs="Times New Roman"/>
          <w:sz w:val="28"/>
          <w:szCs w:val="28"/>
          <w:lang w:eastAsia="tr-TR"/>
        </w:rPr>
        <w:t xml:space="preserve"> 213 sayılı Vergi Usul Kanununun 413.maddesine dayanılarak verilmiştir.</w:t>
      </w:r>
    </w:p>
    <w:p w:rsidR="002D542B" w:rsidRPr="002D542B" w:rsidRDefault="002D542B" w:rsidP="002D542B">
      <w:pPr>
        <w:spacing w:before="300" w:after="300" w:line="240" w:lineRule="auto"/>
        <w:jc w:val="both"/>
        <w:rPr>
          <w:rFonts w:ascii="Times New Roman" w:eastAsia="Times New Roman" w:hAnsi="Times New Roman" w:cs="Times New Roman"/>
          <w:sz w:val="28"/>
          <w:szCs w:val="28"/>
          <w:lang w:eastAsia="tr-TR"/>
        </w:rPr>
      </w:pPr>
      <w:r w:rsidRPr="002D542B">
        <w:rPr>
          <w:rFonts w:ascii="Times New Roman" w:eastAsia="Times New Roman" w:hAnsi="Times New Roman" w:cs="Times New Roman"/>
          <w:sz w:val="28"/>
          <w:szCs w:val="28"/>
          <w:lang w:eastAsia="tr-TR"/>
        </w:rPr>
        <w:t>(</w:t>
      </w:r>
      <w:r w:rsidRPr="002D542B">
        <w:rPr>
          <w:rFonts w:ascii="Times New Roman" w:eastAsia="Times New Roman" w:hAnsi="Times New Roman" w:cs="Times New Roman"/>
          <w:b/>
          <w:bCs/>
          <w:sz w:val="28"/>
          <w:szCs w:val="28"/>
          <w:lang w:eastAsia="tr-TR"/>
        </w:rPr>
        <w:t>**</w:t>
      </w:r>
      <w:r w:rsidRPr="002D542B">
        <w:rPr>
          <w:rFonts w:ascii="Times New Roman" w:eastAsia="Times New Roman" w:hAnsi="Times New Roman" w:cs="Times New Roman"/>
          <w:sz w:val="28"/>
          <w:szCs w:val="28"/>
          <w:lang w:eastAsia="tr-TR"/>
        </w:rPr>
        <w:t xml:space="preserve">)   İnceleme, yargı ya da uzlaşmada olduğu halde bu konuya ilişkin olarak yanlış bilgi verilmiş ise bu </w:t>
      </w:r>
      <w:proofErr w:type="spellStart"/>
      <w:r w:rsidRPr="002D542B">
        <w:rPr>
          <w:rFonts w:ascii="Times New Roman" w:eastAsia="Times New Roman" w:hAnsi="Times New Roman" w:cs="Times New Roman"/>
          <w:sz w:val="28"/>
          <w:szCs w:val="28"/>
          <w:lang w:eastAsia="tr-TR"/>
        </w:rPr>
        <w:t>özelge</w:t>
      </w:r>
      <w:proofErr w:type="spellEnd"/>
      <w:r w:rsidRPr="002D542B">
        <w:rPr>
          <w:rFonts w:ascii="Times New Roman" w:eastAsia="Times New Roman" w:hAnsi="Times New Roman" w:cs="Times New Roman"/>
          <w:sz w:val="28"/>
          <w:szCs w:val="28"/>
          <w:lang w:eastAsia="tr-TR"/>
        </w:rPr>
        <w:t xml:space="preserve"> geçersizdir.</w:t>
      </w:r>
    </w:p>
    <w:p w:rsidR="002D542B" w:rsidRPr="002D542B" w:rsidRDefault="002D542B" w:rsidP="002D542B">
      <w:pPr>
        <w:spacing w:before="300" w:after="300" w:line="240" w:lineRule="auto"/>
        <w:jc w:val="both"/>
        <w:rPr>
          <w:rFonts w:ascii="Times New Roman" w:eastAsia="Times New Roman" w:hAnsi="Times New Roman" w:cs="Times New Roman"/>
          <w:sz w:val="28"/>
          <w:szCs w:val="28"/>
          <w:lang w:eastAsia="tr-TR"/>
        </w:rPr>
      </w:pPr>
      <w:r w:rsidRPr="002D542B">
        <w:rPr>
          <w:rFonts w:ascii="Times New Roman" w:eastAsia="Times New Roman" w:hAnsi="Times New Roman" w:cs="Times New Roman"/>
          <w:sz w:val="28"/>
          <w:szCs w:val="28"/>
          <w:lang w:eastAsia="tr-TR"/>
        </w:rPr>
        <w:lastRenderedPageBreak/>
        <w:t xml:space="preserve">(***) Talebiniz üzerine tayin edilmiş olan bu </w:t>
      </w:r>
      <w:proofErr w:type="spellStart"/>
      <w:r w:rsidRPr="002D542B">
        <w:rPr>
          <w:rFonts w:ascii="Times New Roman" w:eastAsia="Times New Roman" w:hAnsi="Times New Roman" w:cs="Times New Roman"/>
          <w:sz w:val="28"/>
          <w:szCs w:val="28"/>
          <w:lang w:eastAsia="tr-TR"/>
        </w:rPr>
        <w:t>özelgeye</w:t>
      </w:r>
      <w:proofErr w:type="spellEnd"/>
      <w:r w:rsidRPr="002D542B">
        <w:rPr>
          <w:rFonts w:ascii="Times New Roman" w:eastAsia="Times New Roman" w:hAnsi="Times New Roman" w:cs="Times New Roman"/>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4179B9" w:rsidRPr="002D542B" w:rsidRDefault="004179B9" w:rsidP="002D542B">
      <w:pPr>
        <w:jc w:val="both"/>
        <w:rPr>
          <w:sz w:val="28"/>
          <w:szCs w:val="28"/>
        </w:rPr>
      </w:pPr>
    </w:p>
    <w:sectPr w:rsidR="004179B9" w:rsidRPr="002D542B" w:rsidSect="004179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542B"/>
    <w:rsid w:val="002D542B"/>
    <w:rsid w:val="004179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B9"/>
  </w:style>
  <w:style w:type="paragraph" w:styleId="Balk1">
    <w:name w:val="heading 1"/>
    <w:basedOn w:val="Normal"/>
    <w:link w:val="Balk1Char"/>
    <w:uiPriority w:val="9"/>
    <w:qFormat/>
    <w:rsid w:val="002D54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D542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2D54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D542B"/>
    <w:rPr>
      <w:b/>
      <w:bCs/>
    </w:rPr>
  </w:style>
</w:styles>
</file>

<file path=word/webSettings.xml><?xml version="1.0" encoding="utf-8"?>
<w:webSettings xmlns:r="http://schemas.openxmlformats.org/officeDocument/2006/relationships" xmlns:w="http://schemas.openxmlformats.org/wordprocessingml/2006/main">
  <w:divs>
    <w:div w:id="2107187822">
      <w:bodyDiv w:val="1"/>
      <w:marLeft w:val="0"/>
      <w:marRight w:val="0"/>
      <w:marTop w:val="0"/>
      <w:marBottom w:val="0"/>
      <w:divBdr>
        <w:top w:val="none" w:sz="0" w:space="0" w:color="auto"/>
        <w:left w:val="none" w:sz="0" w:space="0" w:color="auto"/>
        <w:bottom w:val="none" w:sz="0" w:space="0" w:color="auto"/>
        <w:right w:val="none" w:sz="0" w:space="0" w:color="auto"/>
      </w:divBdr>
      <w:divsChild>
        <w:div w:id="1469467847">
          <w:marLeft w:val="0"/>
          <w:marRight w:val="0"/>
          <w:marTop w:val="0"/>
          <w:marBottom w:val="0"/>
          <w:divBdr>
            <w:top w:val="none" w:sz="0" w:space="0" w:color="auto"/>
            <w:left w:val="none" w:sz="0" w:space="0" w:color="auto"/>
            <w:bottom w:val="none" w:sz="0" w:space="0" w:color="auto"/>
            <w:right w:val="none" w:sz="0" w:space="0" w:color="auto"/>
          </w:divBdr>
          <w:divsChild>
            <w:div w:id="2096582927">
              <w:marLeft w:val="0"/>
              <w:marRight w:val="0"/>
              <w:marTop w:val="0"/>
              <w:marBottom w:val="0"/>
              <w:divBdr>
                <w:top w:val="none" w:sz="0" w:space="0" w:color="auto"/>
                <w:left w:val="none" w:sz="0" w:space="0" w:color="auto"/>
                <w:bottom w:val="none" w:sz="0" w:space="0" w:color="auto"/>
                <w:right w:val="none" w:sz="0" w:space="0" w:color="auto"/>
              </w:divBdr>
              <w:divsChild>
                <w:div w:id="21052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2022-08-31T12:27:00Z</dcterms:created>
  <dcterms:modified xsi:type="dcterms:W3CDTF">2022-08-31T12:29:00Z</dcterms:modified>
</cp:coreProperties>
</file>