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CF" w:rsidRPr="00083DCF" w:rsidRDefault="00083DCF" w:rsidP="00083DCF">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083DCF">
        <w:rPr>
          <w:rFonts w:ascii="Roboto" w:eastAsia="Times New Roman" w:hAnsi="Roboto" w:cs="Times New Roman"/>
          <w:b/>
          <w:bCs/>
          <w:color w:val="3A3C4C"/>
          <w:kern w:val="36"/>
          <w:sz w:val="24"/>
          <w:szCs w:val="24"/>
          <w:lang w:eastAsia="tr-TR"/>
        </w:rPr>
        <w:t xml:space="preserve">Kooperatife iş yeri karşılığı inşaat sözleşmesi ile yapılacak iş yeri tesliminde faturada esas alınacak bedel </w:t>
      </w:r>
      <w:proofErr w:type="spellStart"/>
      <w:r w:rsidRPr="00083DCF">
        <w:rPr>
          <w:rFonts w:ascii="Roboto" w:eastAsia="Times New Roman" w:hAnsi="Roboto" w:cs="Times New Roman"/>
          <w:b/>
          <w:bCs/>
          <w:color w:val="3A3C4C"/>
          <w:kern w:val="36"/>
          <w:sz w:val="24"/>
          <w:szCs w:val="24"/>
          <w:lang w:eastAsia="tr-TR"/>
        </w:rPr>
        <w:t>hk</w:t>
      </w:r>
      <w:proofErr w:type="spellEnd"/>
      <w:r w:rsidRPr="00083DCF">
        <w:rPr>
          <w:rFonts w:ascii="Roboto" w:eastAsia="Times New Roman" w:hAnsi="Roboto" w:cs="Times New Roman"/>
          <w:b/>
          <w:bCs/>
          <w:color w:val="3A3C4C"/>
          <w:kern w:val="36"/>
          <w:sz w:val="24"/>
          <w:szCs w:val="24"/>
          <w:lang w:eastAsia="tr-TR"/>
        </w:rPr>
        <w:t>.</w:t>
      </w:r>
    </w:p>
    <w:tbl>
      <w:tblPr>
        <w:tblW w:w="5000" w:type="pct"/>
        <w:tblCellSpacing w:w="0" w:type="dxa"/>
        <w:tblCellMar>
          <w:left w:w="0" w:type="dxa"/>
          <w:right w:w="0" w:type="dxa"/>
        </w:tblCellMar>
        <w:tblLook w:val="04A0"/>
      </w:tblPr>
      <w:tblGrid>
        <w:gridCol w:w="656"/>
        <w:gridCol w:w="162"/>
        <w:gridCol w:w="3799"/>
        <w:gridCol w:w="2104"/>
        <w:gridCol w:w="2351"/>
      </w:tblGrid>
      <w:tr w:rsidR="00083DCF" w:rsidRPr="00083DCF" w:rsidTr="00083DCF">
        <w:trPr>
          <w:tblCellSpacing w:w="0" w:type="dxa"/>
        </w:trPr>
        <w:tc>
          <w:tcPr>
            <w:tcW w:w="9195" w:type="dxa"/>
            <w:gridSpan w:val="5"/>
            <w:hideMark/>
          </w:tcPr>
          <w:p w:rsidR="00083DCF" w:rsidRPr="00083DCF" w:rsidRDefault="00083DCF" w:rsidP="00083DCF">
            <w:pPr>
              <w:spacing w:after="300" w:line="240" w:lineRule="auto"/>
              <w:jc w:val="center"/>
              <w:rPr>
                <w:rFonts w:ascii="Times New Roman" w:eastAsia="Times New Roman" w:hAnsi="Times New Roman" w:cs="Times New Roman"/>
                <w:sz w:val="24"/>
                <w:szCs w:val="24"/>
                <w:lang w:eastAsia="tr-TR"/>
              </w:rPr>
            </w:pPr>
            <w:r w:rsidRPr="00083DCF">
              <w:rPr>
                <w:rFonts w:ascii="Times New Roman" w:eastAsia="Times New Roman" w:hAnsi="Times New Roman" w:cs="Times New Roman"/>
                <w:b/>
                <w:bCs/>
                <w:sz w:val="24"/>
                <w:szCs w:val="24"/>
                <w:lang w:eastAsia="tr-TR"/>
              </w:rPr>
              <w:t>T.C.</w:t>
            </w:r>
          </w:p>
          <w:p w:rsidR="00083DCF" w:rsidRPr="00083DCF" w:rsidRDefault="00083DCF" w:rsidP="00083DCF">
            <w:pPr>
              <w:spacing w:before="300" w:after="300" w:line="240" w:lineRule="auto"/>
              <w:jc w:val="center"/>
              <w:rPr>
                <w:rFonts w:ascii="Times New Roman" w:eastAsia="Times New Roman" w:hAnsi="Times New Roman" w:cs="Times New Roman"/>
                <w:sz w:val="24"/>
                <w:szCs w:val="24"/>
                <w:lang w:eastAsia="tr-TR"/>
              </w:rPr>
            </w:pPr>
            <w:r w:rsidRPr="00083DCF">
              <w:rPr>
                <w:rFonts w:ascii="Times New Roman" w:eastAsia="Times New Roman" w:hAnsi="Times New Roman" w:cs="Times New Roman"/>
                <w:b/>
                <w:bCs/>
                <w:sz w:val="24"/>
                <w:szCs w:val="24"/>
                <w:lang w:eastAsia="tr-TR"/>
              </w:rPr>
              <w:t>GELİR İDARESİ BAŞKANLIĞI</w:t>
            </w:r>
          </w:p>
          <w:p w:rsidR="00083DCF" w:rsidRPr="00083DCF" w:rsidRDefault="00083DCF" w:rsidP="00083DCF">
            <w:pPr>
              <w:spacing w:before="300" w:after="300" w:line="240" w:lineRule="auto"/>
              <w:jc w:val="center"/>
              <w:rPr>
                <w:rFonts w:ascii="Times New Roman" w:eastAsia="Times New Roman" w:hAnsi="Times New Roman" w:cs="Times New Roman"/>
                <w:sz w:val="24"/>
                <w:szCs w:val="24"/>
                <w:lang w:eastAsia="tr-TR"/>
              </w:rPr>
            </w:pPr>
            <w:r w:rsidRPr="00083DCF">
              <w:rPr>
                <w:rFonts w:ascii="Times New Roman" w:eastAsia="Times New Roman" w:hAnsi="Times New Roman" w:cs="Times New Roman"/>
                <w:b/>
                <w:bCs/>
                <w:sz w:val="24"/>
                <w:szCs w:val="24"/>
                <w:lang w:eastAsia="tr-TR"/>
              </w:rPr>
              <w:t>KAYSERİ VERGİ DAİRESİ BAŞKANLIĞI</w:t>
            </w:r>
          </w:p>
          <w:p w:rsidR="00083DCF" w:rsidRPr="00083DCF" w:rsidRDefault="00083DCF" w:rsidP="00083DCF">
            <w:pPr>
              <w:spacing w:before="300" w:after="300" w:line="240" w:lineRule="auto"/>
              <w:jc w:val="center"/>
              <w:rPr>
                <w:rFonts w:ascii="Times New Roman" w:eastAsia="Times New Roman" w:hAnsi="Times New Roman" w:cs="Times New Roman"/>
                <w:sz w:val="24"/>
                <w:szCs w:val="24"/>
                <w:lang w:eastAsia="tr-TR"/>
              </w:rPr>
            </w:pPr>
            <w:r w:rsidRPr="00083DCF">
              <w:rPr>
                <w:rFonts w:ascii="Times New Roman" w:eastAsia="Times New Roman" w:hAnsi="Times New Roman" w:cs="Times New Roman"/>
                <w:b/>
                <w:bCs/>
                <w:sz w:val="24"/>
                <w:szCs w:val="24"/>
                <w:lang w:eastAsia="tr-TR"/>
              </w:rPr>
              <w:t>(Mükellef Hizmetleri Grup Müdürlüğü)</w:t>
            </w:r>
          </w:p>
          <w:p w:rsidR="00083DCF" w:rsidRPr="00083DCF" w:rsidRDefault="00083DCF" w:rsidP="00083DCF">
            <w:pPr>
              <w:spacing w:before="300" w:after="300" w:line="240" w:lineRule="auto"/>
              <w:jc w:val="center"/>
              <w:rPr>
                <w:rFonts w:ascii="Times New Roman" w:eastAsia="Times New Roman" w:hAnsi="Times New Roman" w:cs="Times New Roman"/>
                <w:sz w:val="24"/>
                <w:szCs w:val="24"/>
                <w:lang w:eastAsia="tr-TR"/>
              </w:rPr>
            </w:pPr>
            <w:r w:rsidRPr="00083DCF">
              <w:rPr>
                <w:rFonts w:ascii="Times New Roman" w:eastAsia="Times New Roman" w:hAnsi="Times New Roman" w:cs="Times New Roman"/>
                <w:sz w:val="24"/>
                <w:szCs w:val="24"/>
                <w:lang w:eastAsia="tr-TR"/>
              </w:rPr>
              <w:t> </w:t>
            </w:r>
          </w:p>
        </w:tc>
      </w:tr>
      <w:tr w:rsidR="00083DCF" w:rsidRPr="00083DCF" w:rsidTr="00083DCF">
        <w:trPr>
          <w:tblCellSpacing w:w="0" w:type="dxa"/>
        </w:trPr>
        <w:tc>
          <w:tcPr>
            <w:tcW w:w="4650" w:type="dxa"/>
            <w:gridSpan w:val="3"/>
            <w:hideMark/>
          </w:tcPr>
          <w:p w:rsidR="00083DCF" w:rsidRPr="00083DCF" w:rsidRDefault="00083DCF" w:rsidP="00083DCF">
            <w:pPr>
              <w:spacing w:after="300" w:line="240" w:lineRule="auto"/>
              <w:rPr>
                <w:rFonts w:ascii="Times New Roman" w:eastAsia="Times New Roman" w:hAnsi="Times New Roman" w:cs="Times New Roman"/>
                <w:sz w:val="24"/>
                <w:szCs w:val="24"/>
                <w:lang w:eastAsia="tr-TR"/>
              </w:rPr>
            </w:pPr>
            <w:r w:rsidRPr="00083DCF">
              <w:rPr>
                <w:rFonts w:ascii="Times New Roman" w:eastAsia="Times New Roman" w:hAnsi="Times New Roman" w:cs="Times New Roman"/>
                <w:sz w:val="24"/>
                <w:szCs w:val="24"/>
                <w:lang w:eastAsia="tr-TR"/>
              </w:rPr>
              <w:t> </w:t>
            </w:r>
          </w:p>
        </w:tc>
        <w:tc>
          <w:tcPr>
            <w:tcW w:w="4545" w:type="dxa"/>
            <w:gridSpan w:val="2"/>
            <w:hideMark/>
          </w:tcPr>
          <w:p w:rsidR="00083DCF" w:rsidRPr="00083DCF" w:rsidRDefault="00083DCF" w:rsidP="00083DCF">
            <w:pPr>
              <w:spacing w:after="300" w:line="240" w:lineRule="auto"/>
              <w:rPr>
                <w:rFonts w:ascii="Times New Roman" w:eastAsia="Times New Roman" w:hAnsi="Times New Roman" w:cs="Times New Roman"/>
                <w:sz w:val="24"/>
                <w:szCs w:val="24"/>
                <w:lang w:eastAsia="tr-TR"/>
              </w:rPr>
            </w:pPr>
            <w:r w:rsidRPr="00083DCF">
              <w:rPr>
                <w:rFonts w:ascii="Times New Roman" w:eastAsia="Times New Roman" w:hAnsi="Times New Roman" w:cs="Times New Roman"/>
                <w:sz w:val="24"/>
                <w:szCs w:val="24"/>
                <w:lang w:eastAsia="tr-TR"/>
              </w:rPr>
              <w:t> </w:t>
            </w:r>
          </w:p>
        </w:tc>
      </w:tr>
      <w:tr w:rsidR="00083DCF" w:rsidRPr="00083DCF" w:rsidTr="00083DCF">
        <w:trPr>
          <w:tblCellSpacing w:w="0" w:type="dxa"/>
        </w:trPr>
        <w:tc>
          <w:tcPr>
            <w:tcW w:w="660" w:type="dxa"/>
            <w:hideMark/>
          </w:tcPr>
          <w:p w:rsidR="00083DCF" w:rsidRPr="00083DCF" w:rsidRDefault="00083DCF" w:rsidP="00083DCF">
            <w:pPr>
              <w:spacing w:after="300" w:line="240" w:lineRule="auto"/>
              <w:rPr>
                <w:rFonts w:ascii="Times New Roman" w:eastAsia="Times New Roman" w:hAnsi="Times New Roman" w:cs="Times New Roman"/>
                <w:sz w:val="24"/>
                <w:szCs w:val="24"/>
                <w:lang w:eastAsia="tr-TR"/>
              </w:rPr>
            </w:pPr>
            <w:r w:rsidRPr="00083DCF">
              <w:rPr>
                <w:rFonts w:ascii="Times New Roman" w:eastAsia="Times New Roman" w:hAnsi="Times New Roman" w:cs="Times New Roman"/>
                <w:sz w:val="24"/>
                <w:szCs w:val="24"/>
                <w:lang w:eastAsia="tr-TR"/>
              </w:rPr>
              <w:t>Sayı</w:t>
            </w:r>
          </w:p>
        </w:tc>
        <w:tc>
          <w:tcPr>
            <w:tcW w:w="120" w:type="dxa"/>
            <w:hideMark/>
          </w:tcPr>
          <w:p w:rsidR="00083DCF" w:rsidRPr="00083DCF" w:rsidRDefault="00083DCF" w:rsidP="00083DCF">
            <w:pPr>
              <w:spacing w:after="300" w:line="240" w:lineRule="auto"/>
              <w:jc w:val="center"/>
              <w:rPr>
                <w:rFonts w:ascii="Times New Roman" w:eastAsia="Times New Roman" w:hAnsi="Times New Roman" w:cs="Times New Roman"/>
                <w:sz w:val="24"/>
                <w:szCs w:val="24"/>
                <w:lang w:eastAsia="tr-TR"/>
              </w:rPr>
            </w:pPr>
            <w:r w:rsidRPr="00083DCF">
              <w:rPr>
                <w:rFonts w:ascii="Times New Roman" w:eastAsia="Times New Roman" w:hAnsi="Times New Roman" w:cs="Times New Roman"/>
                <w:sz w:val="24"/>
                <w:szCs w:val="24"/>
                <w:lang w:eastAsia="tr-TR"/>
              </w:rPr>
              <w:t>:</w:t>
            </w:r>
          </w:p>
        </w:tc>
        <w:tc>
          <w:tcPr>
            <w:tcW w:w="6030" w:type="dxa"/>
            <w:gridSpan w:val="2"/>
            <w:hideMark/>
          </w:tcPr>
          <w:p w:rsidR="00083DCF" w:rsidRPr="00083DCF" w:rsidRDefault="00083DCF" w:rsidP="00083DCF">
            <w:pPr>
              <w:spacing w:after="300" w:line="240" w:lineRule="auto"/>
              <w:rPr>
                <w:rFonts w:ascii="Times New Roman" w:eastAsia="Times New Roman" w:hAnsi="Times New Roman" w:cs="Times New Roman"/>
                <w:sz w:val="24"/>
                <w:szCs w:val="24"/>
                <w:lang w:eastAsia="tr-TR"/>
              </w:rPr>
            </w:pPr>
            <w:proofErr w:type="gramStart"/>
            <w:r w:rsidRPr="00083DCF">
              <w:rPr>
                <w:rFonts w:ascii="Times New Roman" w:eastAsia="Times New Roman" w:hAnsi="Times New Roman" w:cs="Times New Roman"/>
                <w:sz w:val="24"/>
                <w:szCs w:val="24"/>
                <w:lang w:eastAsia="tr-TR"/>
              </w:rPr>
              <w:t>50426076</w:t>
            </w:r>
            <w:proofErr w:type="gramEnd"/>
            <w:r w:rsidRPr="00083DCF">
              <w:rPr>
                <w:rFonts w:ascii="Times New Roman" w:eastAsia="Times New Roman" w:hAnsi="Times New Roman" w:cs="Times New Roman"/>
                <w:sz w:val="24"/>
                <w:szCs w:val="24"/>
                <w:lang w:eastAsia="tr-TR"/>
              </w:rPr>
              <w:t>-130[27-2015/20-1193]-23776</w:t>
            </w:r>
          </w:p>
        </w:tc>
        <w:tc>
          <w:tcPr>
            <w:tcW w:w="2385" w:type="dxa"/>
            <w:hideMark/>
          </w:tcPr>
          <w:p w:rsidR="00083DCF" w:rsidRPr="00083DCF" w:rsidRDefault="00083DCF" w:rsidP="00083DCF">
            <w:pPr>
              <w:spacing w:after="300" w:line="240" w:lineRule="auto"/>
              <w:rPr>
                <w:rFonts w:ascii="Times New Roman" w:eastAsia="Times New Roman" w:hAnsi="Times New Roman" w:cs="Times New Roman"/>
                <w:sz w:val="24"/>
                <w:szCs w:val="24"/>
                <w:lang w:eastAsia="tr-TR"/>
              </w:rPr>
            </w:pPr>
            <w:r w:rsidRPr="00083DCF">
              <w:rPr>
                <w:rFonts w:ascii="Times New Roman" w:eastAsia="Times New Roman" w:hAnsi="Times New Roman" w:cs="Times New Roman"/>
                <w:sz w:val="24"/>
                <w:szCs w:val="24"/>
                <w:lang w:eastAsia="tr-TR"/>
              </w:rPr>
              <w:t>14.03.2018</w:t>
            </w:r>
          </w:p>
        </w:tc>
      </w:tr>
      <w:tr w:rsidR="00083DCF" w:rsidRPr="00083DCF" w:rsidTr="00083DCF">
        <w:trPr>
          <w:tblCellSpacing w:w="0" w:type="dxa"/>
        </w:trPr>
        <w:tc>
          <w:tcPr>
            <w:tcW w:w="660" w:type="dxa"/>
            <w:hideMark/>
          </w:tcPr>
          <w:p w:rsidR="00083DCF" w:rsidRPr="00083DCF" w:rsidRDefault="00083DCF" w:rsidP="00083DCF">
            <w:pPr>
              <w:spacing w:after="300" w:line="240" w:lineRule="auto"/>
              <w:rPr>
                <w:rFonts w:ascii="Times New Roman" w:eastAsia="Times New Roman" w:hAnsi="Times New Roman" w:cs="Times New Roman"/>
                <w:sz w:val="24"/>
                <w:szCs w:val="24"/>
                <w:lang w:eastAsia="tr-TR"/>
              </w:rPr>
            </w:pPr>
            <w:r w:rsidRPr="00083DCF">
              <w:rPr>
                <w:rFonts w:ascii="Times New Roman" w:eastAsia="Times New Roman" w:hAnsi="Times New Roman" w:cs="Times New Roman"/>
                <w:sz w:val="24"/>
                <w:szCs w:val="24"/>
                <w:lang w:eastAsia="tr-TR"/>
              </w:rPr>
              <w:t>Konu</w:t>
            </w:r>
          </w:p>
        </w:tc>
        <w:tc>
          <w:tcPr>
            <w:tcW w:w="120" w:type="dxa"/>
            <w:hideMark/>
          </w:tcPr>
          <w:p w:rsidR="00083DCF" w:rsidRPr="00083DCF" w:rsidRDefault="00083DCF" w:rsidP="00083DCF">
            <w:pPr>
              <w:spacing w:after="300" w:line="240" w:lineRule="auto"/>
              <w:jc w:val="center"/>
              <w:rPr>
                <w:rFonts w:ascii="Times New Roman" w:eastAsia="Times New Roman" w:hAnsi="Times New Roman" w:cs="Times New Roman"/>
                <w:sz w:val="24"/>
                <w:szCs w:val="24"/>
                <w:lang w:eastAsia="tr-TR"/>
              </w:rPr>
            </w:pPr>
            <w:r w:rsidRPr="00083DCF">
              <w:rPr>
                <w:rFonts w:ascii="Times New Roman" w:eastAsia="Times New Roman" w:hAnsi="Times New Roman" w:cs="Times New Roman"/>
                <w:sz w:val="24"/>
                <w:szCs w:val="24"/>
                <w:lang w:eastAsia="tr-TR"/>
              </w:rPr>
              <w:t>:</w:t>
            </w:r>
          </w:p>
        </w:tc>
        <w:tc>
          <w:tcPr>
            <w:tcW w:w="3870" w:type="dxa"/>
            <w:hideMark/>
          </w:tcPr>
          <w:p w:rsidR="00083DCF" w:rsidRPr="00083DCF" w:rsidRDefault="00083DCF" w:rsidP="00083DCF">
            <w:pPr>
              <w:spacing w:after="300" w:line="240" w:lineRule="auto"/>
              <w:rPr>
                <w:rFonts w:ascii="Times New Roman" w:eastAsia="Times New Roman" w:hAnsi="Times New Roman" w:cs="Times New Roman"/>
                <w:sz w:val="24"/>
                <w:szCs w:val="24"/>
                <w:lang w:eastAsia="tr-TR"/>
              </w:rPr>
            </w:pPr>
            <w:r w:rsidRPr="00083DCF">
              <w:rPr>
                <w:rFonts w:ascii="Times New Roman" w:eastAsia="Times New Roman" w:hAnsi="Times New Roman" w:cs="Times New Roman"/>
                <w:sz w:val="24"/>
                <w:szCs w:val="24"/>
                <w:lang w:eastAsia="tr-TR"/>
              </w:rPr>
              <w:t xml:space="preserve">Kooperatife iş yeri karşılığı inşaat sözleşmesi ile yapılacak iş yeri tesliminde faturada esas alınacak bedel </w:t>
            </w:r>
            <w:proofErr w:type="spellStart"/>
            <w:r w:rsidRPr="00083DCF">
              <w:rPr>
                <w:rFonts w:ascii="Times New Roman" w:eastAsia="Times New Roman" w:hAnsi="Times New Roman" w:cs="Times New Roman"/>
                <w:sz w:val="24"/>
                <w:szCs w:val="24"/>
                <w:lang w:eastAsia="tr-TR"/>
              </w:rPr>
              <w:t>hk</w:t>
            </w:r>
            <w:proofErr w:type="spellEnd"/>
            <w:r w:rsidRPr="00083DCF">
              <w:rPr>
                <w:rFonts w:ascii="Times New Roman" w:eastAsia="Times New Roman" w:hAnsi="Times New Roman" w:cs="Times New Roman"/>
                <w:sz w:val="24"/>
                <w:szCs w:val="24"/>
                <w:lang w:eastAsia="tr-TR"/>
              </w:rPr>
              <w:t>.</w:t>
            </w:r>
          </w:p>
        </w:tc>
        <w:tc>
          <w:tcPr>
            <w:tcW w:w="4545" w:type="dxa"/>
            <w:gridSpan w:val="2"/>
            <w:hideMark/>
          </w:tcPr>
          <w:p w:rsidR="00083DCF" w:rsidRPr="00083DCF" w:rsidRDefault="00083DCF" w:rsidP="00083DCF">
            <w:pPr>
              <w:spacing w:after="300" w:line="240" w:lineRule="auto"/>
              <w:rPr>
                <w:rFonts w:ascii="Times New Roman" w:eastAsia="Times New Roman" w:hAnsi="Times New Roman" w:cs="Times New Roman"/>
                <w:sz w:val="24"/>
                <w:szCs w:val="24"/>
                <w:lang w:eastAsia="tr-TR"/>
              </w:rPr>
            </w:pPr>
            <w:r w:rsidRPr="00083DCF">
              <w:rPr>
                <w:rFonts w:ascii="Times New Roman" w:eastAsia="Times New Roman" w:hAnsi="Times New Roman" w:cs="Times New Roman"/>
                <w:sz w:val="24"/>
                <w:szCs w:val="24"/>
                <w:lang w:eastAsia="tr-TR"/>
              </w:rPr>
              <w:t> </w:t>
            </w:r>
          </w:p>
        </w:tc>
      </w:tr>
      <w:tr w:rsidR="00083DCF" w:rsidRPr="00083DCF" w:rsidTr="00083DCF">
        <w:trPr>
          <w:tblCellSpacing w:w="0" w:type="dxa"/>
        </w:trPr>
        <w:tc>
          <w:tcPr>
            <w:tcW w:w="660" w:type="dxa"/>
            <w:vAlign w:val="center"/>
            <w:hideMark/>
          </w:tcPr>
          <w:p w:rsidR="00083DCF" w:rsidRPr="00083DCF" w:rsidRDefault="00083DCF" w:rsidP="00083DCF">
            <w:pPr>
              <w:spacing w:after="0" w:line="240" w:lineRule="auto"/>
              <w:rPr>
                <w:rFonts w:ascii="Times New Roman" w:eastAsia="Times New Roman" w:hAnsi="Times New Roman" w:cs="Times New Roman"/>
                <w:sz w:val="1"/>
                <w:szCs w:val="24"/>
                <w:lang w:eastAsia="tr-TR"/>
              </w:rPr>
            </w:pPr>
          </w:p>
        </w:tc>
        <w:tc>
          <w:tcPr>
            <w:tcW w:w="165" w:type="dxa"/>
            <w:vAlign w:val="center"/>
            <w:hideMark/>
          </w:tcPr>
          <w:p w:rsidR="00083DCF" w:rsidRPr="00083DCF" w:rsidRDefault="00083DCF" w:rsidP="00083DCF">
            <w:pPr>
              <w:spacing w:after="0" w:line="240" w:lineRule="auto"/>
              <w:rPr>
                <w:rFonts w:ascii="Times New Roman" w:eastAsia="Times New Roman" w:hAnsi="Times New Roman" w:cs="Times New Roman"/>
                <w:sz w:val="1"/>
                <w:szCs w:val="24"/>
                <w:lang w:eastAsia="tr-TR"/>
              </w:rPr>
            </w:pPr>
          </w:p>
        </w:tc>
        <w:tc>
          <w:tcPr>
            <w:tcW w:w="3870" w:type="dxa"/>
            <w:vAlign w:val="center"/>
            <w:hideMark/>
          </w:tcPr>
          <w:p w:rsidR="00083DCF" w:rsidRPr="00083DCF" w:rsidRDefault="00083DCF" w:rsidP="00083DCF">
            <w:pPr>
              <w:spacing w:after="0" w:line="240" w:lineRule="auto"/>
              <w:rPr>
                <w:rFonts w:ascii="Times New Roman" w:eastAsia="Times New Roman" w:hAnsi="Times New Roman" w:cs="Times New Roman"/>
                <w:sz w:val="1"/>
                <w:szCs w:val="24"/>
                <w:lang w:eastAsia="tr-TR"/>
              </w:rPr>
            </w:pPr>
          </w:p>
        </w:tc>
        <w:tc>
          <w:tcPr>
            <w:tcW w:w="2160" w:type="dxa"/>
            <w:vAlign w:val="center"/>
            <w:hideMark/>
          </w:tcPr>
          <w:p w:rsidR="00083DCF" w:rsidRPr="00083DCF" w:rsidRDefault="00083DCF" w:rsidP="00083DCF">
            <w:pPr>
              <w:spacing w:after="0" w:line="240" w:lineRule="auto"/>
              <w:rPr>
                <w:rFonts w:ascii="Times New Roman" w:eastAsia="Times New Roman" w:hAnsi="Times New Roman" w:cs="Times New Roman"/>
                <w:sz w:val="1"/>
                <w:szCs w:val="24"/>
                <w:lang w:eastAsia="tr-TR"/>
              </w:rPr>
            </w:pPr>
          </w:p>
        </w:tc>
        <w:tc>
          <w:tcPr>
            <w:tcW w:w="2385" w:type="dxa"/>
            <w:vAlign w:val="center"/>
            <w:hideMark/>
          </w:tcPr>
          <w:p w:rsidR="00083DCF" w:rsidRPr="00083DCF" w:rsidRDefault="00083DCF" w:rsidP="00083DCF">
            <w:pPr>
              <w:spacing w:after="0" w:line="240" w:lineRule="auto"/>
              <w:rPr>
                <w:rFonts w:ascii="Times New Roman" w:eastAsia="Times New Roman" w:hAnsi="Times New Roman" w:cs="Times New Roman"/>
                <w:sz w:val="1"/>
                <w:szCs w:val="24"/>
                <w:lang w:eastAsia="tr-TR"/>
              </w:rPr>
            </w:pPr>
          </w:p>
        </w:tc>
      </w:tr>
    </w:tbl>
    <w:p w:rsidR="00083DCF" w:rsidRPr="00083DCF" w:rsidRDefault="00083DCF" w:rsidP="00083DCF">
      <w:pPr>
        <w:spacing w:before="300" w:after="300" w:line="240" w:lineRule="auto"/>
        <w:jc w:val="center"/>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xml:space="preserve">İlgide kayıtlı </w:t>
      </w:r>
      <w:proofErr w:type="spellStart"/>
      <w:r w:rsidRPr="00083DCF">
        <w:rPr>
          <w:rFonts w:ascii="Roboto" w:eastAsia="Times New Roman" w:hAnsi="Roboto" w:cs="Times New Roman"/>
          <w:color w:val="3A3C4C"/>
          <w:sz w:val="24"/>
          <w:szCs w:val="24"/>
          <w:shd w:val="clear" w:color="auto" w:fill="F9F7FC"/>
          <w:lang w:eastAsia="tr-TR"/>
        </w:rPr>
        <w:t>özelge</w:t>
      </w:r>
      <w:proofErr w:type="spellEnd"/>
      <w:r w:rsidRPr="00083DCF">
        <w:rPr>
          <w:rFonts w:ascii="Roboto" w:eastAsia="Times New Roman" w:hAnsi="Roboto" w:cs="Times New Roman"/>
          <w:color w:val="3A3C4C"/>
          <w:sz w:val="24"/>
          <w:szCs w:val="24"/>
          <w:shd w:val="clear" w:color="auto" w:fill="F9F7FC"/>
          <w:lang w:eastAsia="tr-TR"/>
        </w:rPr>
        <w:t xml:space="preserve"> talep formunuzda,</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 Kooperatifi ile kat karşılığı inşaat yapım sözleşmesi düzenlediğiniz,</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Toplam 20 iş yeri yapılacak olan arsa üzerinde inşaata başladığınız ve halen yapımına devam ettiğiniz,</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İnşaat bitiminde toplam 20 iş yerinden 10 tanesi kooperatifin, 10 tanesi ise şirketinizin olacağı,</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83DCF">
        <w:rPr>
          <w:rFonts w:ascii="Roboto" w:eastAsia="Times New Roman" w:hAnsi="Roboto" w:cs="Times New Roman"/>
          <w:color w:val="3A3C4C"/>
          <w:sz w:val="24"/>
          <w:szCs w:val="24"/>
          <w:shd w:val="clear" w:color="auto" w:fill="F9F7FC"/>
          <w:lang w:eastAsia="tr-TR"/>
        </w:rPr>
        <w:t>Kooperatife iş yeri teslim ederken, 10 iş yerine isabet eden arsanın, bitmiş iş yeri ile birlikte kooperatife teslim edileceği, (kooperatife ait arsanın 1/2 sinin yine kooperatif uhdesinde kalacağı, arsanın diğer yarısının ise 10 iş yerine karşılık olarak şirketinize geçeceği, bir başka ifadeyle 1/2 arsa payına karşılık kooperatife 10 iş yeri yapılmış olunacağı)</w:t>
      </w:r>
      <w:proofErr w:type="gramEnd"/>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83DCF">
        <w:rPr>
          <w:rFonts w:ascii="Roboto" w:eastAsia="Times New Roman" w:hAnsi="Roboto" w:cs="Times New Roman"/>
          <w:color w:val="3A3C4C"/>
          <w:sz w:val="24"/>
          <w:szCs w:val="24"/>
          <w:shd w:val="clear" w:color="auto" w:fill="F9F7FC"/>
          <w:lang w:eastAsia="tr-TR"/>
        </w:rPr>
        <w:t>belirtilerek</w:t>
      </w:r>
      <w:proofErr w:type="gramEnd"/>
      <w:r w:rsidRPr="00083DCF">
        <w:rPr>
          <w:rFonts w:ascii="Roboto" w:eastAsia="Times New Roman" w:hAnsi="Roboto" w:cs="Times New Roman"/>
          <w:color w:val="3A3C4C"/>
          <w:sz w:val="24"/>
          <w:szCs w:val="24"/>
          <w:shd w:val="clear" w:color="auto" w:fill="F9F7FC"/>
          <w:lang w:eastAsia="tr-TR"/>
        </w:rPr>
        <w:t>, Şirketiniz tarafından kooperatif adına düzenlenecek faturada KDV matrahının ne olması gerektiği hususunda Başkanlığımız görüşünün talep edildiği anlaşılmıştır.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b/>
          <w:bCs/>
          <w:color w:val="3A3C4C"/>
          <w:sz w:val="24"/>
          <w:szCs w:val="24"/>
          <w:lang w:eastAsia="tr-TR"/>
        </w:rPr>
        <w:t>VERGİ USUL KANUNU YÖNÜNDEN:</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83DCF">
        <w:rPr>
          <w:rFonts w:ascii="Roboto" w:eastAsia="Times New Roman" w:hAnsi="Roboto" w:cs="Times New Roman"/>
          <w:color w:val="3A3C4C"/>
          <w:sz w:val="24"/>
          <w:szCs w:val="24"/>
          <w:shd w:val="clear" w:color="auto" w:fill="F9F7FC"/>
          <w:lang w:eastAsia="tr-TR"/>
        </w:rPr>
        <w:t xml:space="preserve">213 sayılı Vergi Usul Kanununun 229 uncu maddesinde faturanın, satılan emtia veya yapılan iş karşılığında müşterinin borçlandığı meblağı göstermek üzere emtiayı satan veya işi yapan tüccar tarafından müşteriye verilen ticari vesika olduğu, 231 inci maddesinin 5 inci fıkrasında </w:t>
      </w:r>
      <w:r w:rsidRPr="00083DCF">
        <w:rPr>
          <w:rFonts w:ascii="Roboto" w:eastAsia="Times New Roman" w:hAnsi="Roboto" w:cs="Times New Roman"/>
          <w:color w:val="3A3C4C"/>
          <w:sz w:val="24"/>
          <w:szCs w:val="24"/>
          <w:shd w:val="clear" w:color="auto" w:fill="F9F7FC"/>
          <w:lang w:eastAsia="tr-TR"/>
        </w:rPr>
        <w:lastRenderedPageBreak/>
        <w:t>faturanın, malın teslimi veya hizmetin yapıldığı tarihten itibaren azami yedi gün içinde düzenleneceği belirtilmiştir.</w:t>
      </w:r>
      <w:proofErr w:type="gramEnd"/>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xml:space="preserve">Aynı Kanunun 262 </w:t>
      </w:r>
      <w:proofErr w:type="spellStart"/>
      <w:r w:rsidRPr="00083DCF">
        <w:rPr>
          <w:rFonts w:ascii="Roboto" w:eastAsia="Times New Roman" w:hAnsi="Roboto" w:cs="Times New Roman"/>
          <w:color w:val="3A3C4C"/>
          <w:sz w:val="24"/>
          <w:szCs w:val="24"/>
          <w:shd w:val="clear" w:color="auto" w:fill="F9F7FC"/>
          <w:lang w:eastAsia="tr-TR"/>
        </w:rPr>
        <w:t>nci</w:t>
      </w:r>
      <w:proofErr w:type="spellEnd"/>
      <w:r w:rsidRPr="00083DCF">
        <w:rPr>
          <w:rFonts w:ascii="Roboto" w:eastAsia="Times New Roman" w:hAnsi="Roboto" w:cs="Times New Roman"/>
          <w:color w:val="3A3C4C"/>
          <w:sz w:val="24"/>
          <w:szCs w:val="24"/>
          <w:shd w:val="clear" w:color="auto" w:fill="F9F7FC"/>
          <w:lang w:eastAsia="tr-TR"/>
        </w:rPr>
        <w:t xml:space="preserve"> maddesinde maliyet bedelinin, iktisadi bir kıymetin iktisap edilmesi veyahut değerinin arttırılması münasebetiyle yapılan ödemelerle bunlara </w:t>
      </w:r>
      <w:proofErr w:type="spellStart"/>
      <w:r w:rsidRPr="00083DCF">
        <w:rPr>
          <w:rFonts w:ascii="Roboto" w:eastAsia="Times New Roman" w:hAnsi="Roboto" w:cs="Times New Roman"/>
          <w:color w:val="3A3C4C"/>
          <w:sz w:val="24"/>
          <w:szCs w:val="24"/>
          <w:shd w:val="clear" w:color="auto" w:fill="F9F7FC"/>
          <w:lang w:eastAsia="tr-TR"/>
        </w:rPr>
        <w:t>müteferri</w:t>
      </w:r>
      <w:proofErr w:type="spellEnd"/>
      <w:r w:rsidRPr="00083DCF">
        <w:rPr>
          <w:rFonts w:ascii="Roboto" w:eastAsia="Times New Roman" w:hAnsi="Roboto" w:cs="Times New Roman"/>
          <w:color w:val="3A3C4C"/>
          <w:sz w:val="24"/>
          <w:szCs w:val="24"/>
          <w:shd w:val="clear" w:color="auto" w:fill="F9F7FC"/>
          <w:lang w:eastAsia="tr-TR"/>
        </w:rPr>
        <w:t xml:space="preserve"> bilumum giderlerin toplamını ifade ettiği, 269 uncu maddesinde, iktisadi işletmelere </w:t>
      </w:r>
      <w:proofErr w:type="gramStart"/>
      <w:r w:rsidRPr="00083DCF">
        <w:rPr>
          <w:rFonts w:ascii="Roboto" w:eastAsia="Times New Roman" w:hAnsi="Roboto" w:cs="Times New Roman"/>
          <w:color w:val="3A3C4C"/>
          <w:sz w:val="24"/>
          <w:szCs w:val="24"/>
          <w:shd w:val="clear" w:color="auto" w:fill="F9F7FC"/>
          <w:lang w:eastAsia="tr-TR"/>
        </w:rPr>
        <w:t>dahil</w:t>
      </w:r>
      <w:proofErr w:type="gramEnd"/>
      <w:r w:rsidRPr="00083DCF">
        <w:rPr>
          <w:rFonts w:ascii="Roboto" w:eastAsia="Times New Roman" w:hAnsi="Roboto" w:cs="Times New Roman"/>
          <w:color w:val="3A3C4C"/>
          <w:sz w:val="24"/>
          <w:szCs w:val="24"/>
          <w:shd w:val="clear" w:color="auto" w:fill="F9F7FC"/>
          <w:lang w:eastAsia="tr-TR"/>
        </w:rPr>
        <w:t xml:space="preserve"> bulunan gayrimenkullerin maliyet bedeliyle değerleneceği ve 270 inci maddesinde de gayrimenkullerde, maliyet bedeline, satın alma bedelinden başka, noter, mahkeme, kıymet takdiri, komisyon ve tellaliye giderleri ile Emlak Alım ve Özel Tüketim Vergilerini maliyet bedeline ithal etmekte veya genel giderler arasında göstermekte mükelleflerin serbest oldukları hükmü yer almaktadır.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83DCF">
        <w:rPr>
          <w:rFonts w:ascii="Roboto" w:eastAsia="Times New Roman" w:hAnsi="Roboto" w:cs="Times New Roman"/>
          <w:color w:val="3A3C4C"/>
          <w:sz w:val="24"/>
          <w:szCs w:val="24"/>
          <w:shd w:val="clear" w:color="auto" w:fill="F9F7FC"/>
          <w:lang w:eastAsia="tr-TR"/>
        </w:rPr>
        <w:t>Mezkur</w:t>
      </w:r>
      <w:proofErr w:type="gramEnd"/>
      <w:r w:rsidRPr="00083DCF">
        <w:rPr>
          <w:rFonts w:ascii="Roboto" w:eastAsia="Times New Roman" w:hAnsi="Roboto" w:cs="Times New Roman"/>
          <w:color w:val="3A3C4C"/>
          <w:sz w:val="24"/>
          <w:szCs w:val="24"/>
          <w:shd w:val="clear" w:color="auto" w:fill="F9F7FC"/>
          <w:lang w:eastAsia="tr-TR"/>
        </w:rPr>
        <w:t xml:space="preserve"> Kanunun 267 </w:t>
      </w:r>
      <w:proofErr w:type="spellStart"/>
      <w:r w:rsidRPr="00083DCF">
        <w:rPr>
          <w:rFonts w:ascii="Roboto" w:eastAsia="Times New Roman" w:hAnsi="Roboto" w:cs="Times New Roman"/>
          <w:color w:val="3A3C4C"/>
          <w:sz w:val="24"/>
          <w:szCs w:val="24"/>
          <w:shd w:val="clear" w:color="auto" w:fill="F9F7FC"/>
          <w:lang w:eastAsia="tr-TR"/>
        </w:rPr>
        <w:t>nci</w:t>
      </w:r>
      <w:proofErr w:type="spellEnd"/>
      <w:r w:rsidRPr="00083DCF">
        <w:rPr>
          <w:rFonts w:ascii="Roboto" w:eastAsia="Times New Roman" w:hAnsi="Roboto" w:cs="Times New Roman"/>
          <w:color w:val="3A3C4C"/>
          <w:sz w:val="24"/>
          <w:szCs w:val="24"/>
          <w:shd w:val="clear" w:color="auto" w:fill="F9F7FC"/>
          <w:lang w:eastAsia="tr-TR"/>
        </w:rPr>
        <w:t xml:space="preserve"> maddesinde; </w:t>
      </w:r>
      <w:r w:rsidRPr="00083DCF">
        <w:rPr>
          <w:rFonts w:ascii="Roboto" w:eastAsia="Times New Roman" w:hAnsi="Roboto" w:cs="Times New Roman"/>
          <w:i/>
          <w:iCs/>
          <w:color w:val="F0506E"/>
          <w:sz w:val="24"/>
          <w:szCs w:val="24"/>
          <w:lang w:eastAsia="tr-TR"/>
        </w:rPr>
        <w:t>"Emsal bedeli, gerçek bedeli olmayan veya bilinmeyen veyahut doğru olarak tespit edilemeyen bir malın, değerleme gününde satılması halinde emsaline nazaran haiz olacağı değerdir.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i/>
          <w:iCs/>
          <w:color w:val="F0506E"/>
          <w:sz w:val="24"/>
          <w:szCs w:val="24"/>
          <w:lang w:eastAsia="tr-TR"/>
        </w:rPr>
        <w:t>Emsal bedeli sıra ile aşağıdaki esaslara göre tayin olunur: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i/>
          <w:iCs/>
          <w:color w:val="F0506E"/>
          <w:sz w:val="24"/>
          <w:szCs w:val="24"/>
          <w:lang w:eastAsia="tr-TR"/>
        </w:rPr>
        <w:t>Birinci sıra: (Ortalama fiyat esası) aynı cins ve nevideki mallardan sıra ile değerlemenin yapılacağı ayda veya bir evvelki veya bir daha evvelki aylarda satış yapılmışsa, emsal bedeli bu satışların miktar ve tutarına göre mükellef tarafından çıkarılacak olan "Ortalama satış fiyatı" ile hesaplanır. Bu esasın uygulanması için, aylık satış miktarının, emsal bedeli tayin olunacak her bir malın miktarına nazaran %25'ten az olmaması şarttır.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i/>
          <w:iCs/>
          <w:color w:val="F0506E"/>
          <w:sz w:val="24"/>
          <w:szCs w:val="24"/>
          <w:lang w:eastAsia="tr-TR"/>
        </w:rPr>
        <w:t>İkinci sıra: (Maliyet bedeli esası) Emsal bedeli belli edilecek malın, maliyet bedeli bilinir veya çıkarılması mümkün olursa, bu takdirde mükellef bu maliyet bedeline, toptan satışlar için %5, perakende satışlar için %10 ilave etmek suretiyle emsal bedelini bizzat belli eder.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i/>
          <w:iCs/>
          <w:color w:val="F0506E"/>
          <w:sz w:val="24"/>
          <w:szCs w:val="24"/>
          <w:lang w:eastAsia="tr-TR"/>
        </w:rPr>
        <w:t>Üçüncü sıra: (Takdir esası) Yukarıda yazılı esaslara göre belli edilemeyen emsal bedelleri ilgililerin müracaatı üzerine takdir komisyonunca takdir yolu ile belli edilir. Takdirler, maliyet bedeli ve piyasa kıymetleri araştırılmak ve kullanılmış eşya için ayrıca yıpranma dereceleri nazara alınmak suretiyle yapılır. Takdir edilen bedellere mükelleflerin vergi mahkemesinde dava açma hakkı mahfuzdur. Ancak, dava açılması verginin tahakkuk ve tahsilini durdurmaz.</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i/>
          <w:iCs/>
          <w:color w:val="F0506E"/>
          <w:sz w:val="24"/>
          <w:szCs w:val="24"/>
          <w:lang w:eastAsia="tr-TR"/>
        </w:rPr>
        <w:t xml:space="preserve">Emsal bedelinin mükellef tarafından bizzat hesaplandığı hallerde, bu hesaplara ait kayıt ve cetveller ispat edici </w:t>
      </w:r>
      <w:proofErr w:type="gramStart"/>
      <w:r w:rsidRPr="00083DCF">
        <w:rPr>
          <w:rFonts w:ascii="Roboto" w:eastAsia="Times New Roman" w:hAnsi="Roboto" w:cs="Times New Roman"/>
          <w:i/>
          <w:iCs/>
          <w:color w:val="F0506E"/>
          <w:sz w:val="24"/>
          <w:szCs w:val="24"/>
          <w:lang w:eastAsia="tr-TR"/>
        </w:rPr>
        <w:t>kağıtlar</w:t>
      </w:r>
      <w:proofErr w:type="gramEnd"/>
      <w:r w:rsidRPr="00083DCF">
        <w:rPr>
          <w:rFonts w:ascii="Roboto" w:eastAsia="Times New Roman" w:hAnsi="Roboto" w:cs="Times New Roman"/>
          <w:i/>
          <w:iCs/>
          <w:color w:val="F0506E"/>
          <w:sz w:val="24"/>
          <w:szCs w:val="24"/>
          <w:lang w:eastAsia="tr-TR"/>
        </w:rPr>
        <w:t xml:space="preserve"> olarak muhafaza edilir.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i/>
          <w:iCs/>
          <w:color w:val="F0506E"/>
          <w:sz w:val="24"/>
          <w:szCs w:val="24"/>
          <w:lang w:eastAsia="tr-TR"/>
        </w:rPr>
        <w:t xml:space="preserve">Yukarıdaki esaslarla mukayyet olmaksızın kaza mercilerinin </w:t>
      </w:r>
      <w:proofErr w:type="spellStart"/>
      <w:r w:rsidRPr="00083DCF">
        <w:rPr>
          <w:rFonts w:ascii="Roboto" w:eastAsia="Times New Roman" w:hAnsi="Roboto" w:cs="Times New Roman"/>
          <w:i/>
          <w:iCs/>
          <w:color w:val="F0506E"/>
          <w:sz w:val="24"/>
          <w:szCs w:val="24"/>
          <w:lang w:eastAsia="tr-TR"/>
        </w:rPr>
        <w:t>re'sen</w:t>
      </w:r>
      <w:proofErr w:type="spellEnd"/>
      <w:r w:rsidRPr="00083DCF">
        <w:rPr>
          <w:rFonts w:ascii="Roboto" w:eastAsia="Times New Roman" w:hAnsi="Roboto" w:cs="Times New Roman"/>
          <w:i/>
          <w:iCs/>
          <w:color w:val="F0506E"/>
          <w:sz w:val="24"/>
          <w:szCs w:val="24"/>
          <w:lang w:eastAsia="tr-TR"/>
        </w:rPr>
        <w:t xml:space="preserve"> biçtikleri değerler ile zirai kazanç ölçülerini tespit eden kararnamelerde yer alan unsurlar emsal bedeli yerine geçer.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i/>
          <w:iCs/>
          <w:color w:val="F0506E"/>
          <w:sz w:val="24"/>
          <w:szCs w:val="24"/>
          <w:lang w:eastAsia="tr-TR"/>
        </w:rPr>
        <w:t>Ücretle yapılan imalatta ücretin gerçek miktarının bilinmemesi veya doğru olarak tayin edilememesi hallerinde tespit edilecek emsal ücret de aynı esaslara göre tayin olunur."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83DCF">
        <w:rPr>
          <w:rFonts w:ascii="Roboto" w:eastAsia="Times New Roman" w:hAnsi="Roboto" w:cs="Times New Roman"/>
          <w:color w:val="3A3C4C"/>
          <w:sz w:val="24"/>
          <w:szCs w:val="24"/>
          <w:shd w:val="clear" w:color="auto" w:fill="F9F7FC"/>
          <w:lang w:eastAsia="tr-TR"/>
        </w:rPr>
        <w:t>hükmü</w:t>
      </w:r>
      <w:proofErr w:type="gramEnd"/>
      <w:r w:rsidRPr="00083DCF">
        <w:rPr>
          <w:rFonts w:ascii="Roboto" w:eastAsia="Times New Roman" w:hAnsi="Roboto" w:cs="Times New Roman"/>
          <w:color w:val="3A3C4C"/>
          <w:sz w:val="24"/>
          <w:szCs w:val="24"/>
          <w:shd w:val="clear" w:color="auto" w:fill="F9F7FC"/>
          <w:lang w:eastAsia="tr-TR"/>
        </w:rPr>
        <w:t xml:space="preserve"> bulunmaktadır.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Genellikle iş yeri/arsa karşılığı inşaatlarda;</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lastRenderedPageBreak/>
        <w:t xml:space="preserve">- İş yeri karşılığı olmak üzere arsa sahibine iş yeri verilmesi durumunda karşılığı ayni olan bir taahhüt söz konusudur. Arsa sahibi arsasının bir kısmını müteahhide devretme, </w:t>
      </w:r>
      <w:proofErr w:type="gramStart"/>
      <w:r w:rsidRPr="00083DCF">
        <w:rPr>
          <w:rFonts w:ascii="Roboto" w:eastAsia="Times New Roman" w:hAnsi="Roboto" w:cs="Times New Roman"/>
          <w:color w:val="3A3C4C"/>
          <w:sz w:val="24"/>
          <w:szCs w:val="24"/>
          <w:shd w:val="clear" w:color="auto" w:fill="F9F7FC"/>
          <w:lang w:eastAsia="tr-TR"/>
        </w:rPr>
        <w:t>müteahhit</w:t>
      </w:r>
      <w:proofErr w:type="gramEnd"/>
      <w:r w:rsidRPr="00083DCF">
        <w:rPr>
          <w:rFonts w:ascii="Roboto" w:eastAsia="Times New Roman" w:hAnsi="Roboto" w:cs="Times New Roman"/>
          <w:color w:val="3A3C4C"/>
          <w:sz w:val="24"/>
          <w:szCs w:val="24"/>
          <w:shd w:val="clear" w:color="auto" w:fill="F9F7FC"/>
          <w:lang w:eastAsia="tr-TR"/>
        </w:rPr>
        <w:t xml:space="preserve"> ise bunun karşılığında inşa edeceği iş yerlerinin bir kısmını arsa sahibine devretme taahhüdünde bulunmaktadır.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xml:space="preserve">- Arsa sahibi, arsasının belli bir payını devretmiş olup, karşılığında müteahhidin verdiği dairelere, işyerlerine veya belli bir nakit paraya sahip olmaktadır. Arsa payının bir kısmı ise arsa sahibinde kalmakta, bu kalan kısım da </w:t>
      </w:r>
      <w:proofErr w:type="gramStart"/>
      <w:r w:rsidRPr="00083DCF">
        <w:rPr>
          <w:rFonts w:ascii="Roboto" w:eastAsia="Times New Roman" w:hAnsi="Roboto" w:cs="Times New Roman"/>
          <w:color w:val="3A3C4C"/>
          <w:sz w:val="24"/>
          <w:szCs w:val="24"/>
          <w:shd w:val="clear" w:color="auto" w:fill="F9F7FC"/>
          <w:lang w:eastAsia="tr-TR"/>
        </w:rPr>
        <w:t>müteahhit</w:t>
      </w:r>
      <w:proofErr w:type="gramEnd"/>
      <w:r w:rsidRPr="00083DCF">
        <w:rPr>
          <w:rFonts w:ascii="Roboto" w:eastAsia="Times New Roman" w:hAnsi="Roboto" w:cs="Times New Roman"/>
          <w:color w:val="3A3C4C"/>
          <w:sz w:val="24"/>
          <w:szCs w:val="24"/>
          <w:shd w:val="clear" w:color="auto" w:fill="F9F7FC"/>
          <w:lang w:eastAsia="tr-TR"/>
        </w:rPr>
        <w:t xml:space="preserve"> tarafından kendisine verilen iş yerlerinin arsa payına isabet etmektedir.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xml:space="preserve">- Arsa sahibi ticari işletme ise, bu işlem sonucunda arsası aktifinden çıkmakta olup, bunun karşılığında dairelere, işyerlerine veya belli bir nakit paraya sahip olmaktadır. Ticari işletmenin müteahhide devretmediği arsa payı, </w:t>
      </w:r>
      <w:proofErr w:type="gramStart"/>
      <w:r w:rsidRPr="00083DCF">
        <w:rPr>
          <w:rFonts w:ascii="Roboto" w:eastAsia="Times New Roman" w:hAnsi="Roboto" w:cs="Times New Roman"/>
          <w:color w:val="3A3C4C"/>
          <w:sz w:val="24"/>
          <w:szCs w:val="24"/>
          <w:shd w:val="clear" w:color="auto" w:fill="F9F7FC"/>
          <w:lang w:eastAsia="tr-TR"/>
        </w:rPr>
        <w:t>müteahhitçe</w:t>
      </w:r>
      <w:proofErr w:type="gramEnd"/>
      <w:r w:rsidRPr="00083DCF">
        <w:rPr>
          <w:rFonts w:ascii="Roboto" w:eastAsia="Times New Roman" w:hAnsi="Roboto" w:cs="Times New Roman"/>
          <w:color w:val="3A3C4C"/>
          <w:sz w:val="24"/>
          <w:szCs w:val="24"/>
          <w:shd w:val="clear" w:color="auto" w:fill="F9F7FC"/>
          <w:lang w:eastAsia="tr-TR"/>
        </w:rPr>
        <w:t xml:space="preserve"> verilen iş yerlerine isabet ettiği için ticari işletme bu iktisadi kıymetleri kayıtlarına arsa payı dâhil olarak kaydetmelidir.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83DCF">
        <w:rPr>
          <w:rFonts w:ascii="Roboto" w:eastAsia="Times New Roman" w:hAnsi="Roboto" w:cs="Times New Roman"/>
          <w:color w:val="3A3C4C"/>
          <w:sz w:val="24"/>
          <w:szCs w:val="24"/>
          <w:shd w:val="clear" w:color="auto" w:fill="F9F7FC"/>
          <w:lang w:eastAsia="tr-TR"/>
        </w:rPr>
        <w:t xml:space="preserve">Yukarıda yer alan hüküm ve açıklamalar doğrultusunda; Şirketiniz tarafından arsa karşılığı olmak üzere arsa sahibi Kooperatife bırakılan iş yerleri için, söz konusu iş yerlerinin teslim edilmesinden (inşaatın tamamlanarak iş yerlerinin kooperatifin fiilen kullanımına terk edilmesinden) itibaren yedi gün içerisinde arsa sahibi adına Vergi Usul Kanununun 267 </w:t>
      </w:r>
      <w:proofErr w:type="spellStart"/>
      <w:r w:rsidRPr="00083DCF">
        <w:rPr>
          <w:rFonts w:ascii="Roboto" w:eastAsia="Times New Roman" w:hAnsi="Roboto" w:cs="Times New Roman"/>
          <w:color w:val="3A3C4C"/>
          <w:sz w:val="24"/>
          <w:szCs w:val="24"/>
          <w:shd w:val="clear" w:color="auto" w:fill="F9F7FC"/>
          <w:lang w:eastAsia="tr-TR"/>
        </w:rPr>
        <w:t>nci</w:t>
      </w:r>
      <w:proofErr w:type="spellEnd"/>
      <w:r w:rsidRPr="00083DCF">
        <w:rPr>
          <w:rFonts w:ascii="Roboto" w:eastAsia="Times New Roman" w:hAnsi="Roboto" w:cs="Times New Roman"/>
          <w:color w:val="3A3C4C"/>
          <w:sz w:val="24"/>
          <w:szCs w:val="24"/>
          <w:shd w:val="clear" w:color="auto" w:fill="F9F7FC"/>
          <w:lang w:eastAsia="tr-TR"/>
        </w:rPr>
        <w:t xml:space="preserve"> maddesine göre tespit edilen emsal bedel üzerinden fatura düzenlemeniz gerekmektedir.</w:t>
      </w:r>
      <w:proofErr w:type="gramEnd"/>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b/>
          <w:bCs/>
          <w:color w:val="3A3C4C"/>
          <w:sz w:val="24"/>
          <w:szCs w:val="24"/>
          <w:lang w:eastAsia="tr-TR"/>
        </w:rPr>
        <w:t>KATMA DEĞER VERGİSİ KANUNU YÖNÜNDEN:</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KDV Kanununun;</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xml:space="preserve">1/1 inci maddesine göre; Türkiye'de yapılan ticari, </w:t>
      </w:r>
      <w:proofErr w:type="gramStart"/>
      <w:r w:rsidRPr="00083DCF">
        <w:rPr>
          <w:rFonts w:ascii="Roboto" w:eastAsia="Times New Roman" w:hAnsi="Roboto" w:cs="Times New Roman"/>
          <w:color w:val="3A3C4C"/>
          <w:sz w:val="24"/>
          <w:szCs w:val="24"/>
          <w:shd w:val="clear" w:color="auto" w:fill="F9F7FC"/>
          <w:lang w:eastAsia="tr-TR"/>
        </w:rPr>
        <w:t>sınai</w:t>
      </w:r>
      <w:proofErr w:type="gramEnd"/>
      <w:r w:rsidRPr="00083DCF">
        <w:rPr>
          <w:rFonts w:ascii="Roboto" w:eastAsia="Times New Roman" w:hAnsi="Roboto" w:cs="Times New Roman"/>
          <w:color w:val="3A3C4C"/>
          <w:sz w:val="24"/>
          <w:szCs w:val="24"/>
          <w:shd w:val="clear" w:color="auto" w:fill="F9F7FC"/>
          <w:lang w:eastAsia="tr-TR"/>
        </w:rPr>
        <w:t>, zirai faaliyet ve serbest meslek faaliyeti çerçevesindeki teslim ve hizmetlerin KDV'ye tabi olduğu,</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2/5 inci maddesinde trampanın iki ayrı teslim olduğu,</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xml:space="preserve">4/2 </w:t>
      </w:r>
      <w:proofErr w:type="spellStart"/>
      <w:r w:rsidRPr="00083DCF">
        <w:rPr>
          <w:rFonts w:ascii="Roboto" w:eastAsia="Times New Roman" w:hAnsi="Roboto" w:cs="Times New Roman"/>
          <w:color w:val="3A3C4C"/>
          <w:sz w:val="24"/>
          <w:szCs w:val="24"/>
          <w:shd w:val="clear" w:color="auto" w:fill="F9F7FC"/>
          <w:lang w:eastAsia="tr-TR"/>
        </w:rPr>
        <w:t>nci</w:t>
      </w:r>
      <w:proofErr w:type="spellEnd"/>
      <w:r w:rsidRPr="00083DCF">
        <w:rPr>
          <w:rFonts w:ascii="Roboto" w:eastAsia="Times New Roman" w:hAnsi="Roboto" w:cs="Times New Roman"/>
          <w:color w:val="3A3C4C"/>
          <w:sz w:val="24"/>
          <w:szCs w:val="24"/>
          <w:shd w:val="clear" w:color="auto" w:fill="F9F7FC"/>
          <w:lang w:eastAsia="tr-TR"/>
        </w:rPr>
        <w:t xml:space="preserve"> maddesinde, bir hizmetin karşılığının bir mal teslimi veya diğer bir hizmet olması halinde bunların her birinin ayrı işlem olduğu, hizmet veya teslim hükümlerine göre ayrı </w:t>
      </w:r>
      <w:proofErr w:type="spellStart"/>
      <w:r w:rsidRPr="00083DCF">
        <w:rPr>
          <w:rFonts w:ascii="Roboto" w:eastAsia="Times New Roman" w:hAnsi="Roboto" w:cs="Times New Roman"/>
          <w:color w:val="3A3C4C"/>
          <w:sz w:val="24"/>
          <w:szCs w:val="24"/>
          <w:shd w:val="clear" w:color="auto" w:fill="F9F7FC"/>
          <w:lang w:eastAsia="tr-TR"/>
        </w:rPr>
        <w:t>ayrı</w:t>
      </w:r>
      <w:proofErr w:type="spellEnd"/>
      <w:r w:rsidRPr="00083DCF">
        <w:rPr>
          <w:rFonts w:ascii="Roboto" w:eastAsia="Times New Roman" w:hAnsi="Roboto" w:cs="Times New Roman"/>
          <w:color w:val="3A3C4C"/>
          <w:sz w:val="24"/>
          <w:szCs w:val="24"/>
          <w:shd w:val="clear" w:color="auto" w:fill="F9F7FC"/>
          <w:lang w:eastAsia="tr-TR"/>
        </w:rPr>
        <w:t xml:space="preserve"> vergiye tabi tutulacağı,</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83DCF">
        <w:rPr>
          <w:rFonts w:ascii="Roboto" w:eastAsia="Times New Roman" w:hAnsi="Roboto" w:cs="Times New Roman"/>
          <w:color w:val="3A3C4C"/>
          <w:sz w:val="24"/>
          <w:szCs w:val="24"/>
          <w:shd w:val="clear" w:color="auto" w:fill="F9F7FC"/>
          <w:lang w:eastAsia="tr-TR"/>
        </w:rPr>
        <w:t xml:space="preserve">20 </w:t>
      </w:r>
      <w:proofErr w:type="spellStart"/>
      <w:r w:rsidRPr="00083DCF">
        <w:rPr>
          <w:rFonts w:ascii="Roboto" w:eastAsia="Times New Roman" w:hAnsi="Roboto" w:cs="Times New Roman"/>
          <w:color w:val="3A3C4C"/>
          <w:sz w:val="24"/>
          <w:szCs w:val="24"/>
          <w:shd w:val="clear" w:color="auto" w:fill="F9F7FC"/>
          <w:lang w:eastAsia="tr-TR"/>
        </w:rPr>
        <w:t>nci</w:t>
      </w:r>
      <w:proofErr w:type="spellEnd"/>
      <w:r w:rsidRPr="00083DCF">
        <w:rPr>
          <w:rFonts w:ascii="Roboto" w:eastAsia="Times New Roman" w:hAnsi="Roboto" w:cs="Times New Roman"/>
          <w:color w:val="3A3C4C"/>
          <w:sz w:val="24"/>
          <w:szCs w:val="24"/>
          <w:shd w:val="clear" w:color="auto" w:fill="F9F7FC"/>
          <w:lang w:eastAsia="tr-TR"/>
        </w:rPr>
        <w:t xml:space="preserve"> maddesinde, teslim ve hizmet işlemlerinde matrah, bu işlemlerin karşılığını teşkil eden bedel olduğu, bedel deyimi,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w:t>
      </w:r>
      <w:proofErr w:type="gramEnd"/>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xml:space="preserve">27 </w:t>
      </w:r>
      <w:proofErr w:type="spellStart"/>
      <w:r w:rsidRPr="00083DCF">
        <w:rPr>
          <w:rFonts w:ascii="Roboto" w:eastAsia="Times New Roman" w:hAnsi="Roboto" w:cs="Times New Roman"/>
          <w:color w:val="3A3C4C"/>
          <w:sz w:val="24"/>
          <w:szCs w:val="24"/>
          <w:shd w:val="clear" w:color="auto" w:fill="F9F7FC"/>
          <w:lang w:eastAsia="tr-TR"/>
        </w:rPr>
        <w:t>nci</w:t>
      </w:r>
      <w:proofErr w:type="spellEnd"/>
      <w:r w:rsidRPr="00083DCF">
        <w:rPr>
          <w:rFonts w:ascii="Roboto" w:eastAsia="Times New Roman" w:hAnsi="Roboto" w:cs="Times New Roman"/>
          <w:color w:val="3A3C4C"/>
          <w:sz w:val="24"/>
          <w:szCs w:val="24"/>
          <w:shd w:val="clear" w:color="auto" w:fill="F9F7FC"/>
          <w:lang w:eastAsia="tr-TR"/>
        </w:rPr>
        <w:t xml:space="preserve"> maddesinde ise, bedeli bulunmayan veya bilinmeyen işlemler ile bedelin mal, menfaat, hizmet gibi paradan başka değerler olması halinde matrahın işlemin mahiyetine göre emsal bedeli veya emsal ücreti olduğu</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83DCF">
        <w:rPr>
          <w:rFonts w:ascii="Roboto" w:eastAsia="Times New Roman" w:hAnsi="Roboto" w:cs="Times New Roman"/>
          <w:color w:val="3A3C4C"/>
          <w:sz w:val="24"/>
          <w:szCs w:val="24"/>
          <w:shd w:val="clear" w:color="auto" w:fill="F9F7FC"/>
          <w:lang w:eastAsia="tr-TR"/>
        </w:rPr>
        <w:t>hükme</w:t>
      </w:r>
      <w:proofErr w:type="gramEnd"/>
      <w:r w:rsidRPr="00083DCF">
        <w:rPr>
          <w:rFonts w:ascii="Roboto" w:eastAsia="Times New Roman" w:hAnsi="Roboto" w:cs="Times New Roman"/>
          <w:color w:val="3A3C4C"/>
          <w:sz w:val="24"/>
          <w:szCs w:val="24"/>
          <w:shd w:val="clear" w:color="auto" w:fill="F9F7FC"/>
          <w:lang w:eastAsia="tr-TR"/>
        </w:rPr>
        <w:t xml:space="preserve"> bağlanmıştır.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83DCF">
        <w:rPr>
          <w:rFonts w:ascii="Roboto" w:eastAsia="Times New Roman" w:hAnsi="Roboto" w:cs="Times New Roman"/>
          <w:color w:val="3A3C4C"/>
          <w:sz w:val="24"/>
          <w:szCs w:val="24"/>
          <w:shd w:val="clear" w:color="auto" w:fill="F9F7FC"/>
          <w:lang w:eastAsia="tr-TR"/>
        </w:rPr>
        <w:lastRenderedPageBreak/>
        <w:t>KDV oranları, KDV Kanununun 28 inci maddesinin verdiği yetkiye istinaden yayımlanan 2007/13033 sayılı Bakanlar Kurulu Kararnamesi ile Kararname eki I sayılı listede yer alan teslim ve hizmetler için % 1, II sayılı listede yer alan teslim ve hizmetler için % 8, listelerde yer alanlar hariç olmak üzere vergiye tabi işlemler için % 18 olarak tespit edilmiştir.</w:t>
      </w:r>
      <w:proofErr w:type="gramEnd"/>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Konuya ilişkin gerekli açıklamalara 26.04.2014 tarih ve 28983 sayılı Resmi Gazete'de yayımlanarak 01.05.2014 tarihinde yürürlüğe giren KDV Genel Uygulama Tebliği ile 08.08.2011 tarihinde yayımlanan 60 No.lu KDV Sirkülerinde yer verilmiştir.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Söz konusu Tebliğin "I/B-8. Arsa Karşılığı İnşaat İşleri" başlıklı bölümünde;</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xml:space="preserve">"Arsa karşılığı inşaat işinde iki ayrı teslim söz konusudur. Bunlardan birincisi, arsa sahibi tarafından müteahhide arsa teslimi; ikincisi ise </w:t>
      </w:r>
      <w:proofErr w:type="gramStart"/>
      <w:r w:rsidRPr="00083DCF">
        <w:rPr>
          <w:rFonts w:ascii="Roboto" w:eastAsia="Times New Roman" w:hAnsi="Roboto" w:cs="Times New Roman"/>
          <w:color w:val="3A3C4C"/>
          <w:sz w:val="24"/>
          <w:szCs w:val="24"/>
          <w:shd w:val="clear" w:color="auto" w:fill="F9F7FC"/>
          <w:lang w:eastAsia="tr-TR"/>
        </w:rPr>
        <w:t>müteahhit</w:t>
      </w:r>
      <w:proofErr w:type="gramEnd"/>
      <w:r w:rsidRPr="00083DCF">
        <w:rPr>
          <w:rFonts w:ascii="Roboto" w:eastAsia="Times New Roman" w:hAnsi="Roboto" w:cs="Times New Roman"/>
          <w:color w:val="3A3C4C"/>
          <w:sz w:val="24"/>
          <w:szCs w:val="24"/>
          <w:shd w:val="clear" w:color="auto" w:fill="F9F7FC"/>
          <w:lang w:eastAsia="tr-TR"/>
        </w:rPr>
        <w:t xml:space="preserve"> tarafından arsaya karşılık olarak arsa sahibine verilen konut veya işyeri teslimidir. Karşılıklı olarak gerçekleşen bu teslimlerin her birinin KDV karşısındaki durumu aşağıda açıklanmıştır.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I/B-</w:t>
      </w:r>
      <w:proofErr w:type="gramStart"/>
      <w:r w:rsidRPr="00083DCF">
        <w:rPr>
          <w:rFonts w:ascii="Roboto" w:eastAsia="Times New Roman" w:hAnsi="Roboto" w:cs="Times New Roman"/>
          <w:color w:val="3A3C4C"/>
          <w:sz w:val="24"/>
          <w:szCs w:val="24"/>
          <w:shd w:val="clear" w:color="auto" w:fill="F9F7FC"/>
          <w:lang w:eastAsia="tr-TR"/>
        </w:rPr>
        <w:t>8.1</w:t>
      </w:r>
      <w:proofErr w:type="gramEnd"/>
      <w:r w:rsidRPr="00083DCF">
        <w:rPr>
          <w:rFonts w:ascii="Roboto" w:eastAsia="Times New Roman" w:hAnsi="Roboto" w:cs="Times New Roman"/>
          <w:color w:val="3A3C4C"/>
          <w:sz w:val="24"/>
          <w:szCs w:val="24"/>
          <w:shd w:val="clear" w:color="auto" w:fill="F9F7FC"/>
          <w:lang w:eastAsia="tr-TR"/>
        </w:rPr>
        <w:t>. Arsa Sahibi Tarafından Müteahhide Arsa Teslimi</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xml:space="preserve">Arsanın bir iktisadi işletmeye </w:t>
      </w:r>
      <w:proofErr w:type="gramStart"/>
      <w:r w:rsidRPr="00083DCF">
        <w:rPr>
          <w:rFonts w:ascii="Roboto" w:eastAsia="Times New Roman" w:hAnsi="Roboto" w:cs="Times New Roman"/>
          <w:color w:val="3A3C4C"/>
          <w:sz w:val="24"/>
          <w:szCs w:val="24"/>
          <w:shd w:val="clear" w:color="auto" w:fill="F9F7FC"/>
          <w:lang w:eastAsia="tr-TR"/>
        </w:rPr>
        <w:t>dahil</w:t>
      </w:r>
      <w:proofErr w:type="gramEnd"/>
      <w:r w:rsidRPr="00083DCF">
        <w:rPr>
          <w:rFonts w:ascii="Roboto" w:eastAsia="Times New Roman" w:hAnsi="Roboto" w:cs="Times New Roman"/>
          <w:color w:val="3A3C4C"/>
          <w:sz w:val="24"/>
          <w:szCs w:val="24"/>
          <w:shd w:val="clear" w:color="auto" w:fill="F9F7FC"/>
          <w:lang w:eastAsia="tr-TR"/>
        </w:rPr>
        <w:t xml:space="preserve"> olması veya arsa sahibinin arsa alım satımını mutat ve sürekli bir faaliyet olarak sürdürmesi halinde, konut veya işyeri karşılığı müteahhide yapılan bu arsa teslimi KDV'ye tabidir.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Ancak arsa sahibinin, gerçek usulde mükellefiyetini gerektirmeyecek şekilde, arızi bir faaliyet olarak arsasını daire veya işyeri karşılığında müteahhide tesliminde vergi uygulanmaz.</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I/B-</w:t>
      </w:r>
      <w:proofErr w:type="gramStart"/>
      <w:r w:rsidRPr="00083DCF">
        <w:rPr>
          <w:rFonts w:ascii="Roboto" w:eastAsia="Times New Roman" w:hAnsi="Roboto" w:cs="Times New Roman"/>
          <w:color w:val="3A3C4C"/>
          <w:sz w:val="24"/>
          <w:szCs w:val="24"/>
          <w:shd w:val="clear" w:color="auto" w:fill="F9F7FC"/>
          <w:lang w:eastAsia="tr-TR"/>
        </w:rPr>
        <w:t>8.2</w:t>
      </w:r>
      <w:proofErr w:type="gramEnd"/>
      <w:r w:rsidRPr="00083DCF">
        <w:rPr>
          <w:rFonts w:ascii="Roboto" w:eastAsia="Times New Roman" w:hAnsi="Roboto" w:cs="Times New Roman"/>
          <w:color w:val="3A3C4C"/>
          <w:sz w:val="24"/>
          <w:szCs w:val="24"/>
          <w:shd w:val="clear" w:color="auto" w:fill="F9F7FC"/>
          <w:lang w:eastAsia="tr-TR"/>
        </w:rPr>
        <w:t>. Müteahhit Tarafından Arsa Sahibine Konut veya İşyeri Teslimi</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Müteahhit tarafından arsa sahibine arsanın karşılığı olarak yapılan teslimlerde, emsal bedel üzerinden KDV uygulanır."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83DCF">
        <w:rPr>
          <w:rFonts w:ascii="Roboto" w:eastAsia="Times New Roman" w:hAnsi="Roboto" w:cs="Times New Roman"/>
          <w:color w:val="3A3C4C"/>
          <w:sz w:val="24"/>
          <w:szCs w:val="24"/>
          <w:shd w:val="clear" w:color="auto" w:fill="F9F7FC"/>
          <w:lang w:eastAsia="tr-TR"/>
        </w:rPr>
        <w:t>açıklamaları</w:t>
      </w:r>
      <w:proofErr w:type="gramEnd"/>
      <w:r w:rsidRPr="00083DCF">
        <w:rPr>
          <w:rFonts w:ascii="Roboto" w:eastAsia="Times New Roman" w:hAnsi="Roboto" w:cs="Times New Roman"/>
          <w:color w:val="3A3C4C"/>
          <w:sz w:val="24"/>
          <w:szCs w:val="24"/>
          <w:shd w:val="clear" w:color="auto" w:fill="F9F7FC"/>
          <w:lang w:eastAsia="tr-TR"/>
        </w:rPr>
        <w:t xml:space="preserve"> yer almaktadır.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Bu hüküm ve açıklamalar çerçevesinde, Şirketiniz tarafından arsa karşılığı olmak üzere arsa sahibi Kooperatife bırakılan iş yerleri için, iş yerlerinin emsal bedeli üzerinden genel oranda (% 18) KDV hesaplanması gerekmektedir.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Ayrıca, … Kooperatifi tarafından eş zamanlı olarak  aynı bedel üzerinden düzenlenecek arsa faturasında da genel oranda (% 18) KDV hesaplanacağı tabiidir.</w:t>
      </w:r>
    </w:p>
    <w:p w:rsidR="00083DCF" w:rsidRPr="00083DCF" w:rsidRDefault="00083DCF" w:rsidP="00083DCF">
      <w:pPr>
        <w:spacing w:before="300" w:after="300" w:line="240" w:lineRule="auto"/>
        <w:jc w:val="both"/>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Bilgi edinilmesini rica ederim.</w:t>
      </w:r>
    </w:p>
    <w:p w:rsidR="00083DCF" w:rsidRPr="00083DCF" w:rsidRDefault="00083DCF" w:rsidP="00083DCF">
      <w:pPr>
        <w:spacing w:before="300" w:after="300" w:line="240" w:lineRule="auto"/>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w:t>
      </w:r>
      <w:r w:rsidRPr="00083DCF">
        <w:rPr>
          <w:rFonts w:ascii="Roboto" w:eastAsia="Times New Roman" w:hAnsi="Roboto" w:cs="Times New Roman"/>
          <w:b/>
          <w:bCs/>
          <w:color w:val="3A3C4C"/>
          <w:sz w:val="24"/>
          <w:szCs w:val="24"/>
          <w:shd w:val="clear" w:color="auto" w:fill="F9F7FC"/>
          <w:lang w:eastAsia="tr-TR"/>
        </w:rPr>
        <w:t>*</w:t>
      </w:r>
      <w:r w:rsidRPr="00083DCF">
        <w:rPr>
          <w:rFonts w:ascii="Roboto" w:eastAsia="Times New Roman" w:hAnsi="Roboto" w:cs="Times New Roman"/>
          <w:color w:val="3A3C4C"/>
          <w:sz w:val="24"/>
          <w:szCs w:val="24"/>
          <w:shd w:val="clear" w:color="auto" w:fill="F9F7FC"/>
          <w:lang w:eastAsia="tr-TR"/>
        </w:rPr>
        <w:t xml:space="preserve">)     Bu </w:t>
      </w:r>
      <w:proofErr w:type="spellStart"/>
      <w:r w:rsidRPr="00083DCF">
        <w:rPr>
          <w:rFonts w:ascii="Roboto" w:eastAsia="Times New Roman" w:hAnsi="Roboto" w:cs="Times New Roman"/>
          <w:color w:val="3A3C4C"/>
          <w:sz w:val="24"/>
          <w:szCs w:val="24"/>
          <w:shd w:val="clear" w:color="auto" w:fill="F9F7FC"/>
          <w:lang w:eastAsia="tr-TR"/>
        </w:rPr>
        <w:t>Özelge</w:t>
      </w:r>
      <w:proofErr w:type="spellEnd"/>
      <w:r w:rsidRPr="00083DCF">
        <w:rPr>
          <w:rFonts w:ascii="Roboto" w:eastAsia="Times New Roman" w:hAnsi="Roboto" w:cs="Times New Roman"/>
          <w:color w:val="3A3C4C"/>
          <w:sz w:val="24"/>
          <w:szCs w:val="24"/>
          <w:shd w:val="clear" w:color="auto" w:fill="F9F7FC"/>
          <w:lang w:eastAsia="tr-TR"/>
        </w:rPr>
        <w:t xml:space="preserve"> 213 sayılı Vergi Usul Kanununun 413.maddesine dayanılarak verilmiştir.</w:t>
      </w:r>
    </w:p>
    <w:p w:rsidR="00083DCF" w:rsidRPr="00083DCF" w:rsidRDefault="00083DCF" w:rsidP="00083DCF">
      <w:pPr>
        <w:spacing w:before="300" w:after="300" w:line="240" w:lineRule="auto"/>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w:t>
      </w:r>
      <w:r w:rsidRPr="00083DCF">
        <w:rPr>
          <w:rFonts w:ascii="Roboto" w:eastAsia="Times New Roman" w:hAnsi="Roboto" w:cs="Times New Roman"/>
          <w:b/>
          <w:bCs/>
          <w:color w:val="3A3C4C"/>
          <w:sz w:val="24"/>
          <w:szCs w:val="24"/>
          <w:shd w:val="clear" w:color="auto" w:fill="F9F7FC"/>
          <w:lang w:eastAsia="tr-TR"/>
        </w:rPr>
        <w:t>**</w:t>
      </w:r>
      <w:r w:rsidRPr="00083DCF">
        <w:rPr>
          <w:rFonts w:ascii="Roboto" w:eastAsia="Times New Roman" w:hAnsi="Roboto" w:cs="Times New Roman"/>
          <w:color w:val="3A3C4C"/>
          <w:sz w:val="24"/>
          <w:szCs w:val="24"/>
          <w:shd w:val="clear" w:color="auto" w:fill="F9F7FC"/>
          <w:lang w:eastAsia="tr-TR"/>
        </w:rPr>
        <w:t xml:space="preserve">)   İnceleme, yargı ya da uzlaşmada olduğu halde bu konuya ilişkin olarak yanlış bilgi verilmiş ise bu </w:t>
      </w:r>
      <w:proofErr w:type="spellStart"/>
      <w:r w:rsidRPr="00083DCF">
        <w:rPr>
          <w:rFonts w:ascii="Roboto" w:eastAsia="Times New Roman" w:hAnsi="Roboto" w:cs="Times New Roman"/>
          <w:color w:val="3A3C4C"/>
          <w:sz w:val="24"/>
          <w:szCs w:val="24"/>
          <w:shd w:val="clear" w:color="auto" w:fill="F9F7FC"/>
          <w:lang w:eastAsia="tr-TR"/>
        </w:rPr>
        <w:t>özelge</w:t>
      </w:r>
      <w:proofErr w:type="spellEnd"/>
      <w:r w:rsidRPr="00083DCF">
        <w:rPr>
          <w:rFonts w:ascii="Roboto" w:eastAsia="Times New Roman" w:hAnsi="Roboto" w:cs="Times New Roman"/>
          <w:color w:val="3A3C4C"/>
          <w:sz w:val="24"/>
          <w:szCs w:val="24"/>
          <w:shd w:val="clear" w:color="auto" w:fill="F9F7FC"/>
          <w:lang w:eastAsia="tr-TR"/>
        </w:rPr>
        <w:t xml:space="preserve"> geçersizdir.</w:t>
      </w:r>
    </w:p>
    <w:p w:rsidR="00C44C78" w:rsidRPr="00083DCF" w:rsidRDefault="00083DCF" w:rsidP="00083DCF">
      <w:pPr>
        <w:spacing w:before="300" w:after="300" w:line="240" w:lineRule="auto"/>
        <w:rPr>
          <w:rFonts w:ascii="Roboto" w:eastAsia="Times New Roman" w:hAnsi="Roboto" w:cs="Times New Roman"/>
          <w:color w:val="3A3C4C"/>
          <w:sz w:val="24"/>
          <w:szCs w:val="24"/>
          <w:shd w:val="clear" w:color="auto" w:fill="F9F7FC"/>
          <w:lang w:eastAsia="tr-TR"/>
        </w:rPr>
      </w:pPr>
      <w:r w:rsidRPr="00083DCF">
        <w:rPr>
          <w:rFonts w:ascii="Roboto" w:eastAsia="Times New Roman" w:hAnsi="Roboto" w:cs="Times New Roman"/>
          <w:color w:val="3A3C4C"/>
          <w:sz w:val="24"/>
          <w:szCs w:val="24"/>
          <w:shd w:val="clear" w:color="auto" w:fill="F9F7FC"/>
          <w:lang w:eastAsia="tr-TR"/>
        </w:rPr>
        <w:t xml:space="preserve">(***) Talebiniz üzerine tayin edilmiş olan bu </w:t>
      </w:r>
      <w:proofErr w:type="spellStart"/>
      <w:r w:rsidRPr="00083DCF">
        <w:rPr>
          <w:rFonts w:ascii="Roboto" w:eastAsia="Times New Roman" w:hAnsi="Roboto" w:cs="Times New Roman"/>
          <w:color w:val="3A3C4C"/>
          <w:sz w:val="24"/>
          <w:szCs w:val="24"/>
          <w:shd w:val="clear" w:color="auto" w:fill="F9F7FC"/>
          <w:lang w:eastAsia="tr-TR"/>
        </w:rPr>
        <w:t>özelgeye</w:t>
      </w:r>
      <w:proofErr w:type="spellEnd"/>
      <w:r w:rsidRPr="00083DCF">
        <w:rPr>
          <w:rFonts w:ascii="Roboto" w:eastAsia="Times New Roman" w:hAnsi="Roboto" w:cs="Times New Roman"/>
          <w:color w:val="3A3C4C"/>
          <w:sz w:val="24"/>
          <w:szCs w:val="24"/>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sectPr w:rsidR="00C44C78" w:rsidRPr="00083DCF" w:rsidSect="00C44C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3DCF"/>
    <w:rsid w:val="00083DCF"/>
    <w:rsid w:val="00C44C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78"/>
  </w:style>
  <w:style w:type="paragraph" w:styleId="Balk1">
    <w:name w:val="heading 1"/>
    <w:basedOn w:val="Normal"/>
    <w:link w:val="Balk1Char"/>
    <w:uiPriority w:val="9"/>
    <w:qFormat/>
    <w:rsid w:val="00083D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3DC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083D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083D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83DCF"/>
    <w:rPr>
      <w:b/>
      <w:bCs/>
    </w:rPr>
  </w:style>
  <w:style w:type="character" w:styleId="Vurgu">
    <w:name w:val="Emphasis"/>
    <w:basedOn w:val="VarsaylanParagrafYazTipi"/>
    <w:uiPriority w:val="20"/>
    <w:qFormat/>
    <w:rsid w:val="00083DCF"/>
    <w:rPr>
      <w:i/>
      <w:iCs/>
    </w:rPr>
  </w:style>
</w:styles>
</file>

<file path=word/webSettings.xml><?xml version="1.0" encoding="utf-8"?>
<w:webSettings xmlns:r="http://schemas.openxmlformats.org/officeDocument/2006/relationships" xmlns:w="http://schemas.openxmlformats.org/wordprocessingml/2006/main">
  <w:divs>
    <w:div w:id="761101534">
      <w:bodyDiv w:val="1"/>
      <w:marLeft w:val="0"/>
      <w:marRight w:val="0"/>
      <w:marTop w:val="0"/>
      <w:marBottom w:val="0"/>
      <w:divBdr>
        <w:top w:val="none" w:sz="0" w:space="0" w:color="auto"/>
        <w:left w:val="none" w:sz="0" w:space="0" w:color="auto"/>
        <w:bottom w:val="none" w:sz="0" w:space="0" w:color="auto"/>
        <w:right w:val="none" w:sz="0" w:space="0" w:color="auto"/>
      </w:divBdr>
      <w:divsChild>
        <w:div w:id="1784810014">
          <w:marLeft w:val="0"/>
          <w:marRight w:val="0"/>
          <w:marTop w:val="0"/>
          <w:marBottom w:val="0"/>
          <w:divBdr>
            <w:top w:val="none" w:sz="0" w:space="0" w:color="auto"/>
            <w:left w:val="none" w:sz="0" w:space="0" w:color="auto"/>
            <w:bottom w:val="none" w:sz="0" w:space="0" w:color="auto"/>
            <w:right w:val="none" w:sz="0" w:space="0" w:color="auto"/>
          </w:divBdr>
          <w:divsChild>
            <w:div w:id="582615189">
              <w:marLeft w:val="0"/>
              <w:marRight w:val="0"/>
              <w:marTop w:val="0"/>
              <w:marBottom w:val="0"/>
              <w:divBdr>
                <w:top w:val="none" w:sz="0" w:space="0" w:color="auto"/>
                <w:left w:val="none" w:sz="0" w:space="0" w:color="auto"/>
                <w:bottom w:val="none" w:sz="0" w:space="0" w:color="auto"/>
                <w:right w:val="none" w:sz="0" w:space="0" w:color="auto"/>
              </w:divBdr>
              <w:divsChild>
                <w:div w:id="7278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8077</Characters>
  <Application>Microsoft Office Word</Application>
  <DocSecurity>0</DocSecurity>
  <Lines>67</Lines>
  <Paragraphs>18</Paragraphs>
  <ScaleCrop>false</ScaleCrop>
  <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2022-09-05T09:27:00Z</dcterms:created>
  <dcterms:modified xsi:type="dcterms:W3CDTF">2022-09-05T09:28:00Z</dcterms:modified>
</cp:coreProperties>
</file>