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50" w:type="dxa"/>
        <w:shd w:val="clear" w:color="auto" w:fill="FFFFFF"/>
        <w:tblCellMar>
          <w:left w:w="0" w:type="dxa"/>
          <w:right w:w="0" w:type="dxa"/>
        </w:tblCellMar>
        <w:tblLook w:val="04A0"/>
      </w:tblPr>
      <w:tblGrid>
        <w:gridCol w:w="5184"/>
        <w:gridCol w:w="4866"/>
      </w:tblGrid>
      <w:tr w:rsidR="00C76EF5" w:rsidRPr="00C76EF5" w:rsidTr="00C76EF5">
        <w:trPr>
          <w:gridAfter w:val="1"/>
          <w:wAfter w:w="8875" w:type="dxa"/>
        </w:trPr>
        <w:tc>
          <w:tcPr>
            <w:tcW w:w="8875" w:type="dxa"/>
            <w:shd w:val="clear" w:color="auto" w:fill="FFFFFF"/>
            <w:hideMark/>
          </w:tcPr>
          <w:p w:rsidR="00C76EF5" w:rsidRPr="00C76EF5" w:rsidRDefault="00C76EF5" w:rsidP="00C76EF5">
            <w:pPr>
              <w:spacing w:after="0" w:line="240" w:lineRule="auto"/>
              <w:rPr>
                <w:rFonts w:ascii="Times New Roman" w:eastAsia="Times New Roman" w:hAnsi="Times New Roman" w:cs="Times New Roman"/>
                <w:color w:val="333333"/>
                <w:sz w:val="24"/>
                <w:szCs w:val="24"/>
                <w:lang w:eastAsia="tr-TR"/>
              </w:rPr>
            </w:pPr>
            <w:r w:rsidRPr="00C76EF5">
              <w:rPr>
                <w:rFonts w:ascii="Verdana" w:eastAsia="Times New Roman" w:hAnsi="Verdana" w:cs="Times New Roman"/>
                <w:b/>
                <w:bCs/>
                <w:color w:val="000000"/>
                <w:sz w:val="20"/>
                <w:szCs w:val="20"/>
                <w:lang w:eastAsia="tr-TR"/>
              </w:rPr>
              <w:t>Koopera</w:t>
            </w:r>
            <w:r>
              <w:rPr>
                <w:rFonts w:ascii="Verdana" w:eastAsia="Times New Roman" w:hAnsi="Verdana" w:cs="Times New Roman"/>
                <w:b/>
                <w:bCs/>
                <w:color w:val="000000"/>
                <w:sz w:val="20"/>
                <w:szCs w:val="20"/>
                <w:lang w:eastAsia="tr-TR"/>
              </w:rPr>
              <w:t xml:space="preserve">tifin Orman İşletme Müdürlüğüne </w:t>
            </w:r>
            <w:r w:rsidRPr="00C76EF5">
              <w:rPr>
                <w:rFonts w:ascii="Verdana" w:eastAsia="Times New Roman" w:hAnsi="Verdana" w:cs="Times New Roman"/>
                <w:b/>
                <w:bCs/>
                <w:color w:val="000000"/>
                <w:sz w:val="20"/>
                <w:szCs w:val="20"/>
                <w:lang w:eastAsia="tr-TR"/>
              </w:rPr>
              <w:t xml:space="preserve">vermiş olduğu </w:t>
            </w:r>
            <w:proofErr w:type="spellStart"/>
            <w:r w:rsidRPr="00C76EF5">
              <w:rPr>
                <w:rFonts w:ascii="Verdana" w:eastAsia="Times New Roman" w:hAnsi="Verdana" w:cs="Times New Roman"/>
                <w:b/>
                <w:bCs/>
                <w:color w:val="000000"/>
                <w:sz w:val="20"/>
                <w:szCs w:val="20"/>
                <w:lang w:eastAsia="tr-TR"/>
              </w:rPr>
              <w:t>taahhüte</w:t>
            </w:r>
            <w:proofErr w:type="spellEnd"/>
            <w:r w:rsidRPr="00C76EF5">
              <w:rPr>
                <w:rFonts w:ascii="Verdana" w:eastAsia="Times New Roman" w:hAnsi="Verdana" w:cs="Times New Roman"/>
                <w:b/>
                <w:bCs/>
                <w:color w:val="000000"/>
                <w:sz w:val="20"/>
                <w:szCs w:val="20"/>
                <w:lang w:eastAsia="tr-TR"/>
              </w:rPr>
              <w:t xml:space="preserve"> göre Toprak Muhafaza sahalarında fidan sulama ve çanak yapımı işlerinin kurumlar vergisine tabi olunup olmayacağı </w:t>
            </w:r>
            <w:proofErr w:type="spellStart"/>
            <w:r w:rsidRPr="00C76EF5">
              <w:rPr>
                <w:rFonts w:ascii="Verdana" w:eastAsia="Times New Roman" w:hAnsi="Verdana" w:cs="Times New Roman"/>
                <w:b/>
                <w:bCs/>
                <w:color w:val="000000"/>
                <w:sz w:val="20"/>
                <w:szCs w:val="20"/>
                <w:lang w:eastAsia="tr-TR"/>
              </w:rPr>
              <w:t>hk</w:t>
            </w:r>
            <w:proofErr w:type="spellEnd"/>
            <w:r w:rsidRPr="00C76EF5">
              <w:rPr>
                <w:rFonts w:ascii="Verdana" w:eastAsia="Times New Roman" w:hAnsi="Verdana" w:cs="Times New Roman"/>
                <w:b/>
                <w:bCs/>
                <w:color w:val="000000"/>
                <w:sz w:val="20"/>
                <w:szCs w:val="20"/>
                <w:lang w:eastAsia="tr-TR"/>
              </w:rPr>
              <w:t>.</w:t>
            </w:r>
          </w:p>
        </w:tc>
      </w:tr>
      <w:tr w:rsidR="00C76EF5" w:rsidRPr="00C76EF5" w:rsidTr="00C76EF5">
        <w:tc>
          <w:tcPr>
            <w:tcW w:w="1175" w:type="dxa"/>
            <w:shd w:val="clear" w:color="auto" w:fill="FFFFFF"/>
            <w:hideMark/>
          </w:tcPr>
          <w:p w:rsidR="00C76EF5" w:rsidRPr="00C76EF5" w:rsidRDefault="00C76EF5" w:rsidP="00C76EF5">
            <w:pPr>
              <w:spacing w:after="0" w:line="240" w:lineRule="auto"/>
              <w:rPr>
                <w:rFonts w:ascii="Times New Roman" w:eastAsia="Times New Roman" w:hAnsi="Times New Roman" w:cs="Times New Roman"/>
                <w:color w:val="333333"/>
                <w:sz w:val="24"/>
                <w:szCs w:val="24"/>
                <w:lang w:eastAsia="tr-TR"/>
              </w:rPr>
            </w:pPr>
            <w:r w:rsidRPr="00C76EF5">
              <w:rPr>
                <w:rFonts w:ascii="Verdana" w:eastAsia="Times New Roman" w:hAnsi="Verdana" w:cs="Times New Roman"/>
                <w:b/>
                <w:bCs/>
                <w:color w:val="000000"/>
                <w:sz w:val="20"/>
                <w:szCs w:val="20"/>
                <w:lang w:eastAsia="tr-TR"/>
              </w:rPr>
              <w:t>Tarih</w:t>
            </w:r>
          </w:p>
        </w:tc>
        <w:tc>
          <w:tcPr>
            <w:tcW w:w="8875" w:type="dxa"/>
            <w:shd w:val="clear" w:color="auto" w:fill="FFFFFF"/>
            <w:hideMark/>
          </w:tcPr>
          <w:p w:rsidR="00C76EF5" w:rsidRPr="00C76EF5" w:rsidRDefault="00C76EF5" w:rsidP="00C76EF5">
            <w:pPr>
              <w:spacing w:after="0" w:line="240" w:lineRule="auto"/>
              <w:rPr>
                <w:rFonts w:ascii="Times New Roman" w:eastAsia="Times New Roman" w:hAnsi="Times New Roman" w:cs="Times New Roman"/>
                <w:color w:val="333333"/>
                <w:sz w:val="24"/>
                <w:szCs w:val="24"/>
                <w:lang w:eastAsia="tr-TR"/>
              </w:rPr>
            </w:pPr>
            <w:proofErr w:type="gramStart"/>
            <w:r w:rsidRPr="00C76EF5">
              <w:rPr>
                <w:rFonts w:ascii="Verdana" w:eastAsia="Times New Roman" w:hAnsi="Verdana" w:cs="Times New Roman"/>
                <w:color w:val="000000"/>
                <w:sz w:val="20"/>
                <w:szCs w:val="20"/>
                <w:lang w:eastAsia="tr-TR"/>
              </w:rPr>
              <w:t>09/07/2014</w:t>
            </w:r>
            <w:proofErr w:type="gramEnd"/>
          </w:p>
        </w:tc>
      </w:tr>
      <w:tr w:rsidR="00C76EF5" w:rsidRPr="00C76EF5" w:rsidTr="00C76EF5">
        <w:tc>
          <w:tcPr>
            <w:tcW w:w="1175" w:type="dxa"/>
            <w:shd w:val="clear" w:color="auto" w:fill="FFFFFF"/>
            <w:hideMark/>
          </w:tcPr>
          <w:p w:rsidR="00C76EF5" w:rsidRPr="00C76EF5" w:rsidRDefault="00C76EF5" w:rsidP="00C76EF5">
            <w:pPr>
              <w:spacing w:after="0" w:line="240" w:lineRule="auto"/>
              <w:rPr>
                <w:rFonts w:ascii="Times New Roman" w:eastAsia="Times New Roman" w:hAnsi="Times New Roman" w:cs="Times New Roman"/>
                <w:color w:val="333333"/>
                <w:sz w:val="24"/>
                <w:szCs w:val="24"/>
                <w:lang w:eastAsia="tr-TR"/>
              </w:rPr>
            </w:pPr>
            <w:r w:rsidRPr="00C76EF5">
              <w:rPr>
                <w:rFonts w:ascii="Verdana" w:eastAsia="Times New Roman" w:hAnsi="Verdana" w:cs="Times New Roman"/>
                <w:b/>
                <w:bCs/>
                <w:color w:val="000000"/>
                <w:sz w:val="20"/>
                <w:szCs w:val="20"/>
                <w:lang w:eastAsia="tr-TR"/>
              </w:rPr>
              <w:t>Sayı</w:t>
            </w:r>
          </w:p>
        </w:tc>
        <w:tc>
          <w:tcPr>
            <w:tcW w:w="8875" w:type="dxa"/>
            <w:shd w:val="clear" w:color="auto" w:fill="FFFFFF"/>
            <w:hideMark/>
          </w:tcPr>
          <w:p w:rsidR="00C76EF5" w:rsidRPr="00C76EF5" w:rsidRDefault="00C76EF5" w:rsidP="00C76EF5">
            <w:pPr>
              <w:spacing w:after="0" w:line="240" w:lineRule="auto"/>
              <w:rPr>
                <w:rFonts w:ascii="Times New Roman" w:eastAsia="Times New Roman" w:hAnsi="Times New Roman" w:cs="Times New Roman"/>
                <w:color w:val="333333"/>
                <w:sz w:val="24"/>
                <w:szCs w:val="24"/>
                <w:lang w:eastAsia="tr-TR"/>
              </w:rPr>
            </w:pPr>
            <w:proofErr w:type="gramStart"/>
            <w:r w:rsidRPr="00C76EF5">
              <w:rPr>
                <w:rFonts w:ascii="Verdana" w:eastAsia="Times New Roman" w:hAnsi="Verdana" w:cs="Times New Roman"/>
                <w:color w:val="000000"/>
                <w:sz w:val="20"/>
                <w:szCs w:val="20"/>
                <w:lang w:eastAsia="tr-TR"/>
              </w:rPr>
              <w:t>38418978</w:t>
            </w:r>
            <w:proofErr w:type="gramEnd"/>
            <w:r w:rsidRPr="00C76EF5">
              <w:rPr>
                <w:rFonts w:ascii="Verdana" w:eastAsia="Times New Roman" w:hAnsi="Verdana" w:cs="Times New Roman"/>
                <w:color w:val="000000"/>
                <w:sz w:val="20"/>
                <w:szCs w:val="20"/>
                <w:lang w:eastAsia="tr-TR"/>
              </w:rPr>
              <w:t>-125[4-14/3]-696</w:t>
            </w:r>
          </w:p>
        </w:tc>
      </w:tr>
      <w:tr w:rsidR="00C76EF5" w:rsidRPr="00C76EF5" w:rsidTr="00C76EF5">
        <w:tc>
          <w:tcPr>
            <w:tcW w:w="1175" w:type="dxa"/>
            <w:shd w:val="clear" w:color="auto" w:fill="FFFFFF"/>
            <w:hideMark/>
          </w:tcPr>
          <w:p w:rsidR="00C76EF5" w:rsidRPr="00C76EF5" w:rsidRDefault="00C76EF5" w:rsidP="00C76EF5">
            <w:pPr>
              <w:spacing w:after="0" w:line="240" w:lineRule="auto"/>
              <w:rPr>
                <w:rFonts w:ascii="Times New Roman" w:eastAsia="Times New Roman" w:hAnsi="Times New Roman" w:cs="Times New Roman"/>
                <w:color w:val="333333"/>
                <w:sz w:val="24"/>
                <w:szCs w:val="24"/>
                <w:lang w:eastAsia="tr-TR"/>
              </w:rPr>
            </w:pPr>
            <w:r w:rsidRPr="00C76EF5">
              <w:rPr>
                <w:rFonts w:ascii="Verdana" w:eastAsia="Times New Roman" w:hAnsi="Verdana" w:cs="Times New Roman"/>
                <w:b/>
                <w:bCs/>
                <w:color w:val="000000"/>
                <w:sz w:val="20"/>
                <w:szCs w:val="20"/>
                <w:lang w:eastAsia="tr-TR"/>
              </w:rPr>
              <w:t>Kapsam</w:t>
            </w:r>
          </w:p>
        </w:tc>
        <w:tc>
          <w:tcPr>
            <w:tcW w:w="8875" w:type="dxa"/>
            <w:shd w:val="clear" w:color="auto" w:fill="FFFFFF"/>
            <w:hideMark/>
          </w:tcPr>
          <w:p w:rsidR="00C76EF5" w:rsidRPr="00C76EF5" w:rsidRDefault="00C76EF5" w:rsidP="00C76EF5">
            <w:pPr>
              <w:spacing w:after="0" w:line="240" w:lineRule="auto"/>
              <w:rPr>
                <w:rFonts w:ascii="Times New Roman" w:eastAsia="Times New Roman" w:hAnsi="Times New Roman" w:cs="Times New Roman"/>
                <w:color w:val="333333"/>
                <w:sz w:val="24"/>
                <w:szCs w:val="24"/>
                <w:lang w:eastAsia="tr-TR"/>
              </w:rPr>
            </w:pPr>
            <w:r w:rsidRPr="00C76EF5">
              <w:rPr>
                <w:rFonts w:ascii="Verdana" w:eastAsia="Times New Roman" w:hAnsi="Verdana" w:cs="Times New Roman"/>
                <w:color w:val="000000"/>
                <w:sz w:val="20"/>
                <w:szCs w:val="20"/>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75pt"/>
              </w:pict>
            </w:r>
          </w:p>
        </w:tc>
      </w:tr>
      <w:tr w:rsidR="00C76EF5" w:rsidRPr="00C76EF5" w:rsidTr="00C76EF5">
        <w:tc>
          <w:tcPr>
            <w:tcW w:w="10050" w:type="dxa"/>
            <w:gridSpan w:val="2"/>
            <w:shd w:val="clear" w:color="auto" w:fill="FFFFFF"/>
            <w:hideMark/>
          </w:tcPr>
          <w:p w:rsidR="00C76EF5" w:rsidRPr="00C76EF5" w:rsidRDefault="00C76EF5" w:rsidP="00C76EF5">
            <w:pPr>
              <w:spacing w:after="0" w:line="240" w:lineRule="auto"/>
              <w:jc w:val="both"/>
              <w:rPr>
                <w:rFonts w:ascii="Verdana" w:eastAsia="Times New Roman" w:hAnsi="Verdana" w:cs="Times New Roman"/>
                <w:color w:val="000000"/>
                <w:sz w:val="24"/>
                <w:szCs w:val="24"/>
                <w:lang w:eastAsia="tr-TR"/>
              </w:rPr>
            </w:pPr>
          </w:p>
          <w:p w:rsidR="00C76EF5" w:rsidRPr="00C76EF5" w:rsidRDefault="00C76EF5" w:rsidP="00C76EF5">
            <w:pPr>
              <w:spacing w:after="0" w:line="240" w:lineRule="auto"/>
              <w:jc w:val="both"/>
              <w:rPr>
                <w:rFonts w:ascii="Verdana" w:eastAsia="Times New Roman" w:hAnsi="Verdana" w:cs="Times New Roman"/>
                <w:color w:val="000000"/>
                <w:sz w:val="24"/>
                <w:szCs w:val="24"/>
                <w:lang w:eastAsia="tr-TR"/>
              </w:rPr>
            </w:pPr>
          </w:p>
          <w:p w:rsidR="00C76EF5" w:rsidRPr="00C76EF5" w:rsidRDefault="00C76EF5" w:rsidP="00C76EF5">
            <w:pPr>
              <w:spacing w:after="0" w:line="240" w:lineRule="auto"/>
              <w:jc w:val="center"/>
              <w:rPr>
                <w:rFonts w:ascii="Times New Roman" w:eastAsia="Times New Roman" w:hAnsi="Times New Roman" w:cs="Times New Roman"/>
                <w:color w:val="333333"/>
                <w:sz w:val="24"/>
                <w:szCs w:val="24"/>
                <w:lang w:eastAsia="tr-TR"/>
              </w:rPr>
            </w:pPr>
            <w:r w:rsidRPr="00C76EF5">
              <w:rPr>
                <w:rFonts w:ascii="Verdana" w:eastAsia="Times New Roman" w:hAnsi="Verdana" w:cs="Times New Roman"/>
                <w:b/>
                <w:bCs/>
                <w:color w:val="000000"/>
                <w:sz w:val="24"/>
                <w:szCs w:val="24"/>
                <w:lang w:eastAsia="tr-TR"/>
              </w:rPr>
              <w:t>T.C.</w:t>
            </w:r>
          </w:p>
          <w:p w:rsidR="00C76EF5" w:rsidRPr="00C76EF5" w:rsidRDefault="00C76EF5" w:rsidP="00C76EF5">
            <w:pPr>
              <w:spacing w:after="0" w:line="240" w:lineRule="auto"/>
              <w:jc w:val="center"/>
              <w:rPr>
                <w:rFonts w:ascii="Times New Roman" w:eastAsia="Times New Roman" w:hAnsi="Times New Roman" w:cs="Times New Roman"/>
                <w:color w:val="333333"/>
                <w:sz w:val="24"/>
                <w:szCs w:val="24"/>
                <w:lang w:eastAsia="tr-TR"/>
              </w:rPr>
            </w:pPr>
            <w:r w:rsidRPr="00C76EF5">
              <w:rPr>
                <w:rFonts w:ascii="Verdana" w:eastAsia="Times New Roman" w:hAnsi="Verdana" w:cs="Times New Roman"/>
                <w:b/>
                <w:bCs/>
                <w:color w:val="000000"/>
                <w:sz w:val="24"/>
                <w:szCs w:val="24"/>
                <w:lang w:eastAsia="tr-TR"/>
              </w:rPr>
              <w:t>GELİR İDARESİ BAŞKANLIĞI</w:t>
            </w:r>
          </w:p>
          <w:p w:rsidR="00C76EF5" w:rsidRPr="00C76EF5" w:rsidRDefault="00C76EF5" w:rsidP="00C76EF5">
            <w:pPr>
              <w:spacing w:after="0" w:line="240" w:lineRule="auto"/>
              <w:jc w:val="center"/>
              <w:rPr>
                <w:rFonts w:ascii="Times New Roman" w:eastAsia="Times New Roman" w:hAnsi="Times New Roman" w:cs="Times New Roman"/>
                <w:color w:val="333333"/>
                <w:sz w:val="24"/>
                <w:szCs w:val="24"/>
                <w:lang w:eastAsia="tr-TR"/>
              </w:rPr>
            </w:pPr>
            <w:r w:rsidRPr="00C76EF5">
              <w:rPr>
                <w:rFonts w:ascii="Verdana" w:eastAsia="Times New Roman" w:hAnsi="Verdana" w:cs="Times New Roman"/>
                <w:b/>
                <w:bCs/>
                <w:color w:val="000000"/>
                <w:sz w:val="24"/>
                <w:szCs w:val="24"/>
                <w:lang w:eastAsia="tr-TR"/>
              </w:rPr>
              <w:t>ANKARA VERGİ DAİRESİ BAŞKANLIĞI</w:t>
            </w:r>
          </w:p>
          <w:p w:rsidR="00C76EF5" w:rsidRPr="00C76EF5" w:rsidRDefault="00C76EF5" w:rsidP="00C76EF5">
            <w:pPr>
              <w:spacing w:after="0" w:line="240" w:lineRule="auto"/>
              <w:jc w:val="center"/>
              <w:rPr>
                <w:rFonts w:ascii="Times New Roman" w:eastAsia="Times New Roman" w:hAnsi="Times New Roman" w:cs="Times New Roman"/>
                <w:color w:val="333333"/>
                <w:sz w:val="24"/>
                <w:szCs w:val="24"/>
                <w:lang w:eastAsia="tr-TR"/>
              </w:rPr>
            </w:pPr>
            <w:r w:rsidRPr="00C76EF5">
              <w:rPr>
                <w:rFonts w:ascii="Verdana" w:eastAsia="Times New Roman" w:hAnsi="Verdana" w:cs="Times New Roman"/>
                <w:b/>
                <w:bCs/>
                <w:color w:val="000000"/>
                <w:sz w:val="24"/>
                <w:szCs w:val="24"/>
                <w:lang w:eastAsia="tr-TR"/>
              </w:rPr>
              <w:t>Mükellef Hizmetleri Gelir Vergileri Grup Müdürlüğü</w:t>
            </w:r>
          </w:p>
          <w:p w:rsidR="00C76EF5" w:rsidRPr="00C76EF5" w:rsidRDefault="00C76EF5" w:rsidP="00C76EF5">
            <w:pPr>
              <w:spacing w:after="0" w:line="240" w:lineRule="auto"/>
              <w:jc w:val="both"/>
              <w:rPr>
                <w:rFonts w:ascii="Times New Roman" w:eastAsia="Times New Roman" w:hAnsi="Times New Roman" w:cs="Times New Roman"/>
                <w:color w:val="333333"/>
                <w:sz w:val="24"/>
                <w:szCs w:val="24"/>
                <w:lang w:eastAsia="tr-TR"/>
              </w:rPr>
            </w:pPr>
            <w:r w:rsidRPr="00C76EF5">
              <w:rPr>
                <w:rFonts w:ascii="Verdana" w:eastAsia="Times New Roman" w:hAnsi="Verdana" w:cs="Times New Roman"/>
                <w:color w:val="000000"/>
                <w:sz w:val="24"/>
                <w:szCs w:val="24"/>
                <w:lang w:eastAsia="tr-TR"/>
              </w:rPr>
              <w:t> </w:t>
            </w:r>
          </w:p>
          <w:p w:rsidR="00C76EF5" w:rsidRPr="00C76EF5" w:rsidRDefault="00C76EF5" w:rsidP="00C76EF5">
            <w:pPr>
              <w:spacing w:after="0" w:line="240" w:lineRule="auto"/>
              <w:jc w:val="both"/>
              <w:rPr>
                <w:rFonts w:ascii="Times New Roman" w:eastAsia="Times New Roman" w:hAnsi="Times New Roman" w:cs="Times New Roman"/>
                <w:color w:val="333333"/>
                <w:sz w:val="24"/>
                <w:szCs w:val="24"/>
                <w:lang w:eastAsia="tr-TR"/>
              </w:rPr>
            </w:pPr>
            <w:r w:rsidRPr="00C76EF5">
              <w:rPr>
                <w:rFonts w:ascii="Verdana" w:eastAsia="Times New Roman" w:hAnsi="Verdana" w:cs="Times New Roman"/>
                <w:color w:val="000000"/>
                <w:sz w:val="24"/>
                <w:szCs w:val="24"/>
                <w:lang w:eastAsia="tr-TR"/>
              </w:rPr>
              <w:t> </w:t>
            </w:r>
          </w:p>
          <w:tbl>
            <w:tblPr>
              <w:tblW w:w="0" w:type="auto"/>
              <w:jc w:val="center"/>
              <w:tblCellMar>
                <w:left w:w="0" w:type="dxa"/>
                <w:right w:w="0" w:type="dxa"/>
              </w:tblCellMar>
              <w:tblLook w:val="04A0"/>
            </w:tblPr>
            <w:tblGrid>
              <w:gridCol w:w="660"/>
              <w:gridCol w:w="120"/>
              <w:gridCol w:w="3870"/>
              <w:gridCol w:w="2160"/>
              <w:gridCol w:w="2385"/>
            </w:tblGrid>
            <w:tr w:rsidR="00C76EF5" w:rsidRPr="00C76EF5">
              <w:trPr>
                <w:jc w:val="center"/>
              </w:trPr>
              <w:tc>
                <w:tcPr>
                  <w:tcW w:w="9195" w:type="dxa"/>
                  <w:gridSpan w:val="5"/>
                  <w:shd w:val="clear" w:color="auto" w:fill="auto"/>
                  <w:hideMark/>
                </w:tcPr>
                <w:p w:rsidR="00C76EF5" w:rsidRPr="00C76EF5" w:rsidRDefault="00C76EF5" w:rsidP="00C76EF5">
                  <w:pPr>
                    <w:spacing w:after="0" w:line="240" w:lineRule="auto"/>
                    <w:jc w:val="both"/>
                    <w:rPr>
                      <w:rFonts w:ascii="Times New Roman" w:eastAsia="Times New Roman" w:hAnsi="Times New Roman" w:cs="Times New Roman"/>
                      <w:sz w:val="24"/>
                      <w:szCs w:val="24"/>
                      <w:lang w:eastAsia="tr-TR"/>
                    </w:rPr>
                  </w:pPr>
                  <w:r w:rsidRPr="00C76EF5">
                    <w:rPr>
                      <w:rFonts w:ascii="Times New Roman" w:eastAsia="Times New Roman" w:hAnsi="Times New Roman" w:cs="Times New Roman"/>
                      <w:sz w:val="24"/>
                      <w:szCs w:val="24"/>
                      <w:lang w:eastAsia="tr-TR"/>
                    </w:rPr>
                    <w:t> </w:t>
                  </w:r>
                </w:p>
              </w:tc>
            </w:tr>
            <w:tr w:rsidR="00C76EF5" w:rsidRPr="00C76EF5">
              <w:trPr>
                <w:jc w:val="center"/>
              </w:trPr>
              <w:tc>
                <w:tcPr>
                  <w:tcW w:w="4650" w:type="dxa"/>
                  <w:gridSpan w:val="3"/>
                  <w:shd w:val="clear" w:color="auto" w:fill="auto"/>
                  <w:hideMark/>
                </w:tcPr>
                <w:p w:rsidR="00C76EF5" w:rsidRPr="00C76EF5" w:rsidRDefault="00C76EF5" w:rsidP="00C76EF5">
                  <w:pPr>
                    <w:spacing w:after="150" w:line="240" w:lineRule="auto"/>
                    <w:jc w:val="both"/>
                    <w:rPr>
                      <w:rFonts w:ascii="Times New Roman" w:eastAsia="Times New Roman" w:hAnsi="Times New Roman" w:cs="Times New Roman"/>
                      <w:sz w:val="24"/>
                      <w:szCs w:val="24"/>
                      <w:lang w:eastAsia="tr-TR"/>
                    </w:rPr>
                  </w:pPr>
                  <w:r w:rsidRPr="00C76EF5">
                    <w:rPr>
                      <w:rFonts w:ascii="Verdana" w:eastAsia="Times New Roman" w:hAnsi="Verdana" w:cs="Times New Roman"/>
                      <w:color w:val="000000"/>
                      <w:sz w:val="24"/>
                      <w:szCs w:val="24"/>
                      <w:lang w:eastAsia="tr-TR"/>
                    </w:rPr>
                    <w:t> </w:t>
                  </w:r>
                </w:p>
              </w:tc>
              <w:tc>
                <w:tcPr>
                  <w:tcW w:w="4545" w:type="dxa"/>
                  <w:gridSpan w:val="2"/>
                  <w:shd w:val="clear" w:color="auto" w:fill="auto"/>
                  <w:hideMark/>
                </w:tcPr>
                <w:p w:rsidR="00C76EF5" w:rsidRPr="00C76EF5" w:rsidRDefault="00C76EF5" w:rsidP="00C76EF5">
                  <w:pPr>
                    <w:spacing w:after="150" w:line="240" w:lineRule="auto"/>
                    <w:jc w:val="both"/>
                    <w:rPr>
                      <w:rFonts w:ascii="Times New Roman" w:eastAsia="Times New Roman" w:hAnsi="Times New Roman" w:cs="Times New Roman"/>
                      <w:sz w:val="24"/>
                      <w:szCs w:val="24"/>
                      <w:lang w:eastAsia="tr-TR"/>
                    </w:rPr>
                  </w:pPr>
                  <w:r w:rsidRPr="00C76EF5">
                    <w:rPr>
                      <w:rFonts w:ascii="Verdana" w:eastAsia="Times New Roman" w:hAnsi="Verdana" w:cs="Times New Roman"/>
                      <w:color w:val="000000"/>
                      <w:sz w:val="24"/>
                      <w:szCs w:val="24"/>
                      <w:lang w:eastAsia="tr-TR"/>
                    </w:rPr>
                    <w:t> </w:t>
                  </w:r>
                </w:p>
              </w:tc>
            </w:tr>
            <w:tr w:rsidR="00C76EF5" w:rsidRPr="00C76EF5">
              <w:trPr>
                <w:jc w:val="center"/>
              </w:trPr>
              <w:tc>
                <w:tcPr>
                  <w:tcW w:w="660" w:type="dxa"/>
                  <w:shd w:val="clear" w:color="auto" w:fill="auto"/>
                  <w:hideMark/>
                </w:tcPr>
                <w:p w:rsidR="00C76EF5" w:rsidRPr="00C76EF5" w:rsidRDefault="00C76EF5" w:rsidP="00C76EF5">
                  <w:pPr>
                    <w:spacing w:after="150" w:line="240" w:lineRule="auto"/>
                    <w:jc w:val="both"/>
                    <w:rPr>
                      <w:rFonts w:ascii="Times New Roman" w:eastAsia="Times New Roman" w:hAnsi="Times New Roman" w:cs="Times New Roman"/>
                      <w:sz w:val="24"/>
                      <w:szCs w:val="24"/>
                      <w:lang w:eastAsia="tr-TR"/>
                    </w:rPr>
                  </w:pPr>
                  <w:r w:rsidRPr="00C76EF5">
                    <w:rPr>
                      <w:rFonts w:ascii="Verdana" w:eastAsia="Times New Roman" w:hAnsi="Verdana" w:cs="Times New Roman"/>
                      <w:color w:val="000000"/>
                      <w:sz w:val="24"/>
                      <w:szCs w:val="24"/>
                      <w:lang w:eastAsia="tr-TR"/>
                    </w:rPr>
                    <w:t>Sayı</w:t>
                  </w:r>
                </w:p>
              </w:tc>
              <w:tc>
                <w:tcPr>
                  <w:tcW w:w="120" w:type="dxa"/>
                  <w:shd w:val="clear" w:color="auto" w:fill="auto"/>
                  <w:hideMark/>
                </w:tcPr>
                <w:p w:rsidR="00C76EF5" w:rsidRPr="00C76EF5" w:rsidRDefault="00C76EF5" w:rsidP="00C76EF5">
                  <w:pPr>
                    <w:spacing w:after="150" w:line="240" w:lineRule="auto"/>
                    <w:jc w:val="both"/>
                    <w:rPr>
                      <w:rFonts w:ascii="Times New Roman" w:eastAsia="Times New Roman" w:hAnsi="Times New Roman" w:cs="Times New Roman"/>
                      <w:sz w:val="24"/>
                      <w:szCs w:val="24"/>
                      <w:lang w:eastAsia="tr-TR"/>
                    </w:rPr>
                  </w:pPr>
                  <w:r w:rsidRPr="00C76EF5">
                    <w:rPr>
                      <w:rFonts w:ascii="Verdana" w:eastAsia="Times New Roman" w:hAnsi="Verdana" w:cs="Times New Roman"/>
                      <w:color w:val="000000"/>
                      <w:sz w:val="24"/>
                      <w:szCs w:val="24"/>
                      <w:lang w:eastAsia="tr-TR"/>
                    </w:rPr>
                    <w:t>:</w:t>
                  </w:r>
                </w:p>
              </w:tc>
              <w:tc>
                <w:tcPr>
                  <w:tcW w:w="6030" w:type="dxa"/>
                  <w:gridSpan w:val="2"/>
                  <w:shd w:val="clear" w:color="auto" w:fill="auto"/>
                  <w:hideMark/>
                </w:tcPr>
                <w:p w:rsidR="00C76EF5" w:rsidRPr="00C76EF5" w:rsidRDefault="00C76EF5" w:rsidP="00C76EF5">
                  <w:pPr>
                    <w:spacing w:after="150" w:line="240" w:lineRule="auto"/>
                    <w:jc w:val="both"/>
                    <w:rPr>
                      <w:rFonts w:ascii="Times New Roman" w:eastAsia="Times New Roman" w:hAnsi="Times New Roman" w:cs="Times New Roman"/>
                      <w:sz w:val="24"/>
                      <w:szCs w:val="24"/>
                      <w:lang w:eastAsia="tr-TR"/>
                    </w:rPr>
                  </w:pPr>
                  <w:proofErr w:type="gramStart"/>
                  <w:r w:rsidRPr="00C76EF5">
                    <w:rPr>
                      <w:rFonts w:ascii="Verdana" w:eastAsia="Times New Roman" w:hAnsi="Verdana" w:cs="Times New Roman"/>
                      <w:color w:val="000000"/>
                      <w:sz w:val="24"/>
                      <w:szCs w:val="24"/>
                      <w:lang w:eastAsia="tr-TR"/>
                    </w:rPr>
                    <w:t>38418978</w:t>
                  </w:r>
                  <w:proofErr w:type="gramEnd"/>
                  <w:r w:rsidRPr="00C76EF5">
                    <w:rPr>
                      <w:rFonts w:ascii="Verdana" w:eastAsia="Times New Roman" w:hAnsi="Verdana" w:cs="Times New Roman"/>
                      <w:color w:val="000000"/>
                      <w:sz w:val="24"/>
                      <w:szCs w:val="24"/>
                      <w:lang w:eastAsia="tr-TR"/>
                    </w:rPr>
                    <w:t>-125[4-14/3]-696</w:t>
                  </w:r>
                </w:p>
              </w:tc>
              <w:tc>
                <w:tcPr>
                  <w:tcW w:w="2385" w:type="dxa"/>
                  <w:shd w:val="clear" w:color="auto" w:fill="auto"/>
                  <w:hideMark/>
                </w:tcPr>
                <w:p w:rsidR="00C76EF5" w:rsidRPr="00C76EF5" w:rsidRDefault="00C76EF5" w:rsidP="00C76EF5">
                  <w:pPr>
                    <w:spacing w:after="150" w:line="240" w:lineRule="auto"/>
                    <w:jc w:val="both"/>
                    <w:rPr>
                      <w:rFonts w:ascii="Times New Roman" w:eastAsia="Times New Roman" w:hAnsi="Times New Roman" w:cs="Times New Roman"/>
                      <w:sz w:val="24"/>
                      <w:szCs w:val="24"/>
                      <w:lang w:eastAsia="tr-TR"/>
                    </w:rPr>
                  </w:pPr>
                  <w:proofErr w:type="gramStart"/>
                  <w:r w:rsidRPr="00C76EF5">
                    <w:rPr>
                      <w:rFonts w:ascii="Verdana" w:eastAsia="Times New Roman" w:hAnsi="Verdana" w:cs="Times New Roman"/>
                      <w:color w:val="000000"/>
                      <w:sz w:val="24"/>
                      <w:szCs w:val="24"/>
                      <w:lang w:eastAsia="tr-TR"/>
                    </w:rPr>
                    <w:t>09/07/2014</w:t>
                  </w:r>
                  <w:proofErr w:type="gramEnd"/>
                </w:p>
              </w:tc>
            </w:tr>
            <w:tr w:rsidR="00C76EF5" w:rsidRPr="00C76EF5">
              <w:trPr>
                <w:jc w:val="center"/>
              </w:trPr>
              <w:tc>
                <w:tcPr>
                  <w:tcW w:w="660" w:type="dxa"/>
                  <w:shd w:val="clear" w:color="auto" w:fill="auto"/>
                  <w:hideMark/>
                </w:tcPr>
                <w:p w:rsidR="00C76EF5" w:rsidRPr="00C76EF5" w:rsidRDefault="00C76EF5" w:rsidP="00C76EF5">
                  <w:pPr>
                    <w:spacing w:after="150" w:line="240" w:lineRule="auto"/>
                    <w:jc w:val="both"/>
                    <w:rPr>
                      <w:rFonts w:ascii="Times New Roman" w:eastAsia="Times New Roman" w:hAnsi="Times New Roman" w:cs="Times New Roman"/>
                      <w:sz w:val="24"/>
                      <w:szCs w:val="24"/>
                      <w:lang w:eastAsia="tr-TR"/>
                    </w:rPr>
                  </w:pPr>
                  <w:r w:rsidRPr="00C76EF5">
                    <w:rPr>
                      <w:rFonts w:ascii="Verdana" w:eastAsia="Times New Roman" w:hAnsi="Verdana" w:cs="Times New Roman"/>
                      <w:color w:val="000000"/>
                      <w:sz w:val="24"/>
                      <w:szCs w:val="24"/>
                      <w:lang w:eastAsia="tr-TR"/>
                    </w:rPr>
                    <w:t>Konu</w:t>
                  </w:r>
                </w:p>
              </w:tc>
              <w:tc>
                <w:tcPr>
                  <w:tcW w:w="120" w:type="dxa"/>
                  <w:shd w:val="clear" w:color="auto" w:fill="auto"/>
                  <w:hideMark/>
                </w:tcPr>
                <w:p w:rsidR="00C76EF5" w:rsidRPr="00C76EF5" w:rsidRDefault="00C76EF5" w:rsidP="00C76EF5">
                  <w:pPr>
                    <w:spacing w:after="150" w:line="240" w:lineRule="auto"/>
                    <w:jc w:val="both"/>
                    <w:rPr>
                      <w:rFonts w:ascii="Times New Roman" w:eastAsia="Times New Roman" w:hAnsi="Times New Roman" w:cs="Times New Roman"/>
                      <w:sz w:val="24"/>
                      <w:szCs w:val="24"/>
                      <w:lang w:eastAsia="tr-TR"/>
                    </w:rPr>
                  </w:pPr>
                  <w:r w:rsidRPr="00C76EF5">
                    <w:rPr>
                      <w:rFonts w:ascii="Verdana" w:eastAsia="Times New Roman" w:hAnsi="Verdana" w:cs="Times New Roman"/>
                      <w:color w:val="000000"/>
                      <w:sz w:val="24"/>
                      <w:szCs w:val="24"/>
                      <w:lang w:eastAsia="tr-TR"/>
                    </w:rPr>
                    <w:t>:</w:t>
                  </w:r>
                </w:p>
              </w:tc>
              <w:tc>
                <w:tcPr>
                  <w:tcW w:w="3870" w:type="dxa"/>
                  <w:shd w:val="clear" w:color="auto" w:fill="auto"/>
                  <w:hideMark/>
                </w:tcPr>
                <w:p w:rsidR="00C76EF5" w:rsidRPr="00C76EF5" w:rsidRDefault="00C76EF5" w:rsidP="00C76EF5">
                  <w:pPr>
                    <w:spacing w:after="150" w:line="240" w:lineRule="auto"/>
                    <w:jc w:val="both"/>
                    <w:rPr>
                      <w:rFonts w:ascii="Times New Roman" w:eastAsia="Times New Roman" w:hAnsi="Times New Roman" w:cs="Times New Roman"/>
                      <w:sz w:val="24"/>
                      <w:szCs w:val="24"/>
                      <w:lang w:eastAsia="tr-TR"/>
                    </w:rPr>
                  </w:pPr>
                  <w:r w:rsidRPr="00C76EF5">
                    <w:rPr>
                      <w:rFonts w:ascii="Verdana" w:eastAsia="Times New Roman" w:hAnsi="Verdana" w:cs="Times New Roman"/>
                      <w:color w:val="000000"/>
                      <w:sz w:val="24"/>
                      <w:szCs w:val="24"/>
                      <w:lang w:eastAsia="tr-TR"/>
                    </w:rPr>
                    <w:t xml:space="preserve">Kooperatifin Orman İşletme Müdürlüğüne vermiş olduğu </w:t>
                  </w:r>
                  <w:proofErr w:type="spellStart"/>
                  <w:r w:rsidRPr="00C76EF5">
                    <w:rPr>
                      <w:rFonts w:ascii="Verdana" w:eastAsia="Times New Roman" w:hAnsi="Verdana" w:cs="Times New Roman"/>
                      <w:color w:val="000000"/>
                      <w:sz w:val="24"/>
                      <w:szCs w:val="24"/>
                      <w:lang w:eastAsia="tr-TR"/>
                    </w:rPr>
                    <w:t>taahhüte</w:t>
                  </w:r>
                  <w:proofErr w:type="spellEnd"/>
                  <w:r w:rsidRPr="00C76EF5">
                    <w:rPr>
                      <w:rFonts w:ascii="Verdana" w:eastAsia="Times New Roman" w:hAnsi="Verdana" w:cs="Times New Roman"/>
                      <w:color w:val="000000"/>
                      <w:sz w:val="24"/>
                      <w:szCs w:val="24"/>
                      <w:lang w:eastAsia="tr-TR"/>
                    </w:rPr>
                    <w:t>  göre Toprak Muhafaza sahalarında fidan sulama ve çanak yapımı işlerinin kurumlar vergisine tabi olunup olmayacağı</w:t>
                  </w:r>
                </w:p>
              </w:tc>
              <w:tc>
                <w:tcPr>
                  <w:tcW w:w="4545" w:type="dxa"/>
                  <w:gridSpan w:val="2"/>
                  <w:shd w:val="clear" w:color="auto" w:fill="auto"/>
                  <w:hideMark/>
                </w:tcPr>
                <w:p w:rsidR="00C76EF5" w:rsidRPr="00C76EF5" w:rsidRDefault="00C76EF5" w:rsidP="00C76EF5">
                  <w:pPr>
                    <w:spacing w:after="150" w:line="240" w:lineRule="auto"/>
                    <w:jc w:val="both"/>
                    <w:rPr>
                      <w:rFonts w:ascii="Times New Roman" w:eastAsia="Times New Roman" w:hAnsi="Times New Roman" w:cs="Times New Roman"/>
                      <w:sz w:val="24"/>
                      <w:szCs w:val="24"/>
                      <w:lang w:eastAsia="tr-TR"/>
                    </w:rPr>
                  </w:pPr>
                  <w:r w:rsidRPr="00C76EF5">
                    <w:rPr>
                      <w:rFonts w:ascii="Verdana" w:eastAsia="Times New Roman" w:hAnsi="Verdana" w:cs="Times New Roman"/>
                      <w:color w:val="000000"/>
                      <w:sz w:val="24"/>
                      <w:szCs w:val="24"/>
                      <w:lang w:eastAsia="tr-TR"/>
                    </w:rPr>
                    <w:t> </w:t>
                  </w:r>
                </w:p>
              </w:tc>
            </w:tr>
            <w:tr w:rsidR="00C76EF5" w:rsidRPr="00C76EF5">
              <w:trPr>
                <w:jc w:val="center"/>
              </w:trPr>
              <w:tc>
                <w:tcPr>
                  <w:tcW w:w="660" w:type="dxa"/>
                  <w:tcBorders>
                    <w:top w:val="nil"/>
                    <w:left w:val="nil"/>
                    <w:bottom w:val="nil"/>
                    <w:right w:val="nil"/>
                  </w:tcBorders>
                  <w:shd w:val="clear" w:color="auto" w:fill="auto"/>
                  <w:vAlign w:val="center"/>
                  <w:hideMark/>
                </w:tcPr>
                <w:p w:rsidR="00C76EF5" w:rsidRPr="00C76EF5" w:rsidRDefault="00C76EF5" w:rsidP="00C76EF5">
                  <w:pPr>
                    <w:spacing w:after="0" w:line="0" w:lineRule="atLeast"/>
                    <w:jc w:val="both"/>
                    <w:rPr>
                      <w:rFonts w:ascii="Times New Roman" w:eastAsia="Times New Roman" w:hAnsi="Times New Roman" w:cs="Times New Roman"/>
                      <w:sz w:val="24"/>
                      <w:szCs w:val="24"/>
                      <w:lang w:eastAsia="tr-TR"/>
                    </w:rPr>
                  </w:pPr>
                  <w:r w:rsidRPr="00C76EF5">
                    <w:rPr>
                      <w:rFonts w:ascii="Times New Roman" w:eastAsia="Times New Roman" w:hAnsi="Times New Roman" w:cs="Times New Roman"/>
                      <w:sz w:val="24"/>
                      <w:szCs w:val="24"/>
                      <w:lang w:eastAsia="tr-TR"/>
                    </w:rPr>
                    <w:t> </w:t>
                  </w:r>
                </w:p>
              </w:tc>
              <w:tc>
                <w:tcPr>
                  <w:tcW w:w="120" w:type="dxa"/>
                  <w:tcBorders>
                    <w:top w:val="nil"/>
                    <w:left w:val="nil"/>
                    <w:bottom w:val="nil"/>
                    <w:right w:val="nil"/>
                  </w:tcBorders>
                  <w:shd w:val="clear" w:color="auto" w:fill="auto"/>
                  <w:vAlign w:val="center"/>
                  <w:hideMark/>
                </w:tcPr>
                <w:p w:rsidR="00C76EF5" w:rsidRPr="00C76EF5" w:rsidRDefault="00C76EF5" w:rsidP="00C76EF5">
                  <w:pPr>
                    <w:spacing w:after="0" w:line="0" w:lineRule="atLeast"/>
                    <w:jc w:val="both"/>
                    <w:rPr>
                      <w:rFonts w:ascii="Times New Roman" w:eastAsia="Times New Roman" w:hAnsi="Times New Roman" w:cs="Times New Roman"/>
                      <w:sz w:val="24"/>
                      <w:szCs w:val="24"/>
                      <w:lang w:eastAsia="tr-TR"/>
                    </w:rPr>
                  </w:pPr>
                  <w:r w:rsidRPr="00C76EF5">
                    <w:rPr>
                      <w:rFonts w:ascii="Times New Roman" w:eastAsia="Times New Roman" w:hAnsi="Times New Roman" w:cs="Times New Roman"/>
                      <w:sz w:val="24"/>
                      <w:szCs w:val="24"/>
                      <w:lang w:eastAsia="tr-TR"/>
                    </w:rPr>
                    <w:t> </w:t>
                  </w:r>
                </w:p>
              </w:tc>
              <w:tc>
                <w:tcPr>
                  <w:tcW w:w="3870" w:type="dxa"/>
                  <w:tcBorders>
                    <w:top w:val="nil"/>
                    <w:left w:val="nil"/>
                    <w:bottom w:val="nil"/>
                    <w:right w:val="nil"/>
                  </w:tcBorders>
                  <w:shd w:val="clear" w:color="auto" w:fill="auto"/>
                  <w:vAlign w:val="center"/>
                  <w:hideMark/>
                </w:tcPr>
                <w:p w:rsidR="00C76EF5" w:rsidRPr="00C76EF5" w:rsidRDefault="00C76EF5" w:rsidP="00C76EF5">
                  <w:pPr>
                    <w:spacing w:after="0" w:line="0" w:lineRule="atLeast"/>
                    <w:jc w:val="both"/>
                    <w:rPr>
                      <w:rFonts w:ascii="Times New Roman" w:eastAsia="Times New Roman" w:hAnsi="Times New Roman" w:cs="Times New Roman"/>
                      <w:sz w:val="24"/>
                      <w:szCs w:val="24"/>
                      <w:lang w:eastAsia="tr-TR"/>
                    </w:rPr>
                  </w:pPr>
                  <w:r w:rsidRPr="00C76EF5">
                    <w:rPr>
                      <w:rFonts w:ascii="Times New Roman" w:eastAsia="Times New Roman" w:hAnsi="Times New Roman" w:cs="Times New Roman"/>
                      <w:sz w:val="24"/>
                      <w:szCs w:val="24"/>
                      <w:lang w:eastAsia="tr-TR"/>
                    </w:rPr>
                    <w:t> </w:t>
                  </w:r>
                </w:p>
              </w:tc>
              <w:tc>
                <w:tcPr>
                  <w:tcW w:w="2160" w:type="dxa"/>
                  <w:tcBorders>
                    <w:top w:val="nil"/>
                    <w:left w:val="nil"/>
                    <w:bottom w:val="nil"/>
                    <w:right w:val="nil"/>
                  </w:tcBorders>
                  <w:shd w:val="clear" w:color="auto" w:fill="auto"/>
                  <w:vAlign w:val="center"/>
                  <w:hideMark/>
                </w:tcPr>
                <w:p w:rsidR="00C76EF5" w:rsidRPr="00C76EF5" w:rsidRDefault="00C76EF5" w:rsidP="00C76EF5">
                  <w:pPr>
                    <w:spacing w:after="0" w:line="0" w:lineRule="atLeast"/>
                    <w:jc w:val="both"/>
                    <w:rPr>
                      <w:rFonts w:ascii="Times New Roman" w:eastAsia="Times New Roman" w:hAnsi="Times New Roman" w:cs="Times New Roman"/>
                      <w:sz w:val="24"/>
                      <w:szCs w:val="24"/>
                      <w:lang w:eastAsia="tr-TR"/>
                    </w:rPr>
                  </w:pPr>
                  <w:r w:rsidRPr="00C76EF5">
                    <w:rPr>
                      <w:rFonts w:ascii="Times New Roman" w:eastAsia="Times New Roman" w:hAnsi="Times New Roman" w:cs="Times New Roman"/>
                      <w:sz w:val="24"/>
                      <w:szCs w:val="24"/>
                      <w:lang w:eastAsia="tr-TR"/>
                    </w:rPr>
                    <w:t> </w:t>
                  </w:r>
                </w:p>
              </w:tc>
              <w:tc>
                <w:tcPr>
                  <w:tcW w:w="2385" w:type="dxa"/>
                  <w:tcBorders>
                    <w:top w:val="nil"/>
                    <w:left w:val="nil"/>
                    <w:bottom w:val="nil"/>
                    <w:right w:val="nil"/>
                  </w:tcBorders>
                  <w:shd w:val="clear" w:color="auto" w:fill="auto"/>
                  <w:vAlign w:val="center"/>
                  <w:hideMark/>
                </w:tcPr>
                <w:p w:rsidR="00C76EF5" w:rsidRPr="00C76EF5" w:rsidRDefault="00C76EF5" w:rsidP="00C76EF5">
                  <w:pPr>
                    <w:spacing w:after="0" w:line="0" w:lineRule="atLeast"/>
                    <w:jc w:val="both"/>
                    <w:rPr>
                      <w:rFonts w:ascii="Times New Roman" w:eastAsia="Times New Roman" w:hAnsi="Times New Roman" w:cs="Times New Roman"/>
                      <w:sz w:val="24"/>
                      <w:szCs w:val="24"/>
                      <w:lang w:eastAsia="tr-TR"/>
                    </w:rPr>
                  </w:pPr>
                  <w:r w:rsidRPr="00C76EF5">
                    <w:rPr>
                      <w:rFonts w:ascii="Times New Roman" w:eastAsia="Times New Roman" w:hAnsi="Times New Roman" w:cs="Times New Roman"/>
                      <w:sz w:val="24"/>
                      <w:szCs w:val="24"/>
                      <w:lang w:eastAsia="tr-TR"/>
                    </w:rPr>
                    <w:t> </w:t>
                  </w:r>
                </w:p>
              </w:tc>
            </w:tr>
          </w:tbl>
          <w:p w:rsidR="00C76EF5" w:rsidRPr="00C76EF5" w:rsidRDefault="00C76EF5" w:rsidP="00C76EF5">
            <w:pPr>
              <w:spacing w:after="150" w:line="240" w:lineRule="auto"/>
              <w:jc w:val="both"/>
              <w:rPr>
                <w:rFonts w:ascii="Times New Roman" w:eastAsia="Times New Roman" w:hAnsi="Times New Roman" w:cs="Times New Roman"/>
                <w:color w:val="333333"/>
                <w:sz w:val="24"/>
                <w:szCs w:val="24"/>
                <w:lang w:eastAsia="tr-TR"/>
              </w:rPr>
            </w:pPr>
            <w:r w:rsidRPr="00C76EF5">
              <w:rPr>
                <w:rFonts w:ascii="Verdana" w:eastAsia="Times New Roman" w:hAnsi="Verdana" w:cs="Times New Roman"/>
                <w:color w:val="000000"/>
                <w:sz w:val="24"/>
                <w:szCs w:val="24"/>
                <w:lang w:eastAsia="tr-TR"/>
              </w:rPr>
              <w:t> </w:t>
            </w:r>
          </w:p>
          <w:p w:rsidR="00C76EF5" w:rsidRPr="00C76EF5" w:rsidRDefault="00C76EF5" w:rsidP="00C76EF5">
            <w:pPr>
              <w:spacing w:after="150" w:line="240" w:lineRule="auto"/>
              <w:jc w:val="both"/>
              <w:rPr>
                <w:rFonts w:ascii="Times New Roman" w:eastAsia="Times New Roman" w:hAnsi="Times New Roman" w:cs="Times New Roman"/>
                <w:color w:val="333333"/>
                <w:sz w:val="24"/>
                <w:szCs w:val="24"/>
                <w:lang w:eastAsia="tr-TR"/>
              </w:rPr>
            </w:pPr>
            <w:r w:rsidRPr="00C76EF5">
              <w:rPr>
                <w:rFonts w:ascii="Verdana" w:eastAsia="Times New Roman" w:hAnsi="Verdana" w:cs="Times New Roman"/>
                <w:color w:val="000000"/>
                <w:sz w:val="24"/>
                <w:szCs w:val="24"/>
                <w:lang w:eastAsia="tr-TR"/>
              </w:rPr>
              <w:t xml:space="preserve">            </w:t>
            </w:r>
            <w:proofErr w:type="gramStart"/>
            <w:r w:rsidRPr="00C76EF5">
              <w:rPr>
                <w:rFonts w:ascii="Verdana" w:eastAsia="Times New Roman" w:hAnsi="Verdana" w:cs="Times New Roman"/>
                <w:color w:val="000000"/>
                <w:sz w:val="24"/>
                <w:szCs w:val="24"/>
                <w:lang w:eastAsia="tr-TR"/>
              </w:rPr>
              <w:t xml:space="preserve">İlgide kayıtlı </w:t>
            </w:r>
            <w:proofErr w:type="spellStart"/>
            <w:r w:rsidRPr="00C76EF5">
              <w:rPr>
                <w:rFonts w:ascii="Verdana" w:eastAsia="Times New Roman" w:hAnsi="Verdana" w:cs="Times New Roman"/>
                <w:color w:val="000000"/>
                <w:sz w:val="24"/>
                <w:szCs w:val="24"/>
                <w:lang w:eastAsia="tr-TR"/>
              </w:rPr>
              <w:t>özelge</w:t>
            </w:r>
            <w:proofErr w:type="spellEnd"/>
            <w:r w:rsidRPr="00C76EF5">
              <w:rPr>
                <w:rFonts w:ascii="Verdana" w:eastAsia="Times New Roman" w:hAnsi="Verdana" w:cs="Times New Roman"/>
                <w:color w:val="000000"/>
                <w:sz w:val="24"/>
                <w:szCs w:val="24"/>
                <w:lang w:eastAsia="tr-TR"/>
              </w:rPr>
              <w:t xml:space="preserve"> talep formunda, Kooperatifiniz ile Orman İşletme Müdürlüğü  arasında 15.06.2012 tarihinde imzalanan Sözleşmenin 4 üncü maddesi uyarınca adı geçen Müdürlüğe  </w:t>
            </w:r>
            <w:proofErr w:type="spellStart"/>
            <w:r w:rsidRPr="00C76EF5">
              <w:rPr>
                <w:rFonts w:ascii="Verdana" w:eastAsia="Times New Roman" w:hAnsi="Verdana" w:cs="Times New Roman"/>
                <w:color w:val="000000"/>
                <w:sz w:val="24"/>
                <w:szCs w:val="24"/>
                <w:lang w:eastAsia="tr-TR"/>
              </w:rPr>
              <w:t>xxx</w:t>
            </w:r>
            <w:proofErr w:type="spellEnd"/>
            <w:r w:rsidRPr="00C76EF5">
              <w:rPr>
                <w:rFonts w:ascii="Verdana" w:eastAsia="Times New Roman" w:hAnsi="Verdana" w:cs="Times New Roman"/>
                <w:color w:val="000000"/>
                <w:sz w:val="24"/>
                <w:szCs w:val="24"/>
                <w:lang w:eastAsia="tr-TR"/>
              </w:rPr>
              <w:t xml:space="preserve"> ve </w:t>
            </w:r>
            <w:proofErr w:type="spellStart"/>
            <w:r w:rsidRPr="00C76EF5">
              <w:rPr>
                <w:rFonts w:ascii="Verdana" w:eastAsia="Times New Roman" w:hAnsi="Verdana" w:cs="Times New Roman"/>
                <w:color w:val="000000"/>
                <w:sz w:val="24"/>
                <w:szCs w:val="24"/>
                <w:lang w:eastAsia="tr-TR"/>
              </w:rPr>
              <w:t>xxx</w:t>
            </w:r>
            <w:proofErr w:type="spellEnd"/>
            <w:r w:rsidRPr="00C76EF5">
              <w:rPr>
                <w:rFonts w:ascii="Verdana" w:eastAsia="Times New Roman" w:hAnsi="Verdana" w:cs="Times New Roman"/>
                <w:color w:val="000000"/>
                <w:sz w:val="24"/>
                <w:szCs w:val="24"/>
                <w:lang w:eastAsia="tr-TR"/>
              </w:rPr>
              <w:t xml:space="preserve"> Toprak Muhafaza sahalarında fidan sulama ve çanak yapımı işlerinin taahhüt edildiğinden bahisle bu faaliyetten dolayı kurumlar vergisine tabi olunup olunmayacağı hususunda Başkanlığımız görüşü talep edilmiştir.</w:t>
            </w:r>
            <w:proofErr w:type="gramEnd"/>
          </w:p>
          <w:p w:rsidR="00C76EF5" w:rsidRPr="00C76EF5" w:rsidRDefault="00C76EF5" w:rsidP="00C76EF5">
            <w:pPr>
              <w:spacing w:after="150" w:line="240" w:lineRule="auto"/>
              <w:jc w:val="both"/>
              <w:rPr>
                <w:rFonts w:ascii="Times New Roman" w:eastAsia="Times New Roman" w:hAnsi="Times New Roman" w:cs="Times New Roman"/>
                <w:color w:val="333333"/>
                <w:sz w:val="24"/>
                <w:szCs w:val="24"/>
                <w:lang w:eastAsia="tr-TR"/>
              </w:rPr>
            </w:pPr>
            <w:r w:rsidRPr="00C76EF5">
              <w:rPr>
                <w:rFonts w:ascii="Verdana" w:eastAsia="Times New Roman" w:hAnsi="Verdana" w:cs="Times New Roman"/>
                <w:color w:val="000000"/>
                <w:sz w:val="24"/>
                <w:szCs w:val="24"/>
                <w:lang w:eastAsia="tr-TR"/>
              </w:rPr>
              <w:t xml:space="preserve">            </w:t>
            </w:r>
            <w:proofErr w:type="gramStart"/>
            <w:r w:rsidRPr="00C76EF5">
              <w:rPr>
                <w:rFonts w:ascii="Verdana" w:eastAsia="Times New Roman" w:hAnsi="Verdana" w:cs="Times New Roman"/>
                <w:color w:val="000000"/>
                <w:sz w:val="24"/>
                <w:szCs w:val="24"/>
                <w:lang w:eastAsia="tr-TR"/>
              </w:rPr>
              <w:t xml:space="preserve">5520 sayılı Kurumlar Vergisi Kanununun 2 </w:t>
            </w:r>
            <w:proofErr w:type="spellStart"/>
            <w:r w:rsidRPr="00C76EF5">
              <w:rPr>
                <w:rFonts w:ascii="Verdana" w:eastAsia="Times New Roman" w:hAnsi="Verdana" w:cs="Times New Roman"/>
                <w:color w:val="000000"/>
                <w:sz w:val="24"/>
                <w:szCs w:val="24"/>
                <w:lang w:eastAsia="tr-TR"/>
              </w:rPr>
              <w:t>nci</w:t>
            </w:r>
            <w:proofErr w:type="spellEnd"/>
            <w:r w:rsidRPr="00C76EF5">
              <w:rPr>
                <w:rFonts w:ascii="Verdana" w:eastAsia="Times New Roman" w:hAnsi="Verdana" w:cs="Times New Roman"/>
                <w:color w:val="000000"/>
                <w:sz w:val="24"/>
                <w:szCs w:val="24"/>
                <w:lang w:eastAsia="tr-TR"/>
              </w:rPr>
              <w:t xml:space="preserve"> maddesinin ikinci fıkrasında kooperatifler kurumlar vergisi mükellefleri arasında sayılmış, 4 üncü maddesinin birinci fıkrasının (k) bendinde ise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ilişkin hükümler bulunup, bu hükümlere fiilen uyan kooperatiflerin kurumlar vergisinden muaf olduğu hükme bağlanmıştır.</w:t>
            </w:r>
            <w:proofErr w:type="gramEnd"/>
          </w:p>
          <w:p w:rsidR="00C76EF5" w:rsidRPr="00C76EF5" w:rsidRDefault="00C76EF5" w:rsidP="00C76EF5">
            <w:pPr>
              <w:spacing w:after="150" w:line="240" w:lineRule="auto"/>
              <w:jc w:val="both"/>
              <w:rPr>
                <w:rFonts w:ascii="Times New Roman" w:eastAsia="Times New Roman" w:hAnsi="Times New Roman" w:cs="Times New Roman"/>
                <w:color w:val="333333"/>
                <w:sz w:val="24"/>
                <w:szCs w:val="24"/>
                <w:lang w:eastAsia="tr-TR"/>
              </w:rPr>
            </w:pPr>
            <w:r w:rsidRPr="00C76EF5">
              <w:rPr>
                <w:rFonts w:ascii="Verdana" w:eastAsia="Times New Roman" w:hAnsi="Verdana" w:cs="Times New Roman"/>
                <w:color w:val="000000"/>
                <w:sz w:val="24"/>
                <w:szCs w:val="24"/>
                <w:lang w:eastAsia="tr-TR"/>
              </w:rPr>
              <w:t xml:space="preserve">            Tarımsal kalkınma kooperatiflerinde esas amaç, ortaklarca üretilen ürünlerin kooperatif tarafından en elverişli koşullarda pazarlanarak, elde edilen kazancın ortaklara kooperatifte yaptıkları işlem oranında </w:t>
            </w:r>
            <w:proofErr w:type="spellStart"/>
            <w:r w:rsidRPr="00C76EF5">
              <w:rPr>
                <w:rFonts w:ascii="Verdana" w:eastAsia="Times New Roman" w:hAnsi="Verdana" w:cs="Times New Roman"/>
                <w:color w:val="000000"/>
                <w:sz w:val="24"/>
                <w:szCs w:val="24"/>
                <w:lang w:eastAsia="tr-TR"/>
              </w:rPr>
              <w:t>risturn</w:t>
            </w:r>
            <w:proofErr w:type="spellEnd"/>
            <w:r w:rsidRPr="00C76EF5">
              <w:rPr>
                <w:rFonts w:ascii="Verdana" w:eastAsia="Times New Roman" w:hAnsi="Verdana" w:cs="Times New Roman"/>
                <w:color w:val="000000"/>
                <w:sz w:val="24"/>
                <w:szCs w:val="24"/>
                <w:lang w:eastAsia="tr-TR"/>
              </w:rPr>
              <w:t xml:space="preserve"> olarak </w:t>
            </w:r>
            <w:r w:rsidRPr="00C76EF5">
              <w:rPr>
                <w:rFonts w:ascii="Verdana" w:eastAsia="Times New Roman" w:hAnsi="Verdana" w:cs="Times New Roman"/>
                <w:color w:val="000000"/>
                <w:sz w:val="24"/>
                <w:szCs w:val="24"/>
                <w:lang w:eastAsia="tr-TR"/>
              </w:rPr>
              <w:lastRenderedPageBreak/>
              <w:t>dağıtılmasıdır.</w:t>
            </w:r>
          </w:p>
          <w:p w:rsidR="00C76EF5" w:rsidRPr="00C76EF5" w:rsidRDefault="00C76EF5" w:rsidP="00C76EF5">
            <w:pPr>
              <w:spacing w:after="150" w:line="240" w:lineRule="auto"/>
              <w:jc w:val="both"/>
              <w:rPr>
                <w:rFonts w:ascii="Times New Roman" w:eastAsia="Times New Roman" w:hAnsi="Times New Roman" w:cs="Times New Roman"/>
                <w:color w:val="333333"/>
                <w:sz w:val="24"/>
                <w:szCs w:val="24"/>
                <w:lang w:eastAsia="tr-TR"/>
              </w:rPr>
            </w:pPr>
            <w:r w:rsidRPr="00C76EF5">
              <w:rPr>
                <w:rFonts w:ascii="Verdana" w:eastAsia="Times New Roman" w:hAnsi="Verdana" w:cs="Times New Roman"/>
                <w:color w:val="000000"/>
                <w:sz w:val="24"/>
                <w:szCs w:val="24"/>
                <w:lang w:eastAsia="tr-TR"/>
              </w:rPr>
              <w:t>            1 seri no.lu Kurumlar Vergisi Genel Tebliğinin </w:t>
            </w:r>
            <w:r w:rsidRPr="00C76EF5">
              <w:rPr>
                <w:rFonts w:ascii="Verdana" w:eastAsia="Times New Roman" w:hAnsi="Verdana" w:cs="Times New Roman"/>
                <w:i/>
                <w:iCs/>
                <w:color w:val="000000"/>
                <w:sz w:val="24"/>
                <w:szCs w:val="24"/>
                <w:lang w:eastAsia="tr-TR"/>
              </w:rPr>
              <w:t>"4.13. Kooperatifler"</w:t>
            </w:r>
            <w:r w:rsidRPr="00C76EF5">
              <w:rPr>
                <w:rFonts w:ascii="Verdana" w:eastAsia="Times New Roman" w:hAnsi="Verdana" w:cs="Times New Roman"/>
                <w:color w:val="000000"/>
                <w:sz w:val="24"/>
                <w:szCs w:val="24"/>
                <w:lang w:eastAsia="tr-TR"/>
              </w:rPr>
              <w:t> başlıklı bölümünde muafiyet şartları detaylı olarak açıklanmış, takip eden bölümlerde ise ortak dışı işlemler kooperatif türlerine göre ayrıntılı olarak örneklendirilmiş olup aynı Tebliğin </w:t>
            </w:r>
            <w:r w:rsidRPr="00C76EF5">
              <w:rPr>
                <w:rFonts w:ascii="Verdana" w:eastAsia="Times New Roman" w:hAnsi="Verdana" w:cs="Times New Roman"/>
                <w:i/>
                <w:iCs/>
                <w:color w:val="000000"/>
                <w:sz w:val="24"/>
                <w:szCs w:val="24"/>
                <w:lang w:eastAsia="tr-TR"/>
              </w:rPr>
              <w:t>"4.13.1.4. Sadece ortaklarla iş görülmesi"</w:t>
            </w:r>
            <w:r w:rsidRPr="00C76EF5">
              <w:rPr>
                <w:rFonts w:ascii="Verdana" w:eastAsia="Times New Roman" w:hAnsi="Verdana" w:cs="Times New Roman"/>
                <w:color w:val="000000"/>
                <w:sz w:val="24"/>
                <w:szCs w:val="24"/>
                <w:lang w:eastAsia="tr-TR"/>
              </w:rPr>
              <w:t> başlıklı bölümünde de;</w:t>
            </w:r>
          </w:p>
          <w:p w:rsidR="00C76EF5" w:rsidRPr="00C76EF5" w:rsidRDefault="00C76EF5" w:rsidP="00C76EF5">
            <w:pPr>
              <w:spacing w:after="150" w:line="240" w:lineRule="auto"/>
              <w:jc w:val="both"/>
              <w:rPr>
                <w:rFonts w:ascii="Times New Roman" w:eastAsia="Times New Roman" w:hAnsi="Times New Roman" w:cs="Times New Roman"/>
                <w:color w:val="333333"/>
                <w:sz w:val="24"/>
                <w:szCs w:val="24"/>
                <w:lang w:eastAsia="tr-TR"/>
              </w:rPr>
            </w:pPr>
            <w:r w:rsidRPr="00C76EF5">
              <w:rPr>
                <w:rFonts w:ascii="Verdana" w:eastAsia="Times New Roman" w:hAnsi="Verdana" w:cs="Times New Roman"/>
                <w:color w:val="000000"/>
                <w:sz w:val="24"/>
                <w:szCs w:val="24"/>
                <w:lang w:eastAsia="tr-TR"/>
              </w:rPr>
              <w:t>            "</w:t>
            </w:r>
            <w:r w:rsidRPr="00C76EF5">
              <w:rPr>
                <w:rFonts w:ascii="Verdana" w:eastAsia="Times New Roman" w:hAnsi="Verdana" w:cs="Times New Roman"/>
                <w:i/>
                <w:iCs/>
                <w:color w:val="000000"/>
                <w:sz w:val="24"/>
                <w:szCs w:val="24"/>
                <w:lang w:eastAsia="tr-TR"/>
              </w:rPr>
              <w:t>Kooperatifler ortaklarının belirli ekonomik çıkarlarının ve özellikle meslek ve geçimlerine ait ihtiyaçlarının sağlanıp korunmasını amaçladıkları için faaliyetin normal olarak sadece ortaklarla sınırlı olması gerekmektedir. Bu nedenle, bir kooperatifin kurumlar vergisi muafiyetinden yararlanabilmesi için ana sözleşmesinde sadece ortaklarla iş görülmesine ilişkin hüküm bulunması ve fiilen de bu hükme uyulması gerekmektedir.</w:t>
            </w:r>
          </w:p>
          <w:p w:rsidR="00C76EF5" w:rsidRPr="00C76EF5" w:rsidRDefault="00C76EF5" w:rsidP="00C76EF5">
            <w:pPr>
              <w:spacing w:after="150" w:line="240" w:lineRule="auto"/>
              <w:jc w:val="both"/>
              <w:rPr>
                <w:rFonts w:ascii="Times New Roman" w:eastAsia="Times New Roman" w:hAnsi="Times New Roman" w:cs="Times New Roman"/>
                <w:color w:val="333333"/>
                <w:sz w:val="24"/>
                <w:szCs w:val="24"/>
                <w:lang w:eastAsia="tr-TR"/>
              </w:rPr>
            </w:pPr>
            <w:r w:rsidRPr="00C76EF5">
              <w:rPr>
                <w:rFonts w:ascii="Verdana" w:eastAsia="Times New Roman" w:hAnsi="Verdana" w:cs="Times New Roman"/>
                <w:i/>
                <w:iCs/>
                <w:color w:val="000000"/>
                <w:sz w:val="24"/>
                <w:szCs w:val="24"/>
                <w:lang w:eastAsia="tr-TR"/>
              </w:rPr>
              <w:t>            Ortak dışı işlemler, sadece ortak olmayanlarla yapılan işlemleri değil, ortaklarla kooperatif ana sözleşmesinde yer almayan konularda yapılan işlemleri de kapsamaktadır."</w:t>
            </w:r>
          </w:p>
          <w:p w:rsidR="00C76EF5" w:rsidRPr="00C76EF5" w:rsidRDefault="00C76EF5" w:rsidP="00C76EF5">
            <w:pPr>
              <w:spacing w:after="150" w:line="240" w:lineRule="auto"/>
              <w:jc w:val="both"/>
              <w:rPr>
                <w:rFonts w:ascii="Times New Roman" w:eastAsia="Times New Roman" w:hAnsi="Times New Roman" w:cs="Times New Roman"/>
                <w:color w:val="333333"/>
                <w:sz w:val="24"/>
                <w:szCs w:val="24"/>
                <w:lang w:eastAsia="tr-TR"/>
              </w:rPr>
            </w:pPr>
            <w:r w:rsidRPr="00C76EF5">
              <w:rPr>
                <w:rFonts w:ascii="Verdana" w:eastAsia="Times New Roman" w:hAnsi="Verdana" w:cs="Times New Roman"/>
                <w:color w:val="000000"/>
                <w:sz w:val="24"/>
                <w:szCs w:val="24"/>
                <w:lang w:eastAsia="tr-TR"/>
              </w:rPr>
              <w:t xml:space="preserve">            </w:t>
            </w:r>
            <w:proofErr w:type="gramStart"/>
            <w:r w:rsidRPr="00C76EF5">
              <w:rPr>
                <w:rFonts w:ascii="Verdana" w:eastAsia="Times New Roman" w:hAnsi="Verdana" w:cs="Times New Roman"/>
                <w:color w:val="000000"/>
                <w:sz w:val="24"/>
                <w:szCs w:val="24"/>
                <w:lang w:eastAsia="tr-TR"/>
              </w:rPr>
              <w:t>açıklamasına</w:t>
            </w:r>
            <w:proofErr w:type="gramEnd"/>
            <w:r w:rsidRPr="00C76EF5">
              <w:rPr>
                <w:rFonts w:ascii="Verdana" w:eastAsia="Times New Roman" w:hAnsi="Verdana" w:cs="Times New Roman"/>
                <w:color w:val="000000"/>
                <w:sz w:val="24"/>
                <w:szCs w:val="24"/>
                <w:lang w:eastAsia="tr-TR"/>
              </w:rPr>
              <w:t xml:space="preserve"> yer verilmiştir.</w:t>
            </w:r>
          </w:p>
          <w:p w:rsidR="00C76EF5" w:rsidRPr="00C76EF5" w:rsidRDefault="00C76EF5" w:rsidP="00C76EF5">
            <w:pPr>
              <w:spacing w:after="150" w:line="240" w:lineRule="auto"/>
              <w:jc w:val="both"/>
              <w:rPr>
                <w:rFonts w:ascii="Times New Roman" w:eastAsia="Times New Roman" w:hAnsi="Times New Roman" w:cs="Times New Roman"/>
                <w:color w:val="333333"/>
                <w:sz w:val="24"/>
                <w:szCs w:val="24"/>
                <w:lang w:eastAsia="tr-TR"/>
              </w:rPr>
            </w:pPr>
            <w:r w:rsidRPr="00C76EF5">
              <w:rPr>
                <w:rFonts w:ascii="Verdana" w:eastAsia="Times New Roman" w:hAnsi="Verdana" w:cs="Times New Roman"/>
                <w:color w:val="000000"/>
                <w:sz w:val="24"/>
                <w:szCs w:val="24"/>
                <w:lang w:eastAsia="tr-TR"/>
              </w:rPr>
              <w:t xml:space="preserve">            Kooperatifçe yapılan bir işlemin ortak içi işlem olarak dikkate alınabilmesi için; işlem, faaliyet amacına, diğer bir ifadeyle, kooperatifin ana sözleşmesinde belirtilen uğraşı konusuna </w:t>
            </w:r>
            <w:proofErr w:type="gramStart"/>
            <w:r w:rsidRPr="00C76EF5">
              <w:rPr>
                <w:rFonts w:ascii="Verdana" w:eastAsia="Times New Roman" w:hAnsi="Verdana" w:cs="Times New Roman"/>
                <w:color w:val="000000"/>
                <w:sz w:val="24"/>
                <w:szCs w:val="24"/>
                <w:lang w:eastAsia="tr-TR"/>
              </w:rPr>
              <w:t>dahil</w:t>
            </w:r>
            <w:proofErr w:type="gramEnd"/>
            <w:r w:rsidRPr="00C76EF5">
              <w:rPr>
                <w:rFonts w:ascii="Verdana" w:eastAsia="Times New Roman" w:hAnsi="Verdana" w:cs="Times New Roman"/>
                <w:color w:val="000000"/>
                <w:sz w:val="24"/>
                <w:szCs w:val="24"/>
                <w:lang w:eastAsia="tr-TR"/>
              </w:rPr>
              <w:t xml:space="preserve"> olmalıdır ve faaliyet amacına dahil olan işin münhasıran kooperatif ortağıyla yapılması gerekmektedir.</w:t>
            </w:r>
          </w:p>
          <w:p w:rsidR="00C76EF5" w:rsidRPr="00C76EF5" w:rsidRDefault="00C76EF5" w:rsidP="00C76EF5">
            <w:pPr>
              <w:spacing w:after="150" w:line="240" w:lineRule="auto"/>
              <w:jc w:val="both"/>
              <w:rPr>
                <w:rFonts w:ascii="Times New Roman" w:eastAsia="Times New Roman" w:hAnsi="Times New Roman" w:cs="Times New Roman"/>
                <w:color w:val="333333"/>
                <w:sz w:val="24"/>
                <w:szCs w:val="24"/>
                <w:lang w:eastAsia="tr-TR"/>
              </w:rPr>
            </w:pPr>
            <w:r w:rsidRPr="00C76EF5">
              <w:rPr>
                <w:rFonts w:ascii="Verdana" w:eastAsia="Times New Roman" w:hAnsi="Verdana" w:cs="Times New Roman"/>
                <w:color w:val="000000"/>
                <w:sz w:val="24"/>
                <w:szCs w:val="24"/>
                <w:lang w:eastAsia="tr-TR"/>
              </w:rPr>
              <w:t xml:space="preserve">            </w:t>
            </w:r>
            <w:proofErr w:type="spellStart"/>
            <w:proofErr w:type="gramStart"/>
            <w:r w:rsidRPr="00C76EF5">
              <w:rPr>
                <w:rFonts w:ascii="Verdana" w:eastAsia="Times New Roman" w:hAnsi="Verdana" w:cs="Times New Roman"/>
                <w:color w:val="000000"/>
                <w:sz w:val="24"/>
                <w:szCs w:val="24"/>
                <w:lang w:eastAsia="tr-TR"/>
              </w:rPr>
              <w:t>Özelge</w:t>
            </w:r>
            <w:proofErr w:type="spellEnd"/>
            <w:r w:rsidRPr="00C76EF5">
              <w:rPr>
                <w:rFonts w:ascii="Verdana" w:eastAsia="Times New Roman" w:hAnsi="Verdana" w:cs="Times New Roman"/>
                <w:color w:val="000000"/>
                <w:sz w:val="24"/>
                <w:szCs w:val="24"/>
                <w:lang w:eastAsia="tr-TR"/>
              </w:rPr>
              <w:t xml:space="preserve"> talep formunuz ekinde alınan "Ana Sözleşme"nin 7 </w:t>
            </w:r>
            <w:proofErr w:type="spellStart"/>
            <w:r w:rsidRPr="00C76EF5">
              <w:rPr>
                <w:rFonts w:ascii="Verdana" w:eastAsia="Times New Roman" w:hAnsi="Verdana" w:cs="Times New Roman"/>
                <w:color w:val="000000"/>
                <w:sz w:val="24"/>
                <w:szCs w:val="24"/>
                <w:lang w:eastAsia="tr-TR"/>
              </w:rPr>
              <w:t>nci</w:t>
            </w:r>
            <w:proofErr w:type="spellEnd"/>
            <w:r w:rsidRPr="00C76EF5">
              <w:rPr>
                <w:rFonts w:ascii="Verdana" w:eastAsia="Times New Roman" w:hAnsi="Verdana" w:cs="Times New Roman"/>
                <w:color w:val="000000"/>
                <w:sz w:val="24"/>
                <w:szCs w:val="24"/>
                <w:lang w:eastAsia="tr-TR"/>
              </w:rPr>
              <w:t xml:space="preserve"> maddesinin f bölümünde "</w:t>
            </w:r>
            <w:r w:rsidRPr="00C76EF5">
              <w:rPr>
                <w:rFonts w:ascii="Verdana" w:eastAsia="Times New Roman" w:hAnsi="Verdana" w:cs="Times New Roman"/>
                <w:i/>
                <w:iCs/>
                <w:color w:val="000000"/>
                <w:sz w:val="24"/>
                <w:szCs w:val="24"/>
                <w:lang w:eastAsia="tr-TR"/>
              </w:rPr>
              <w:t>Her çeşit orman ürününün istihsal, imal, nakil, depolama ve istif işlerinin yapılmasında ortaklarına yardımcı olmak veya bu işleri yapmak, orman idaresince verilecek asli ve tali orman ürünleri ve orman atıklarını değerlendirmek, Orman Kanunu ve ilgili mevzuata göre ortaklarına ormanda iş sağlamak, kredi vermek, özel ağaçlandırma yapmak, yaptırmak</w:t>
            </w:r>
            <w:r w:rsidRPr="00C76EF5">
              <w:rPr>
                <w:rFonts w:ascii="Verdana" w:eastAsia="Times New Roman" w:hAnsi="Verdana" w:cs="Times New Roman"/>
                <w:color w:val="000000"/>
                <w:sz w:val="24"/>
                <w:szCs w:val="24"/>
                <w:lang w:eastAsia="tr-TR"/>
              </w:rPr>
              <w:t>" Kooperatifinizin çalışma konusu olarak sayılmıştır.</w:t>
            </w:r>
            <w:proofErr w:type="gramEnd"/>
          </w:p>
          <w:p w:rsidR="00C76EF5" w:rsidRPr="00C76EF5" w:rsidRDefault="00C76EF5" w:rsidP="00C76EF5">
            <w:pPr>
              <w:spacing w:after="150" w:line="240" w:lineRule="auto"/>
              <w:jc w:val="both"/>
              <w:rPr>
                <w:rFonts w:ascii="Times New Roman" w:eastAsia="Times New Roman" w:hAnsi="Times New Roman" w:cs="Times New Roman"/>
                <w:color w:val="333333"/>
                <w:sz w:val="24"/>
                <w:szCs w:val="24"/>
                <w:lang w:eastAsia="tr-TR"/>
              </w:rPr>
            </w:pPr>
            <w:r w:rsidRPr="00C76EF5">
              <w:rPr>
                <w:rFonts w:ascii="Verdana" w:eastAsia="Times New Roman" w:hAnsi="Verdana" w:cs="Times New Roman"/>
                <w:color w:val="000000"/>
                <w:sz w:val="24"/>
                <w:szCs w:val="24"/>
                <w:lang w:eastAsia="tr-TR"/>
              </w:rPr>
              <w:t xml:space="preserve">            Buna göre, Kooperatifiniz tarafından 15.06.2012 tarihli sözleşme ile Orman Müdürlüğüne karşı taahhüt edilen, kooperatif ana sözleşmesinde belirtilen faaliyet konusuna </w:t>
            </w:r>
            <w:proofErr w:type="gramStart"/>
            <w:r w:rsidRPr="00C76EF5">
              <w:rPr>
                <w:rFonts w:ascii="Verdana" w:eastAsia="Times New Roman" w:hAnsi="Verdana" w:cs="Times New Roman"/>
                <w:color w:val="000000"/>
                <w:sz w:val="24"/>
                <w:szCs w:val="24"/>
                <w:lang w:eastAsia="tr-TR"/>
              </w:rPr>
              <w:t>dahil</w:t>
            </w:r>
            <w:proofErr w:type="gramEnd"/>
            <w:r w:rsidRPr="00C76EF5">
              <w:rPr>
                <w:rFonts w:ascii="Verdana" w:eastAsia="Times New Roman" w:hAnsi="Verdana" w:cs="Times New Roman"/>
                <w:color w:val="000000"/>
                <w:sz w:val="24"/>
                <w:szCs w:val="24"/>
                <w:lang w:eastAsia="tr-TR"/>
              </w:rPr>
              <w:t xml:space="preserve"> olan işin münhasıran kooperatif ortakları ile yapılarak elde edilen kazancın tamamının ortaklara dağıtılması ve Kurumlar Vergisi Kanununun 4/1-k maddesinde yer alan diğer şartların da taşınması halinde, Kooperatifinizin  kurumlar vergisi muafiyetinden  yararlanması mümkün bulunmaktadır.</w:t>
            </w:r>
          </w:p>
          <w:p w:rsidR="00C76EF5" w:rsidRPr="00C76EF5" w:rsidRDefault="00C76EF5" w:rsidP="00C76EF5">
            <w:pPr>
              <w:spacing w:after="150" w:line="240" w:lineRule="auto"/>
              <w:jc w:val="both"/>
              <w:rPr>
                <w:rFonts w:ascii="Times New Roman" w:eastAsia="Times New Roman" w:hAnsi="Times New Roman" w:cs="Times New Roman"/>
                <w:color w:val="333333"/>
                <w:sz w:val="24"/>
                <w:szCs w:val="24"/>
                <w:lang w:eastAsia="tr-TR"/>
              </w:rPr>
            </w:pPr>
            <w:r w:rsidRPr="00C76EF5">
              <w:rPr>
                <w:rFonts w:ascii="Verdana" w:eastAsia="Times New Roman" w:hAnsi="Verdana" w:cs="Times New Roman"/>
                <w:color w:val="000000"/>
                <w:sz w:val="24"/>
                <w:szCs w:val="24"/>
                <w:lang w:eastAsia="tr-TR"/>
              </w:rPr>
              <w:t>            Bilgi edinilmesini rica ederim.</w:t>
            </w:r>
          </w:p>
          <w:p w:rsidR="00C76EF5" w:rsidRPr="00C76EF5" w:rsidRDefault="00C76EF5" w:rsidP="00C76EF5">
            <w:pPr>
              <w:spacing w:after="150" w:line="240" w:lineRule="auto"/>
              <w:jc w:val="both"/>
              <w:rPr>
                <w:rFonts w:ascii="Times New Roman" w:eastAsia="Times New Roman" w:hAnsi="Times New Roman" w:cs="Times New Roman"/>
                <w:color w:val="333333"/>
                <w:sz w:val="24"/>
                <w:szCs w:val="24"/>
                <w:lang w:eastAsia="tr-TR"/>
              </w:rPr>
            </w:pPr>
            <w:r w:rsidRPr="00C76EF5">
              <w:rPr>
                <w:rFonts w:ascii="Verdana" w:eastAsia="Times New Roman" w:hAnsi="Verdana" w:cs="Times New Roman"/>
                <w:color w:val="000000"/>
                <w:sz w:val="24"/>
                <w:szCs w:val="24"/>
                <w:lang w:eastAsia="tr-TR"/>
              </w:rPr>
              <w:t> </w:t>
            </w:r>
          </w:p>
          <w:p w:rsidR="00C76EF5" w:rsidRPr="00C76EF5" w:rsidRDefault="00C76EF5" w:rsidP="00C76EF5">
            <w:pPr>
              <w:spacing w:after="150" w:line="240" w:lineRule="auto"/>
              <w:jc w:val="both"/>
              <w:rPr>
                <w:rFonts w:ascii="Times New Roman" w:eastAsia="Times New Roman" w:hAnsi="Times New Roman" w:cs="Times New Roman"/>
                <w:color w:val="333333"/>
                <w:sz w:val="24"/>
                <w:szCs w:val="24"/>
                <w:lang w:eastAsia="tr-TR"/>
              </w:rPr>
            </w:pPr>
            <w:r w:rsidRPr="00C76EF5">
              <w:rPr>
                <w:rFonts w:ascii="Verdana" w:eastAsia="Times New Roman" w:hAnsi="Verdana" w:cs="Times New Roman"/>
                <w:color w:val="000000"/>
                <w:sz w:val="24"/>
                <w:szCs w:val="24"/>
                <w:lang w:eastAsia="tr-TR"/>
              </w:rPr>
              <w:t>(</w:t>
            </w:r>
            <w:r w:rsidRPr="00C76EF5">
              <w:rPr>
                <w:rFonts w:ascii="Verdana" w:eastAsia="Times New Roman" w:hAnsi="Verdana" w:cs="Times New Roman"/>
                <w:b/>
                <w:bCs/>
                <w:color w:val="000000"/>
                <w:sz w:val="24"/>
                <w:szCs w:val="24"/>
                <w:lang w:eastAsia="tr-TR"/>
              </w:rPr>
              <w:t>*</w:t>
            </w:r>
            <w:r w:rsidRPr="00C76EF5">
              <w:rPr>
                <w:rFonts w:ascii="Verdana" w:eastAsia="Times New Roman" w:hAnsi="Verdana" w:cs="Times New Roman"/>
                <w:color w:val="000000"/>
                <w:sz w:val="24"/>
                <w:szCs w:val="24"/>
                <w:lang w:eastAsia="tr-TR"/>
              </w:rPr>
              <w:t xml:space="preserve">)     Bu </w:t>
            </w:r>
            <w:proofErr w:type="spellStart"/>
            <w:r w:rsidRPr="00C76EF5">
              <w:rPr>
                <w:rFonts w:ascii="Verdana" w:eastAsia="Times New Roman" w:hAnsi="Verdana" w:cs="Times New Roman"/>
                <w:color w:val="000000"/>
                <w:sz w:val="24"/>
                <w:szCs w:val="24"/>
                <w:lang w:eastAsia="tr-TR"/>
              </w:rPr>
              <w:t>Özelge</w:t>
            </w:r>
            <w:proofErr w:type="spellEnd"/>
            <w:r w:rsidRPr="00C76EF5">
              <w:rPr>
                <w:rFonts w:ascii="Verdana" w:eastAsia="Times New Roman" w:hAnsi="Verdana" w:cs="Times New Roman"/>
                <w:color w:val="000000"/>
                <w:sz w:val="24"/>
                <w:szCs w:val="24"/>
                <w:lang w:eastAsia="tr-TR"/>
              </w:rPr>
              <w:t xml:space="preserve"> 213 sayılı Vergi Usul Kanununun 413.maddesine dayanılarak verilmiştir.</w:t>
            </w:r>
          </w:p>
          <w:p w:rsidR="00C76EF5" w:rsidRPr="00C76EF5" w:rsidRDefault="00C76EF5" w:rsidP="00C76EF5">
            <w:pPr>
              <w:spacing w:after="150" w:line="240" w:lineRule="auto"/>
              <w:jc w:val="both"/>
              <w:rPr>
                <w:rFonts w:ascii="Times New Roman" w:eastAsia="Times New Roman" w:hAnsi="Times New Roman" w:cs="Times New Roman"/>
                <w:color w:val="333333"/>
                <w:sz w:val="24"/>
                <w:szCs w:val="24"/>
                <w:lang w:eastAsia="tr-TR"/>
              </w:rPr>
            </w:pPr>
            <w:r w:rsidRPr="00C76EF5">
              <w:rPr>
                <w:rFonts w:ascii="Verdana" w:eastAsia="Times New Roman" w:hAnsi="Verdana" w:cs="Times New Roman"/>
                <w:color w:val="000000"/>
                <w:sz w:val="24"/>
                <w:szCs w:val="24"/>
                <w:lang w:eastAsia="tr-TR"/>
              </w:rPr>
              <w:t>(</w:t>
            </w:r>
            <w:r w:rsidRPr="00C76EF5">
              <w:rPr>
                <w:rFonts w:ascii="Verdana" w:eastAsia="Times New Roman" w:hAnsi="Verdana" w:cs="Times New Roman"/>
                <w:b/>
                <w:bCs/>
                <w:color w:val="000000"/>
                <w:sz w:val="24"/>
                <w:szCs w:val="24"/>
                <w:lang w:eastAsia="tr-TR"/>
              </w:rPr>
              <w:t>**</w:t>
            </w:r>
            <w:r w:rsidRPr="00C76EF5">
              <w:rPr>
                <w:rFonts w:ascii="Verdana" w:eastAsia="Times New Roman" w:hAnsi="Verdana" w:cs="Times New Roman"/>
                <w:color w:val="000000"/>
                <w:sz w:val="24"/>
                <w:szCs w:val="24"/>
                <w:lang w:eastAsia="tr-TR"/>
              </w:rPr>
              <w:t xml:space="preserve">)   İnceleme, yargı ya da uzlaşmada olduğu halde bu konuya ilişkin olarak yanlış bilgi verilmiş ise bu </w:t>
            </w:r>
            <w:proofErr w:type="spellStart"/>
            <w:r w:rsidRPr="00C76EF5">
              <w:rPr>
                <w:rFonts w:ascii="Verdana" w:eastAsia="Times New Roman" w:hAnsi="Verdana" w:cs="Times New Roman"/>
                <w:color w:val="000000"/>
                <w:sz w:val="24"/>
                <w:szCs w:val="24"/>
                <w:lang w:eastAsia="tr-TR"/>
              </w:rPr>
              <w:t>özelge</w:t>
            </w:r>
            <w:proofErr w:type="spellEnd"/>
            <w:r w:rsidRPr="00C76EF5">
              <w:rPr>
                <w:rFonts w:ascii="Verdana" w:eastAsia="Times New Roman" w:hAnsi="Verdana" w:cs="Times New Roman"/>
                <w:color w:val="000000"/>
                <w:sz w:val="24"/>
                <w:szCs w:val="24"/>
                <w:lang w:eastAsia="tr-TR"/>
              </w:rPr>
              <w:t xml:space="preserve"> geçersizdir.</w:t>
            </w:r>
          </w:p>
          <w:p w:rsidR="00C76EF5" w:rsidRPr="00C76EF5" w:rsidRDefault="00C76EF5" w:rsidP="00C76EF5">
            <w:pPr>
              <w:spacing w:after="150" w:line="240" w:lineRule="auto"/>
              <w:jc w:val="both"/>
              <w:rPr>
                <w:rFonts w:ascii="Times New Roman" w:eastAsia="Times New Roman" w:hAnsi="Times New Roman" w:cs="Times New Roman"/>
                <w:color w:val="333333"/>
                <w:sz w:val="24"/>
                <w:szCs w:val="24"/>
                <w:lang w:eastAsia="tr-TR"/>
              </w:rPr>
            </w:pPr>
            <w:r w:rsidRPr="00C76EF5">
              <w:rPr>
                <w:rFonts w:ascii="Verdana" w:eastAsia="Times New Roman" w:hAnsi="Verdana" w:cs="Times New Roman"/>
                <w:color w:val="000000"/>
                <w:sz w:val="24"/>
                <w:szCs w:val="24"/>
                <w:lang w:eastAsia="tr-TR"/>
              </w:rPr>
              <w:t xml:space="preserve">(***) Talebiniz üzerine tayin edilmiş olan bu </w:t>
            </w:r>
            <w:proofErr w:type="spellStart"/>
            <w:r w:rsidRPr="00C76EF5">
              <w:rPr>
                <w:rFonts w:ascii="Verdana" w:eastAsia="Times New Roman" w:hAnsi="Verdana" w:cs="Times New Roman"/>
                <w:color w:val="000000"/>
                <w:sz w:val="24"/>
                <w:szCs w:val="24"/>
                <w:lang w:eastAsia="tr-TR"/>
              </w:rPr>
              <w:t>özelgeye</w:t>
            </w:r>
            <w:proofErr w:type="spellEnd"/>
            <w:r w:rsidRPr="00C76EF5">
              <w:rPr>
                <w:rFonts w:ascii="Verdana" w:eastAsia="Times New Roman" w:hAnsi="Verdana" w:cs="Times New Roman"/>
                <w:color w:val="000000"/>
                <w:sz w:val="24"/>
                <w:szCs w:val="24"/>
                <w:lang w:eastAsia="tr-TR"/>
              </w:rPr>
              <w:t xml:space="preserve"> uygun işlem yapmanız hâlinde, bu fiilleriniz dolayısıyla vergi tarh edilmesi icap ederse, tarafınıza vergi cezası kesilmeyecek ve tarh edilen vergi için gecikme faizi hesaplanmayacaktır.</w:t>
            </w:r>
          </w:p>
        </w:tc>
      </w:tr>
    </w:tbl>
    <w:p w:rsidR="00E84C05" w:rsidRPr="00C76EF5" w:rsidRDefault="00E84C05" w:rsidP="00C76EF5">
      <w:pPr>
        <w:jc w:val="both"/>
        <w:rPr>
          <w:sz w:val="24"/>
          <w:szCs w:val="24"/>
        </w:rPr>
      </w:pPr>
    </w:p>
    <w:sectPr w:rsidR="00E84C05" w:rsidRPr="00C76EF5" w:rsidSect="00E84C0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6EF5"/>
    <w:rsid w:val="00C76EF5"/>
    <w:rsid w:val="00E84C0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C0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516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710</Words>
  <Characters>4051</Characters>
  <Application>Microsoft Office Word</Application>
  <DocSecurity>0</DocSecurity>
  <Lines>33</Lines>
  <Paragraphs>9</Paragraphs>
  <ScaleCrop>false</ScaleCrop>
  <Company/>
  <LinksUpToDate>false</LinksUpToDate>
  <CharactersWithSpaces>4752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2022-09-01T10:45:00Z</dcterms:created>
  <dcterms:modified xsi:type="dcterms:W3CDTF">2022-09-01T10:47:00Z</dcterms:modified>
</cp:coreProperties>
</file>