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A0F" w:rsidRPr="009C3A0F" w:rsidRDefault="009C3A0F" w:rsidP="009C3A0F">
      <w:pPr>
        <w:shd w:val="clear" w:color="auto" w:fill="F9F7FC"/>
        <w:spacing w:after="300" w:line="240" w:lineRule="auto"/>
        <w:outlineLvl w:val="0"/>
        <w:rPr>
          <w:rFonts w:ascii="Roboto" w:eastAsia="Times New Roman" w:hAnsi="Roboto" w:cs="Times New Roman"/>
          <w:b/>
          <w:bCs/>
          <w:color w:val="3A3C4C"/>
          <w:kern w:val="36"/>
          <w:sz w:val="24"/>
          <w:szCs w:val="24"/>
          <w:lang w:eastAsia="tr-TR"/>
        </w:rPr>
      </w:pPr>
      <w:r w:rsidRPr="009C3A0F">
        <w:rPr>
          <w:rFonts w:ascii="Roboto" w:eastAsia="Times New Roman" w:hAnsi="Roboto" w:cs="Times New Roman"/>
          <w:b/>
          <w:bCs/>
          <w:color w:val="3A3C4C"/>
          <w:kern w:val="36"/>
          <w:sz w:val="24"/>
          <w:szCs w:val="24"/>
          <w:lang w:eastAsia="tr-TR"/>
        </w:rPr>
        <w:t>Tarımsal Sulama Kooperatifinin elektrik üretimi karşılığında fatura düzenleyip düzenlemeyeceği</w:t>
      </w:r>
    </w:p>
    <w:tbl>
      <w:tblPr>
        <w:tblW w:w="5000" w:type="pct"/>
        <w:tblCellSpacing w:w="0" w:type="dxa"/>
        <w:tblCellMar>
          <w:left w:w="0" w:type="dxa"/>
          <w:right w:w="0" w:type="dxa"/>
        </w:tblCellMar>
        <w:tblLook w:val="04A0"/>
      </w:tblPr>
      <w:tblGrid>
        <w:gridCol w:w="657"/>
        <w:gridCol w:w="162"/>
        <w:gridCol w:w="3806"/>
        <w:gridCol w:w="2099"/>
        <w:gridCol w:w="2348"/>
      </w:tblGrid>
      <w:tr w:rsidR="009C3A0F" w:rsidRPr="009C3A0F" w:rsidTr="009C3A0F">
        <w:trPr>
          <w:tblCellSpacing w:w="0" w:type="dxa"/>
        </w:trPr>
        <w:tc>
          <w:tcPr>
            <w:tcW w:w="9195" w:type="dxa"/>
            <w:gridSpan w:val="5"/>
            <w:hideMark/>
          </w:tcPr>
          <w:p w:rsidR="009C3A0F" w:rsidRPr="009C3A0F" w:rsidRDefault="009C3A0F" w:rsidP="009C3A0F">
            <w:pPr>
              <w:spacing w:after="300" w:line="240" w:lineRule="auto"/>
              <w:jc w:val="center"/>
              <w:rPr>
                <w:rFonts w:ascii="Times New Roman" w:eastAsia="Times New Roman" w:hAnsi="Times New Roman" w:cs="Times New Roman"/>
                <w:sz w:val="24"/>
                <w:szCs w:val="24"/>
                <w:lang w:eastAsia="tr-TR"/>
              </w:rPr>
            </w:pPr>
            <w:r w:rsidRPr="009C3A0F">
              <w:rPr>
                <w:rFonts w:ascii="Times New Roman" w:eastAsia="Times New Roman" w:hAnsi="Times New Roman" w:cs="Times New Roman"/>
                <w:b/>
                <w:bCs/>
                <w:sz w:val="24"/>
                <w:szCs w:val="24"/>
                <w:lang w:eastAsia="tr-TR"/>
              </w:rPr>
              <w:t>T.C.</w:t>
            </w:r>
          </w:p>
          <w:p w:rsidR="009C3A0F" w:rsidRPr="009C3A0F" w:rsidRDefault="009C3A0F" w:rsidP="009C3A0F">
            <w:pPr>
              <w:spacing w:before="300" w:after="300" w:line="240" w:lineRule="auto"/>
              <w:jc w:val="center"/>
              <w:rPr>
                <w:rFonts w:ascii="Times New Roman" w:eastAsia="Times New Roman" w:hAnsi="Times New Roman" w:cs="Times New Roman"/>
                <w:sz w:val="24"/>
                <w:szCs w:val="24"/>
                <w:lang w:eastAsia="tr-TR"/>
              </w:rPr>
            </w:pPr>
            <w:r w:rsidRPr="009C3A0F">
              <w:rPr>
                <w:rFonts w:ascii="Times New Roman" w:eastAsia="Times New Roman" w:hAnsi="Times New Roman" w:cs="Times New Roman"/>
                <w:b/>
                <w:bCs/>
                <w:sz w:val="24"/>
                <w:szCs w:val="24"/>
                <w:lang w:eastAsia="tr-TR"/>
              </w:rPr>
              <w:t>GELİR İDARESİ   BAŞKANLIĞI</w:t>
            </w:r>
          </w:p>
          <w:p w:rsidR="009C3A0F" w:rsidRPr="009C3A0F" w:rsidRDefault="009C3A0F" w:rsidP="009C3A0F">
            <w:pPr>
              <w:spacing w:before="300" w:after="300" w:line="240" w:lineRule="auto"/>
              <w:jc w:val="center"/>
              <w:rPr>
                <w:rFonts w:ascii="Times New Roman" w:eastAsia="Times New Roman" w:hAnsi="Times New Roman" w:cs="Times New Roman"/>
                <w:sz w:val="24"/>
                <w:szCs w:val="24"/>
                <w:lang w:eastAsia="tr-TR"/>
              </w:rPr>
            </w:pPr>
            <w:proofErr w:type="gramStart"/>
            <w:r w:rsidRPr="009C3A0F">
              <w:rPr>
                <w:rFonts w:ascii="Times New Roman" w:eastAsia="Times New Roman" w:hAnsi="Times New Roman" w:cs="Times New Roman"/>
                <w:b/>
                <w:bCs/>
                <w:sz w:val="24"/>
                <w:szCs w:val="24"/>
                <w:lang w:eastAsia="tr-TR"/>
              </w:rPr>
              <w:t>……….</w:t>
            </w:r>
            <w:proofErr w:type="gramEnd"/>
            <w:r w:rsidRPr="009C3A0F">
              <w:rPr>
                <w:rFonts w:ascii="Times New Roman" w:eastAsia="Times New Roman" w:hAnsi="Times New Roman" w:cs="Times New Roman"/>
                <w:b/>
                <w:bCs/>
                <w:sz w:val="24"/>
                <w:szCs w:val="24"/>
                <w:lang w:eastAsia="tr-TR"/>
              </w:rPr>
              <w:t xml:space="preserve"> VERGİ   DAİRESİ BAŞKANLIĞI</w:t>
            </w:r>
          </w:p>
          <w:p w:rsidR="009C3A0F" w:rsidRPr="009C3A0F" w:rsidRDefault="009C3A0F" w:rsidP="009C3A0F">
            <w:pPr>
              <w:spacing w:before="300" w:after="300" w:line="240" w:lineRule="auto"/>
              <w:jc w:val="center"/>
              <w:rPr>
                <w:rFonts w:ascii="Times New Roman" w:eastAsia="Times New Roman" w:hAnsi="Times New Roman" w:cs="Times New Roman"/>
                <w:sz w:val="24"/>
                <w:szCs w:val="24"/>
                <w:lang w:eastAsia="tr-TR"/>
              </w:rPr>
            </w:pPr>
            <w:r w:rsidRPr="009C3A0F">
              <w:rPr>
                <w:rFonts w:ascii="Times New Roman" w:eastAsia="Times New Roman" w:hAnsi="Times New Roman" w:cs="Times New Roman"/>
                <w:b/>
                <w:bCs/>
                <w:sz w:val="24"/>
                <w:szCs w:val="24"/>
                <w:lang w:eastAsia="tr-TR"/>
              </w:rPr>
              <w:t>Mükellef   Hizmetleri Grup Müdürlüğü</w:t>
            </w:r>
            <w:r w:rsidRPr="009C3A0F">
              <w:rPr>
                <w:rFonts w:ascii="Times New Roman" w:eastAsia="Times New Roman" w:hAnsi="Times New Roman" w:cs="Times New Roman"/>
                <w:sz w:val="24"/>
                <w:szCs w:val="24"/>
                <w:lang w:eastAsia="tr-TR"/>
              </w:rPr>
              <w:t> </w:t>
            </w:r>
          </w:p>
        </w:tc>
      </w:tr>
      <w:tr w:rsidR="009C3A0F" w:rsidRPr="009C3A0F" w:rsidTr="009C3A0F">
        <w:trPr>
          <w:tblCellSpacing w:w="0" w:type="dxa"/>
        </w:trPr>
        <w:tc>
          <w:tcPr>
            <w:tcW w:w="4650" w:type="dxa"/>
            <w:gridSpan w:val="3"/>
            <w:hideMark/>
          </w:tcPr>
          <w:p w:rsidR="009C3A0F" w:rsidRPr="009C3A0F" w:rsidRDefault="009C3A0F" w:rsidP="009C3A0F">
            <w:pPr>
              <w:spacing w:after="300" w:line="240" w:lineRule="auto"/>
              <w:rPr>
                <w:rFonts w:ascii="Times New Roman" w:eastAsia="Times New Roman" w:hAnsi="Times New Roman" w:cs="Times New Roman"/>
                <w:sz w:val="24"/>
                <w:szCs w:val="24"/>
                <w:lang w:eastAsia="tr-TR"/>
              </w:rPr>
            </w:pPr>
            <w:r w:rsidRPr="009C3A0F">
              <w:rPr>
                <w:rFonts w:ascii="Times New Roman" w:eastAsia="Times New Roman" w:hAnsi="Times New Roman" w:cs="Times New Roman"/>
                <w:sz w:val="24"/>
                <w:szCs w:val="24"/>
                <w:lang w:eastAsia="tr-TR"/>
              </w:rPr>
              <w:t> </w:t>
            </w:r>
          </w:p>
        </w:tc>
        <w:tc>
          <w:tcPr>
            <w:tcW w:w="4545" w:type="dxa"/>
            <w:gridSpan w:val="2"/>
            <w:hideMark/>
          </w:tcPr>
          <w:p w:rsidR="009C3A0F" w:rsidRPr="009C3A0F" w:rsidRDefault="009C3A0F" w:rsidP="009C3A0F">
            <w:pPr>
              <w:spacing w:after="300" w:line="240" w:lineRule="auto"/>
              <w:rPr>
                <w:rFonts w:ascii="Times New Roman" w:eastAsia="Times New Roman" w:hAnsi="Times New Roman" w:cs="Times New Roman"/>
                <w:sz w:val="24"/>
                <w:szCs w:val="24"/>
                <w:lang w:eastAsia="tr-TR"/>
              </w:rPr>
            </w:pPr>
            <w:r w:rsidRPr="009C3A0F">
              <w:rPr>
                <w:rFonts w:ascii="Times New Roman" w:eastAsia="Times New Roman" w:hAnsi="Times New Roman" w:cs="Times New Roman"/>
                <w:sz w:val="24"/>
                <w:szCs w:val="24"/>
                <w:lang w:eastAsia="tr-TR"/>
              </w:rPr>
              <w:t> </w:t>
            </w:r>
          </w:p>
        </w:tc>
      </w:tr>
      <w:tr w:rsidR="009C3A0F" w:rsidRPr="009C3A0F" w:rsidTr="009C3A0F">
        <w:trPr>
          <w:tblCellSpacing w:w="0" w:type="dxa"/>
        </w:trPr>
        <w:tc>
          <w:tcPr>
            <w:tcW w:w="660" w:type="dxa"/>
            <w:hideMark/>
          </w:tcPr>
          <w:p w:rsidR="009C3A0F" w:rsidRPr="009C3A0F" w:rsidRDefault="009C3A0F" w:rsidP="009C3A0F">
            <w:pPr>
              <w:spacing w:after="300" w:line="240" w:lineRule="auto"/>
              <w:rPr>
                <w:rFonts w:ascii="Times New Roman" w:eastAsia="Times New Roman" w:hAnsi="Times New Roman" w:cs="Times New Roman"/>
                <w:sz w:val="24"/>
                <w:szCs w:val="24"/>
                <w:lang w:eastAsia="tr-TR"/>
              </w:rPr>
            </w:pPr>
            <w:r w:rsidRPr="009C3A0F">
              <w:rPr>
                <w:rFonts w:ascii="Times New Roman" w:eastAsia="Times New Roman" w:hAnsi="Times New Roman" w:cs="Times New Roman"/>
                <w:sz w:val="24"/>
                <w:szCs w:val="24"/>
                <w:lang w:eastAsia="tr-TR"/>
              </w:rPr>
              <w:t>Sayı</w:t>
            </w:r>
          </w:p>
        </w:tc>
        <w:tc>
          <w:tcPr>
            <w:tcW w:w="120" w:type="dxa"/>
            <w:hideMark/>
          </w:tcPr>
          <w:p w:rsidR="009C3A0F" w:rsidRPr="009C3A0F" w:rsidRDefault="009C3A0F" w:rsidP="009C3A0F">
            <w:pPr>
              <w:spacing w:after="300" w:line="240" w:lineRule="auto"/>
              <w:jc w:val="center"/>
              <w:rPr>
                <w:rFonts w:ascii="Times New Roman" w:eastAsia="Times New Roman" w:hAnsi="Times New Roman" w:cs="Times New Roman"/>
                <w:sz w:val="24"/>
                <w:szCs w:val="24"/>
                <w:lang w:eastAsia="tr-TR"/>
              </w:rPr>
            </w:pPr>
            <w:r w:rsidRPr="009C3A0F">
              <w:rPr>
                <w:rFonts w:ascii="Times New Roman" w:eastAsia="Times New Roman" w:hAnsi="Times New Roman" w:cs="Times New Roman"/>
                <w:sz w:val="24"/>
                <w:szCs w:val="24"/>
                <w:lang w:eastAsia="tr-TR"/>
              </w:rPr>
              <w:t>:</w:t>
            </w:r>
          </w:p>
        </w:tc>
        <w:tc>
          <w:tcPr>
            <w:tcW w:w="6030" w:type="dxa"/>
            <w:gridSpan w:val="2"/>
            <w:hideMark/>
          </w:tcPr>
          <w:p w:rsidR="009C3A0F" w:rsidRPr="009C3A0F" w:rsidRDefault="009C3A0F" w:rsidP="009C3A0F">
            <w:pPr>
              <w:spacing w:after="300" w:line="240" w:lineRule="auto"/>
              <w:rPr>
                <w:rFonts w:ascii="Times New Roman" w:eastAsia="Times New Roman" w:hAnsi="Times New Roman" w:cs="Times New Roman"/>
                <w:sz w:val="24"/>
                <w:szCs w:val="24"/>
                <w:lang w:eastAsia="tr-TR"/>
              </w:rPr>
            </w:pPr>
            <w:proofErr w:type="gramStart"/>
            <w:r w:rsidRPr="009C3A0F">
              <w:rPr>
                <w:rFonts w:ascii="Times New Roman" w:eastAsia="Times New Roman" w:hAnsi="Times New Roman" w:cs="Times New Roman"/>
                <w:sz w:val="24"/>
                <w:szCs w:val="24"/>
                <w:lang w:eastAsia="tr-TR"/>
              </w:rPr>
              <w:t>37538499</w:t>
            </w:r>
            <w:proofErr w:type="gramEnd"/>
            <w:r w:rsidRPr="009C3A0F">
              <w:rPr>
                <w:rFonts w:ascii="Times New Roman" w:eastAsia="Times New Roman" w:hAnsi="Times New Roman" w:cs="Times New Roman"/>
                <w:sz w:val="24"/>
                <w:szCs w:val="24"/>
                <w:lang w:eastAsia="tr-TR"/>
              </w:rPr>
              <w:t>-125[4-2015-1]-38</w:t>
            </w:r>
          </w:p>
        </w:tc>
        <w:tc>
          <w:tcPr>
            <w:tcW w:w="2385" w:type="dxa"/>
            <w:hideMark/>
          </w:tcPr>
          <w:p w:rsidR="009C3A0F" w:rsidRPr="009C3A0F" w:rsidRDefault="009C3A0F" w:rsidP="009C3A0F">
            <w:pPr>
              <w:spacing w:after="300" w:line="240" w:lineRule="auto"/>
              <w:rPr>
                <w:rFonts w:ascii="Times New Roman" w:eastAsia="Times New Roman" w:hAnsi="Times New Roman" w:cs="Times New Roman"/>
                <w:sz w:val="24"/>
                <w:szCs w:val="24"/>
                <w:lang w:eastAsia="tr-TR"/>
              </w:rPr>
            </w:pPr>
            <w:proofErr w:type="gramStart"/>
            <w:r w:rsidRPr="009C3A0F">
              <w:rPr>
                <w:rFonts w:ascii="Times New Roman" w:eastAsia="Times New Roman" w:hAnsi="Times New Roman" w:cs="Times New Roman"/>
                <w:sz w:val="24"/>
                <w:szCs w:val="24"/>
                <w:lang w:eastAsia="tr-TR"/>
              </w:rPr>
              <w:t>12/11/2015</w:t>
            </w:r>
            <w:proofErr w:type="gramEnd"/>
          </w:p>
        </w:tc>
      </w:tr>
      <w:tr w:rsidR="009C3A0F" w:rsidRPr="009C3A0F" w:rsidTr="009C3A0F">
        <w:trPr>
          <w:tblCellSpacing w:w="0" w:type="dxa"/>
        </w:trPr>
        <w:tc>
          <w:tcPr>
            <w:tcW w:w="660" w:type="dxa"/>
            <w:hideMark/>
          </w:tcPr>
          <w:p w:rsidR="009C3A0F" w:rsidRPr="009C3A0F" w:rsidRDefault="009C3A0F" w:rsidP="009C3A0F">
            <w:pPr>
              <w:spacing w:after="300" w:line="240" w:lineRule="auto"/>
              <w:rPr>
                <w:rFonts w:ascii="Times New Roman" w:eastAsia="Times New Roman" w:hAnsi="Times New Roman" w:cs="Times New Roman"/>
                <w:sz w:val="24"/>
                <w:szCs w:val="24"/>
                <w:lang w:eastAsia="tr-TR"/>
              </w:rPr>
            </w:pPr>
            <w:r w:rsidRPr="009C3A0F">
              <w:rPr>
                <w:rFonts w:ascii="Times New Roman" w:eastAsia="Times New Roman" w:hAnsi="Times New Roman" w:cs="Times New Roman"/>
                <w:sz w:val="24"/>
                <w:szCs w:val="24"/>
                <w:lang w:eastAsia="tr-TR"/>
              </w:rPr>
              <w:t>Konu</w:t>
            </w:r>
          </w:p>
        </w:tc>
        <w:tc>
          <w:tcPr>
            <w:tcW w:w="120" w:type="dxa"/>
            <w:hideMark/>
          </w:tcPr>
          <w:p w:rsidR="009C3A0F" w:rsidRPr="009C3A0F" w:rsidRDefault="009C3A0F" w:rsidP="009C3A0F">
            <w:pPr>
              <w:spacing w:after="300" w:line="240" w:lineRule="auto"/>
              <w:jc w:val="center"/>
              <w:rPr>
                <w:rFonts w:ascii="Times New Roman" w:eastAsia="Times New Roman" w:hAnsi="Times New Roman" w:cs="Times New Roman"/>
                <w:sz w:val="24"/>
                <w:szCs w:val="24"/>
                <w:lang w:eastAsia="tr-TR"/>
              </w:rPr>
            </w:pPr>
            <w:r w:rsidRPr="009C3A0F">
              <w:rPr>
                <w:rFonts w:ascii="Times New Roman" w:eastAsia="Times New Roman" w:hAnsi="Times New Roman" w:cs="Times New Roman"/>
                <w:sz w:val="24"/>
                <w:szCs w:val="24"/>
                <w:lang w:eastAsia="tr-TR"/>
              </w:rPr>
              <w:t>:</w:t>
            </w:r>
          </w:p>
        </w:tc>
        <w:tc>
          <w:tcPr>
            <w:tcW w:w="3870" w:type="dxa"/>
            <w:hideMark/>
          </w:tcPr>
          <w:p w:rsidR="009C3A0F" w:rsidRPr="009C3A0F" w:rsidRDefault="009C3A0F" w:rsidP="009C3A0F">
            <w:pPr>
              <w:spacing w:after="300" w:line="240" w:lineRule="auto"/>
              <w:rPr>
                <w:rFonts w:ascii="Times New Roman" w:eastAsia="Times New Roman" w:hAnsi="Times New Roman" w:cs="Times New Roman"/>
                <w:sz w:val="24"/>
                <w:szCs w:val="24"/>
                <w:lang w:eastAsia="tr-TR"/>
              </w:rPr>
            </w:pPr>
            <w:r w:rsidRPr="009C3A0F">
              <w:rPr>
                <w:rFonts w:ascii="Times New Roman" w:eastAsia="Times New Roman" w:hAnsi="Times New Roman" w:cs="Times New Roman"/>
                <w:sz w:val="24"/>
                <w:szCs w:val="24"/>
                <w:lang w:eastAsia="tr-TR"/>
              </w:rPr>
              <w:t>Tarımsal Sulama Kooperatifinin elektrik üretimi   karşılığında fatura düzenleyip düzenlemeyeceği</w:t>
            </w:r>
          </w:p>
        </w:tc>
        <w:tc>
          <w:tcPr>
            <w:tcW w:w="4545" w:type="dxa"/>
            <w:gridSpan w:val="2"/>
            <w:hideMark/>
          </w:tcPr>
          <w:p w:rsidR="009C3A0F" w:rsidRPr="009C3A0F" w:rsidRDefault="009C3A0F" w:rsidP="009C3A0F">
            <w:pPr>
              <w:spacing w:after="300" w:line="240" w:lineRule="auto"/>
              <w:rPr>
                <w:rFonts w:ascii="Times New Roman" w:eastAsia="Times New Roman" w:hAnsi="Times New Roman" w:cs="Times New Roman"/>
                <w:sz w:val="24"/>
                <w:szCs w:val="24"/>
                <w:lang w:eastAsia="tr-TR"/>
              </w:rPr>
            </w:pPr>
            <w:r w:rsidRPr="009C3A0F">
              <w:rPr>
                <w:rFonts w:ascii="Times New Roman" w:eastAsia="Times New Roman" w:hAnsi="Times New Roman" w:cs="Times New Roman"/>
                <w:sz w:val="24"/>
                <w:szCs w:val="24"/>
                <w:lang w:eastAsia="tr-TR"/>
              </w:rPr>
              <w:t> </w:t>
            </w:r>
          </w:p>
        </w:tc>
      </w:tr>
      <w:tr w:rsidR="009C3A0F" w:rsidRPr="009C3A0F" w:rsidTr="009C3A0F">
        <w:trPr>
          <w:tblCellSpacing w:w="0" w:type="dxa"/>
        </w:trPr>
        <w:tc>
          <w:tcPr>
            <w:tcW w:w="660" w:type="dxa"/>
            <w:vAlign w:val="center"/>
            <w:hideMark/>
          </w:tcPr>
          <w:p w:rsidR="009C3A0F" w:rsidRPr="009C3A0F" w:rsidRDefault="009C3A0F" w:rsidP="009C3A0F">
            <w:pPr>
              <w:spacing w:after="0" w:line="240" w:lineRule="auto"/>
              <w:rPr>
                <w:rFonts w:ascii="Times New Roman" w:eastAsia="Times New Roman" w:hAnsi="Times New Roman" w:cs="Times New Roman"/>
                <w:sz w:val="24"/>
                <w:szCs w:val="24"/>
                <w:lang w:eastAsia="tr-TR"/>
              </w:rPr>
            </w:pPr>
            <w:r w:rsidRPr="009C3A0F">
              <w:rPr>
                <w:rFonts w:ascii="Times New Roman" w:eastAsia="Times New Roman" w:hAnsi="Times New Roman" w:cs="Times New Roman"/>
                <w:sz w:val="24"/>
                <w:szCs w:val="24"/>
                <w:lang w:eastAsia="tr-TR"/>
              </w:rPr>
              <w:t> </w:t>
            </w:r>
          </w:p>
        </w:tc>
        <w:tc>
          <w:tcPr>
            <w:tcW w:w="165" w:type="dxa"/>
            <w:vAlign w:val="center"/>
            <w:hideMark/>
          </w:tcPr>
          <w:p w:rsidR="009C3A0F" w:rsidRPr="009C3A0F" w:rsidRDefault="009C3A0F" w:rsidP="009C3A0F">
            <w:pPr>
              <w:spacing w:after="0" w:line="240" w:lineRule="auto"/>
              <w:rPr>
                <w:rFonts w:ascii="Times New Roman" w:eastAsia="Times New Roman" w:hAnsi="Times New Roman" w:cs="Times New Roman"/>
                <w:sz w:val="24"/>
                <w:szCs w:val="24"/>
                <w:lang w:eastAsia="tr-TR"/>
              </w:rPr>
            </w:pPr>
            <w:r w:rsidRPr="009C3A0F">
              <w:rPr>
                <w:rFonts w:ascii="Times New Roman" w:eastAsia="Times New Roman" w:hAnsi="Times New Roman" w:cs="Times New Roman"/>
                <w:sz w:val="24"/>
                <w:szCs w:val="24"/>
                <w:lang w:eastAsia="tr-TR"/>
              </w:rPr>
              <w:t> </w:t>
            </w:r>
          </w:p>
        </w:tc>
        <w:tc>
          <w:tcPr>
            <w:tcW w:w="3870" w:type="dxa"/>
            <w:vAlign w:val="center"/>
            <w:hideMark/>
          </w:tcPr>
          <w:p w:rsidR="009C3A0F" w:rsidRPr="009C3A0F" w:rsidRDefault="009C3A0F" w:rsidP="009C3A0F">
            <w:pPr>
              <w:spacing w:after="0" w:line="240" w:lineRule="auto"/>
              <w:rPr>
                <w:rFonts w:ascii="Times New Roman" w:eastAsia="Times New Roman" w:hAnsi="Times New Roman" w:cs="Times New Roman"/>
                <w:sz w:val="24"/>
                <w:szCs w:val="24"/>
                <w:lang w:eastAsia="tr-TR"/>
              </w:rPr>
            </w:pPr>
            <w:r w:rsidRPr="009C3A0F">
              <w:rPr>
                <w:rFonts w:ascii="Times New Roman" w:eastAsia="Times New Roman" w:hAnsi="Times New Roman" w:cs="Times New Roman"/>
                <w:sz w:val="24"/>
                <w:szCs w:val="24"/>
                <w:lang w:eastAsia="tr-TR"/>
              </w:rPr>
              <w:t> </w:t>
            </w:r>
          </w:p>
        </w:tc>
        <w:tc>
          <w:tcPr>
            <w:tcW w:w="2160" w:type="dxa"/>
            <w:vAlign w:val="center"/>
            <w:hideMark/>
          </w:tcPr>
          <w:p w:rsidR="009C3A0F" w:rsidRPr="009C3A0F" w:rsidRDefault="009C3A0F" w:rsidP="009C3A0F">
            <w:pPr>
              <w:spacing w:after="0" w:line="240" w:lineRule="auto"/>
              <w:rPr>
                <w:rFonts w:ascii="Times New Roman" w:eastAsia="Times New Roman" w:hAnsi="Times New Roman" w:cs="Times New Roman"/>
                <w:sz w:val="24"/>
                <w:szCs w:val="24"/>
                <w:lang w:eastAsia="tr-TR"/>
              </w:rPr>
            </w:pPr>
            <w:r w:rsidRPr="009C3A0F">
              <w:rPr>
                <w:rFonts w:ascii="Times New Roman" w:eastAsia="Times New Roman" w:hAnsi="Times New Roman" w:cs="Times New Roman"/>
                <w:sz w:val="24"/>
                <w:szCs w:val="24"/>
                <w:lang w:eastAsia="tr-TR"/>
              </w:rPr>
              <w:t> </w:t>
            </w:r>
          </w:p>
        </w:tc>
        <w:tc>
          <w:tcPr>
            <w:tcW w:w="2385" w:type="dxa"/>
            <w:vAlign w:val="center"/>
            <w:hideMark/>
          </w:tcPr>
          <w:p w:rsidR="009C3A0F" w:rsidRPr="009C3A0F" w:rsidRDefault="009C3A0F" w:rsidP="009C3A0F">
            <w:pPr>
              <w:spacing w:after="0" w:line="240" w:lineRule="auto"/>
              <w:rPr>
                <w:rFonts w:ascii="Times New Roman" w:eastAsia="Times New Roman" w:hAnsi="Times New Roman" w:cs="Times New Roman"/>
                <w:sz w:val="24"/>
                <w:szCs w:val="24"/>
                <w:lang w:eastAsia="tr-TR"/>
              </w:rPr>
            </w:pPr>
            <w:r w:rsidRPr="009C3A0F">
              <w:rPr>
                <w:rFonts w:ascii="Times New Roman" w:eastAsia="Times New Roman" w:hAnsi="Times New Roman" w:cs="Times New Roman"/>
                <w:sz w:val="24"/>
                <w:szCs w:val="24"/>
                <w:lang w:eastAsia="tr-TR"/>
              </w:rPr>
              <w:t> </w:t>
            </w:r>
          </w:p>
        </w:tc>
      </w:tr>
    </w:tbl>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xml:space="preserve">            İlgide kayıtlı </w:t>
      </w:r>
      <w:proofErr w:type="spellStart"/>
      <w:r w:rsidRPr="009C3A0F">
        <w:rPr>
          <w:rFonts w:ascii="Roboto" w:eastAsia="Times New Roman" w:hAnsi="Roboto" w:cs="Times New Roman"/>
          <w:color w:val="3A3C4C"/>
          <w:sz w:val="28"/>
          <w:szCs w:val="28"/>
          <w:shd w:val="clear" w:color="auto" w:fill="F9F7FC"/>
          <w:lang w:eastAsia="tr-TR"/>
        </w:rPr>
        <w:t>özelge</w:t>
      </w:r>
      <w:proofErr w:type="spellEnd"/>
      <w:r w:rsidRPr="009C3A0F">
        <w:rPr>
          <w:rFonts w:ascii="Roboto" w:eastAsia="Times New Roman" w:hAnsi="Roboto" w:cs="Times New Roman"/>
          <w:color w:val="3A3C4C"/>
          <w:sz w:val="28"/>
          <w:szCs w:val="28"/>
          <w:shd w:val="clear" w:color="auto" w:fill="F9F7FC"/>
          <w:lang w:eastAsia="tr-TR"/>
        </w:rPr>
        <w:t xml:space="preserve"> talep formu ve ek dilekçede, </w:t>
      </w:r>
      <w:proofErr w:type="gramStart"/>
      <w:r w:rsidRPr="009C3A0F">
        <w:rPr>
          <w:rFonts w:ascii="Roboto" w:eastAsia="Times New Roman" w:hAnsi="Roboto" w:cs="Times New Roman"/>
          <w:color w:val="3A3C4C"/>
          <w:sz w:val="28"/>
          <w:szCs w:val="28"/>
          <w:shd w:val="clear" w:color="auto" w:fill="F9F7FC"/>
          <w:lang w:eastAsia="tr-TR"/>
        </w:rPr>
        <w:t>…..</w:t>
      </w:r>
      <w:proofErr w:type="gramEnd"/>
      <w:r w:rsidRPr="009C3A0F">
        <w:rPr>
          <w:rFonts w:ascii="Roboto" w:eastAsia="Times New Roman" w:hAnsi="Roboto" w:cs="Times New Roman"/>
          <w:color w:val="3A3C4C"/>
          <w:sz w:val="28"/>
          <w:szCs w:val="28"/>
          <w:shd w:val="clear" w:color="auto" w:fill="F9F7FC"/>
          <w:lang w:eastAsia="tr-TR"/>
        </w:rPr>
        <w:t xml:space="preserve"> Vergi Dairesi Müdürlüğünün </w:t>
      </w:r>
      <w:proofErr w:type="gramStart"/>
      <w:r w:rsidRPr="009C3A0F">
        <w:rPr>
          <w:rFonts w:ascii="Roboto" w:eastAsia="Times New Roman" w:hAnsi="Roboto" w:cs="Times New Roman"/>
          <w:color w:val="3A3C4C"/>
          <w:sz w:val="28"/>
          <w:szCs w:val="28"/>
          <w:shd w:val="clear" w:color="auto" w:fill="F9F7FC"/>
          <w:lang w:eastAsia="tr-TR"/>
        </w:rPr>
        <w:t>………………</w:t>
      </w:r>
      <w:proofErr w:type="gramEnd"/>
      <w:r w:rsidRPr="009C3A0F">
        <w:rPr>
          <w:rFonts w:ascii="Roboto" w:eastAsia="Times New Roman" w:hAnsi="Roboto" w:cs="Times New Roman"/>
          <w:color w:val="3A3C4C"/>
          <w:sz w:val="28"/>
          <w:szCs w:val="28"/>
          <w:shd w:val="clear" w:color="auto" w:fill="F9F7FC"/>
          <w:lang w:eastAsia="tr-TR"/>
        </w:rPr>
        <w:t xml:space="preserve"> vergi kimlik numarasında kayıtlı tarımsal sulama kooperatifi olduğunuzu, kooperatif üyelerini köyde yaşayanların oluşturduğunu,  kooperatifinizin kuruluş amaçlarına bağlı kalarak tarımsal sulama faaliyetinizde kullanmak amacıyla, tesisinizin ihtiyacı olan elektriğin bir kısmını karşılayacak seviyede üretim kapasitesine sahip güneş panellerinden üretilen elektriğin, teknik imkansızlıklar dolayısıyla </w:t>
      </w:r>
      <w:proofErr w:type="gramStart"/>
      <w:r w:rsidRPr="009C3A0F">
        <w:rPr>
          <w:rFonts w:ascii="Roboto" w:eastAsia="Times New Roman" w:hAnsi="Roboto" w:cs="Times New Roman"/>
          <w:color w:val="3A3C4C"/>
          <w:sz w:val="28"/>
          <w:szCs w:val="28"/>
          <w:shd w:val="clear" w:color="auto" w:fill="F9F7FC"/>
          <w:lang w:eastAsia="tr-TR"/>
        </w:rPr>
        <w:t>……….</w:t>
      </w:r>
      <w:proofErr w:type="gramEnd"/>
      <w:r w:rsidRPr="009C3A0F">
        <w:rPr>
          <w:rFonts w:ascii="Roboto" w:eastAsia="Times New Roman" w:hAnsi="Roboto" w:cs="Times New Roman"/>
          <w:color w:val="3A3C4C"/>
          <w:sz w:val="28"/>
          <w:szCs w:val="28"/>
          <w:shd w:val="clear" w:color="auto" w:fill="F9F7FC"/>
          <w:lang w:eastAsia="tr-TR"/>
        </w:rPr>
        <w:t xml:space="preserve">Elektrik Dağıtım A.Ş. iletim hattı üzerinden tesisinize aktarıldığı ve kalan elektrik ihtiyacınızın yine söz konusu Şirketten temin edildiği belirterek, ………. </w:t>
      </w:r>
      <w:proofErr w:type="spellStart"/>
      <w:r w:rsidRPr="009C3A0F">
        <w:rPr>
          <w:rFonts w:ascii="Roboto" w:eastAsia="Times New Roman" w:hAnsi="Roboto" w:cs="Times New Roman"/>
          <w:color w:val="3A3C4C"/>
          <w:sz w:val="28"/>
          <w:szCs w:val="28"/>
          <w:shd w:val="clear" w:color="auto" w:fill="F9F7FC"/>
          <w:lang w:eastAsia="tr-TR"/>
        </w:rPr>
        <w:t>EDAŞ'a</w:t>
      </w:r>
      <w:proofErr w:type="spellEnd"/>
      <w:r w:rsidRPr="009C3A0F">
        <w:rPr>
          <w:rFonts w:ascii="Roboto" w:eastAsia="Times New Roman" w:hAnsi="Roboto" w:cs="Times New Roman"/>
          <w:color w:val="3A3C4C"/>
          <w:sz w:val="28"/>
          <w:szCs w:val="28"/>
          <w:shd w:val="clear" w:color="auto" w:fill="F9F7FC"/>
          <w:lang w:eastAsia="tr-TR"/>
        </w:rPr>
        <w:t xml:space="preserve"> verilen elektriğin kooperatifinizin daha önce tahakkuk etmiş ve bundan sonraki dönemlerde de tahakkuk edecek olan elektrik borçlarınıza mahsup edilip edilemeyeceği, güneş panellerinden üretmiş olduğunuz elektriğin </w:t>
      </w:r>
      <w:proofErr w:type="gramStart"/>
      <w:r w:rsidRPr="009C3A0F">
        <w:rPr>
          <w:rFonts w:ascii="Roboto" w:eastAsia="Times New Roman" w:hAnsi="Roboto" w:cs="Times New Roman"/>
          <w:color w:val="3A3C4C"/>
          <w:sz w:val="28"/>
          <w:szCs w:val="28"/>
          <w:shd w:val="clear" w:color="auto" w:fill="F9F7FC"/>
          <w:lang w:eastAsia="tr-TR"/>
        </w:rPr>
        <w:t>………</w:t>
      </w:r>
      <w:proofErr w:type="gramEnd"/>
      <w:r w:rsidRPr="009C3A0F">
        <w:rPr>
          <w:rFonts w:ascii="Roboto" w:eastAsia="Times New Roman" w:hAnsi="Roboto" w:cs="Times New Roman"/>
          <w:color w:val="3A3C4C"/>
          <w:sz w:val="28"/>
          <w:szCs w:val="28"/>
          <w:shd w:val="clear" w:color="auto" w:fill="F9F7FC"/>
          <w:lang w:eastAsia="tr-TR"/>
        </w:rPr>
        <w:t xml:space="preserve"> </w:t>
      </w:r>
      <w:proofErr w:type="spellStart"/>
      <w:r w:rsidRPr="009C3A0F">
        <w:rPr>
          <w:rFonts w:ascii="Roboto" w:eastAsia="Times New Roman" w:hAnsi="Roboto" w:cs="Times New Roman"/>
          <w:color w:val="3A3C4C"/>
          <w:sz w:val="28"/>
          <w:szCs w:val="28"/>
          <w:shd w:val="clear" w:color="auto" w:fill="F9F7FC"/>
          <w:lang w:eastAsia="tr-TR"/>
        </w:rPr>
        <w:t>EDAŞ'a</w:t>
      </w:r>
      <w:proofErr w:type="spellEnd"/>
      <w:r w:rsidRPr="009C3A0F">
        <w:rPr>
          <w:rFonts w:ascii="Roboto" w:eastAsia="Times New Roman" w:hAnsi="Roboto" w:cs="Times New Roman"/>
          <w:color w:val="3A3C4C"/>
          <w:sz w:val="28"/>
          <w:szCs w:val="28"/>
          <w:shd w:val="clear" w:color="auto" w:fill="F9F7FC"/>
          <w:lang w:eastAsia="tr-TR"/>
        </w:rPr>
        <w:t xml:space="preserve"> tesliminde fatura düzenlemenizin gerekip gerekmediği ile katma değer vergisi ve kurumlar vergisi yönünden vergiden muaf tutulmanızın mümkün olup olmadığı hususlarında Başkanlığımızdan görüş talep ettiğiniz anlaşılmıştır.</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b/>
          <w:bCs/>
          <w:color w:val="3A3C4C"/>
          <w:sz w:val="28"/>
          <w:szCs w:val="28"/>
          <w:lang w:eastAsia="tr-TR"/>
        </w:rPr>
        <w:t>            I-Kurumlar Vergisi Kanunu Yönünden:</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xml:space="preserve">            </w:t>
      </w:r>
      <w:proofErr w:type="gramStart"/>
      <w:r w:rsidRPr="009C3A0F">
        <w:rPr>
          <w:rFonts w:ascii="Roboto" w:eastAsia="Times New Roman" w:hAnsi="Roboto" w:cs="Times New Roman"/>
          <w:color w:val="3A3C4C"/>
          <w:sz w:val="28"/>
          <w:szCs w:val="28"/>
          <w:shd w:val="clear" w:color="auto" w:fill="F9F7FC"/>
          <w:lang w:eastAsia="tr-TR"/>
        </w:rPr>
        <w:t xml:space="preserve">5520 sayılı Kurumlar Vergisi Kanununun 2 </w:t>
      </w:r>
      <w:proofErr w:type="spellStart"/>
      <w:r w:rsidRPr="009C3A0F">
        <w:rPr>
          <w:rFonts w:ascii="Roboto" w:eastAsia="Times New Roman" w:hAnsi="Roboto" w:cs="Times New Roman"/>
          <w:color w:val="3A3C4C"/>
          <w:sz w:val="28"/>
          <w:szCs w:val="28"/>
          <w:shd w:val="clear" w:color="auto" w:fill="F9F7FC"/>
          <w:lang w:eastAsia="tr-TR"/>
        </w:rPr>
        <w:t>nci</w:t>
      </w:r>
      <w:proofErr w:type="spellEnd"/>
      <w:r w:rsidRPr="009C3A0F">
        <w:rPr>
          <w:rFonts w:ascii="Roboto" w:eastAsia="Times New Roman" w:hAnsi="Roboto" w:cs="Times New Roman"/>
          <w:color w:val="3A3C4C"/>
          <w:sz w:val="28"/>
          <w:szCs w:val="28"/>
          <w:shd w:val="clear" w:color="auto" w:fill="F9F7FC"/>
          <w:lang w:eastAsia="tr-TR"/>
        </w:rPr>
        <w:t xml:space="preserve"> maddesinin ikinci fıkrasında kooperatifler kurumlar vergisi mükellefleri arasında sayılmış,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w:t>
      </w:r>
      <w:r w:rsidRPr="009C3A0F">
        <w:rPr>
          <w:rFonts w:ascii="Roboto" w:eastAsia="Times New Roman" w:hAnsi="Roboto" w:cs="Times New Roman"/>
          <w:color w:val="3A3C4C"/>
          <w:sz w:val="28"/>
          <w:szCs w:val="28"/>
          <w:shd w:val="clear" w:color="auto" w:fill="F9F7FC"/>
          <w:lang w:eastAsia="tr-TR"/>
        </w:rPr>
        <w:lastRenderedPageBreak/>
        <w:t>görülmesine ilişkin hükümler bulunmakta olup, bu hükümlere fiilen uyan kooperatiflerin kurumlar vergisinden muaf olduğu hükme bağlanmıştır.</w:t>
      </w:r>
      <w:proofErr w:type="gramEnd"/>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xml:space="preserve">            </w:t>
      </w:r>
      <w:proofErr w:type="gramStart"/>
      <w:r w:rsidRPr="009C3A0F">
        <w:rPr>
          <w:rFonts w:ascii="Roboto" w:eastAsia="Times New Roman" w:hAnsi="Roboto" w:cs="Times New Roman"/>
          <w:color w:val="3A3C4C"/>
          <w:sz w:val="28"/>
          <w:szCs w:val="28"/>
          <w:shd w:val="clear" w:color="auto" w:fill="F9F7FC"/>
          <w:lang w:eastAsia="tr-TR"/>
        </w:rPr>
        <w:t>Tarımsal sulama kooperatiflerinde esas amaç, Devletçe ikmal edilmiş veya edilecek sulama tesislerinden alınacak veya her ne suretle olursa olsun tarım sahalarından çıkarılacak suyun ziraatta kullanılması ile ilgili arazi tesviyesi, tarla başı kanalları, tarla içi sulama ve drenaj gibi zirai sulama tesislerini kurmak veya kurulmuş olan sulama tesislerini işletmek, işlettirmek ve bakımını yapmak ve yaptırmaktır.</w:t>
      </w:r>
      <w:proofErr w:type="gramEnd"/>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1 seri no.lu Kurumlar Vergisi Genel Tebliğinin "4.13. Kooperatifler" başlıklı bölümünde muafiyet şartları detaylı olarak açıklanmış, takip eden bölümlerde ise ortak dışı işlemler kooperatif türlerine göre ayrıntılı olarak örneklendirilmiş olup aynı Tebliğin "4.13.1.4. Sadece ortaklarla iş görülmesi" başlıklı bölümünde de;</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i/>
          <w:iCs/>
          <w:color w:val="F0506E"/>
          <w:sz w:val="28"/>
          <w:szCs w:val="28"/>
          <w:lang w:eastAsia="tr-TR"/>
        </w:rPr>
        <w:t>            "Kooperatifler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i/>
          <w:iCs/>
          <w:color w:val="F0506E"/>
          <w:sz w:val="28"/>
          <w:szCs w:val="28"/>
          <w:lang w:eastAsia="tr-TR"/>
        </w:rPr>
        <w:t>            Ortak dışı işlemler, sadece ortak olmayanlarla yapılan işlemleri değil, ortaklarla kooperatif ana sözleşmesinde yer almayan konularda yapılan işlemleri de kapsamaktadır."</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xml:space="preserve">            </w:t>
      </w:r>
      <w:proofErr w:type="gramStart"/>
      <w:r w:rsidRPr="009C3A0F">
        <w:rPr>
          <w:rFonts w:ascii="Roboto" w:eastAsia="Times New Roman" w:hAnsi="Roboto" w:cs="Times New Roman"/>
          <w:color w:val="3A3C4C"/>
          <w:sz w:val="28"/>
          <w:szCs w:val="28"/>
          <w:shd w:val="clear" w:color="auto" w:fill="F9F7FC"/>
          <w:lang w:eastAsia="tr-TR"/>
        </w:rPr>
        <w:t>açıklamasına</w:t>
      </w:r>
      <w:proofErr w:type="gramEnd"/>
      <w:r w:rsidRPr="009C3A0F">
        <w:rPr>
          <w:rFonts w:ascii="Roboto" w:eastAsia="Times New Roman" w:hAnsi="Roboto" w:cs="Times New Roman"/>
          <w:color w:val="3A3C4C"/>
          <w:sz w:val="28"/>
          <w:szCs w:val="28"/>
          <w:shd w:val="clear" w:color="auto" w:fill="F9F7FC"/>
          <w:lang w:eastAsia="tr-TR"/>
        </w:rPr>
        <w:t xml:space="preserve"> yer verilmiştir.</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xml:space="preserve">            Kooperatifçe yapılan bir işlemin ortak içi işlem olarak dikkate alınabilmesi için; işlem, faaliyet amacına, diğer bir ifadeyle, kooperatifin ana sözleşmesinde belirtilen uğraşı konusuna </w:t>
      </w:r>
      <w:proofErr w:type="gramStart"/>
      <w:r w:rsidRPr="009C3A0F">
        <w:rPr>
          <w:rFonts w:ascii="Roboto" w:eastAsia="Times New Roman" w:hAnsi="Roboto" w:cs="Times New Roman"/>
          <w:color w:val="3A3C4C"/>
          <w:sz w:val="28"/>
          <w:szCs w:val="28"/>
          <w:shd w:val="clear" w:color="auto" w:fill="F9F7FC"/>
          <w:lang w:eastAsia="tr-TR"/>
        </w:rPr>
        <w:t>dahil</w:t>
      </w:r>
      <w:proofErr w:type="gramEnd"/>
      <w:r w:rsidRPr="009C3A0F">
        <w:rPr>
          <w:rFonts w:ascii="Roboto" w:eastAsia="Times New Roman" w:hAnsi="Roboto" w:cs="Times New Roman"/>
          <w:color w:val="3A3C4C"/>
          <w:sz w:val="28"/>
          <w:szCs w:val="28"/>
          <w:shd w:val="clear" w:color="auto" w:fill="F9F7FC"/>
          <w:lang w:eastAsia="tr-TR"/>
        </w:rPr>
        <w:t xml:space="preserve"> olmalıdır ve faaliyet amacına dahil olan işin münhasıran kooperatif ortağıyla yapılması gerekmektedir.</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xml:space="preserve">            </w:t>
      </w:r>
      <w:proofErr w:type="spellStart"/>
      <w:r w:rsidRPr="009C3A0F">
        <w:rPr>
          <w:rFonts w:ascii="Roboto" w:eastAsia="Times New Roman" w:hAnsi="Roboto" w:cs="Times New Roman"/>
          <w:color w:val="3A3C4C"/>
          <w:sz w:val="28"/>
          <w:szCs w:val="28"/>
          <w:shd w:val="clear" w:color="auto" w:fill="F9F7FC"/>
          <w:lang w:eastAsia="tr-TR"/>
        </w:rPr>
        <w:t>Özelge</w:t>
      </w:r>
      <w:proofErr w:type="spellEnd"/>
      <w:r w:rsidRPr="009C3A0F">
        <w:rPr>
          <w:rFonts w:ascii="Roboto" w:eastAsia="Times New Roman" w:hAnsi="Roboto" w:cs="Times New Roman"/>
          <w:color w:val="3A3C4C"/>
          <w:sz w:val="28"/>
          <w:szCs w:val="28"/>
          <w:shd w:val="clear" w:color="auto" w:fill="F9F7FC"/>
          <w:lang w:eastAsia="tr-TR"/>
        </w:rPr>
        <w:t xml:space="preserve"> talep formunuz ekinde alınan "Ana Sözleşme"nin 7 </w:t>
      </w:r>
      <w:proofErr w:type="spellStart"/>
      <w:r w:rsidRPr="009C3A0F">
        <w:rPr>
          <w:rFonts w:ascii="Roboto" w:eastAsia="Times New Roman" w:hAnsi="Roboto" w:cs="Times New Roman"/>
          <w:color w:val="3A3C4C"/>
          <w:sz w:val="28"/>
          <w:szCs w:val="28"/>
          <w:shd w:val="clear" w:color="auto" w:fill="F9F7FC"/>
          <w:lang w:eastAsia="tr-TR"/>
        </w:rPr>
        <w:t>nci</w:t>
      </w:r>
      <w:proofErr w:type="spellEnd"/>
      <w:r w:rsidRPr="009C3A0F">
        <w:rPr>
          <w:rFonts w:ascii="Roboto" w:eastAsia="Times New Roman" w:hAnsi="Roboto" w:cs="Times New Roman"/>
          <w:color w:val="3A3C4C"/>
          <w:sz w:val="28"/>
          <w:szCs w:val="28"/>
          <w:shd w:val="clear" w:color="auto" w:fill="F9F7FC"/>
          <w:lang w:eastAsia="tr-TR"/>
        </w:rPr>
        <w:t xml:space="preserve"> maddesinin (e) bölümünde "Sulama hizmetlerinin gerektirdiği elektrik enerjisini temin etmek ve bununla ilgili tesisleri kurmak ve işletmek" kooperatifinizin çalışma konusu olarak sayılmıştır.</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xml:space="preserve">            Diğer taraftan, Kooperatifiniz ile </w:t>
      </w:r>
      <w:proofErr w:type="gramStart"/>
      <w:r w:rsidRPr="009C3A0F">
        <w:rPr>
          <w:rFonts w:ascii="Roboto" w:eastAsia="Times New Roman" w:hAnsi="Roboto" w:cs="Times New Roman"/>
          <w:color w:val="3A3C4C"/>
          <w:sz w:val="28"/>
          <w:szCs w:val="28"/>
          <w:shd w:val="clear" w:color="auto" w:fill="F9F7FC"/>
          <w:lang w:eastAsia="tr-TR"/>
        </w:rPr>
        <w:t>……….</w:t>
      </w:r>
      <w:proofErr w:type="gramEnd"/>
      <w:r w:rsidRPr="009C3A0F">
        <w:rPr>
          <w:rFonts w:ascii="Roboto" w:eastAsia="Times New Roman" w:hAnsi="Roboto" w:cs="Times New Roman"/>
          <w:color w:val="3A3C4C"/>
          <w:sz w:val="28"/>
          <w:szCs w:val="28"/>
          <w:shd w:val="clear" w:color="auto" w:fill="F9F7FC"/>
          <w:lang w:eastAsia="tr-TR"/>
        </w:rPr>
        <w:t xml:space="preserve"> EDAŞ arasında düzenlenen </w:t>
      </w:r>
      <w:proofErr w:type="gramStart"/>
      <w:r w:rsidRPr="009C3A0F">
        <w:rPr>
          <w:rFonts w:ascii="Roboto" w:eastAsia="Times New Roman" w:hAnsi="Roboto" w:cs="Times New Roman"/>
          <w:color w:val="3A3C4C"/>
          <w:sz w:val="28"/>
          <w:szCs w:val="28"/>
          <w:shd w:val="clear" w:color="auto" w:fill="F9F7FC"/>
          <w:lang w:eastAsia="tr-TR"/>
        </w:rPr>
        <w:t>……….</w:t>
      </w:r>
      <w:proofErr w:type="gramEnd"/>
      <w:r w:rsidRPr="009C3A0F">
        <w:rPr>
          <w:rFonts w:ascii="Roboto" w:eastAsia="Times New Roman" w:hAnsi="Roboto" w:cs="Times New Roman"/>
          <w:color w:val="3A3C4C"/>
          <w:sz w:val="28"/>
          <w:szCs w:val="28"/>
          <w:shd w:val="clear" w:color="auto" w:fill="F9F7FC"/>
          <w:lang w:eastAsia="tr-TR"/>
        </w:rPr>
        <w:t xml:space="preserve">2014 tarihli ve ……………… </w:t>
      </w:r>
      <w:proofErr w:type="gramStart"/>
      <w:r w:rsidRPr="009C3A0F">
        <w:rPr>
          <w:rFonts w:ascii="Roboto" w:eastAsia="Times New Roman" w:hAnsi="Roboto" w:cs="Times New Roman"/>
          <w:color w:val="3A3C4C"/>
          <w:sz w:val="28"/>
          <w:szCs w:val="28"/>
          <w:shd w:val="clear" w:color="auto" w:fill="F9F7FC"/>
          <w:lang w:eastAsia="tr-TR"/>
        </w:rPr>
        <w:t>sayılı</w:t>
      </w:r>
      <w:proofErr w:type="gramEnd"/>
      <w:r w:rsidRPr="009C3A0F">
        <w:rPr>
          <w:rFonts w:ascii="Roboto" w:eastAsia="Times New Roman" w:hAnsi="Roboto" w:cs="Times New Roman"/>
          <w:color w:val="3A3C4C"/>
          <w:sz w:val="28"/>
          <w:szCs w:val="28"/>
          <w:shd w:val="clear" w:color="auto" w:fill="F9F7FC"/>
          <w:lang w:eastAsia="tr-TR"/>
        </w:rPr>
        <w:t xml:space="preserve"> Lisanslı Elektrik Üreticileri İçin Dağıtım Sistem Kullanım Anlaşmasının 2 </w:t>
      </w:r>
      <w:proofErr w:type="spellStart"/>
      <w:r w:rsidRPr="009C3A0F">
        <w:rPr>
          <w:rFonts w:ascii="Roboto" w:eastAsia="Times New Roman" w:hAnsi="Roboto" w:cs="Times New Roman"/>
          <w:color w:val="3A3C4C"/>
          <w:sz w:val="28"/>
          <w:szCs w:val="28"/>
          <w:shd w:val="clear" w:color="auto" w:fill="F9F7FC"/>
          <w:lang w:eastAsia="tr-TR"/>
        </w:rPr>
        <w:t>nci</w:t>
      </w:r>
      <w:proofErr w:type="spellEnd"/>
      <w:r w:rsidRPr="009C3A0F">
        <w:rPr>
          <w:rFonts w:ascii="Roboto" w:eastAsia="Times New Roman" w:hAnsi="Roboto" w:cs="Times New Roman"/>
          <w:color w:val="3A3C4C"/>
          <w:sz w:val="28"/>
          <w:szCs w:val="28"/>
          <w:shd w:val="clear" w:color="auto" w:fill="F9F7FC"/>
          <w:lang w:eastAsia="tr-TR"/>
        </w:rPr>
        <w:t xml:space="preserve"> maddesinde, söz konusu anlaşmanın Elektrik Piyasasında Lisanssız Elektrik Üretimine İlişkin Yönetmelik kapsamında üretim tesisi kuran kişilerin dağıtım sistemini </w:t>
      </w:r>
      <w:r w:rsidRPr="009C3A0F">
        <w:rPr>
          <w:rFonts w:ascii="Roboto" w:eastAsia="Times New Roman" w:hAnsi="Roboto" w:cs="Times New Roman"/>
          <w:color w:val="3A3C4C"/>
          <w:sz w:val="28"/>
          <w:szCs w:val="28"/>
          <w:shd w:val="clear" w:color="auto" w:fill="F9F7FC"/>
          <w:lang w:eastAsia="tr-TR"/>
        </w:rPr>
        <w:lastRenderedPageBreak/>
        <w:t xml:space="preserve">kullanmasına ilişkin hükümleri içerdiği ifade edilmiştir. Dolayısıyla, </w:t>
      </w:r>
      <w:proofErr w:type="spellStart"/>
      <w:r w:rsidRPr="009C3A0F">
        <w:rPr>
          <w:rFonts w:ascii="Roboto" w:eastAsia="Times New Roman" w:hAnsi="Roboto" w:cs="Times New Roman"/>
          <w:color w:val="3A3C4C"/>
          <w:sz w:val="28"/>
          <w:szCs w:val="28"/>
          <w:shd w:val="clear" w:color="auto" w:fill="F9F7FC"/>
          <w:lang w:eastAsia="tr-TR"/>
        </w:rPr>
        <w:t>özelge</w:t>
      </w:r>
      <w:proofErr w:type="spellEnd"/>
      <w:r w:rsidRPr="009C3A0F">
        <w:rPr>
          <w:rFonts w:ascii="Roboto" w:eastAsia="Times New Roman" w:hAnsi="Roboto" w:cs="Times New Roman"/>
          <w:color w:val="3A3C4C"/>
          <w:sz w:val="28"/>
          <w:szCs w:val="28"/>
          <w:shd w:val="clear" w:color="auto" w:fill="F9F7FC"/>
          <w:lang w:eastAsia="tr-TR"/>
        </w:rPr>
        <w:t xml:space="preserve"> talep formunda belirtilen işin bir elektrik üretim taahhüdü olarak değil, dağıtım sisteminin kullanımına ilişkin bir hizmet alımı olarak değerlendirilmesi gerekmektedir.</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xml:space="preserve">            Bu çerçevede, kooperatifinizin ana sözleşmesinde belirtilen faaliyet konusuna dahil, ticari amaçlı olmayan ve tarımsal sulama faaliyetinizde kullanmak amacıyla, tesisinizin ihtiyacı olan elektriğin bir kısmını karşılayacak seviyede üretim kapasitesine sahip güneş panellerinden ürettiğiniz elektriğin, teknik imkansızlıklar dolayısıyla </w:t>
      </w:r>
      <w:proofErr w:type="gramStart"/>
      <w:r w:rsidRPr="009C3A0F">
        <w:rPr>
          <w:rFonts w:ascii="Roboto" w:eastAsia="Times New Roman" w:hAnsi="Roboto" w:cs="Times New Roman"/>
          <w:color w:val="3A3C4C"/>
          <w:sz w:val="28"/>
          <w:szCs w:val="28"/>
          <w:shd w:val="clear" w:color="auto" w:fill="F9F7FC"/>
          <w:lang w:eastAsia="tr-TR"/>
        </w:rPr>
        <w:t>……..</w:t>
      </w:r>
      <w:proofErr w:type="gramEnd"/>
      <w:r w:rsidRPr="009C3A0F">
        <w:rPr>
          <w:rFonts w:ascii="Roboto" w:eastAsia="Times New Roman" w:hAnsi="Roboto" w:cs="Times New Roman"/>
          <w:color w:val="3A3C4C"/>
          <w:sz w:val="28"/>
          <w:szCs w:val="28"/>
          <w:shd w:val="clear" w:color="auto" w:fill="F9F7FC"/>
          <w:lang w:eastAsia="tr-TR"/>
        </w:rPr>
        <w:t xml:space="preserve"> </w:t>
      </w:r>
      <w:proofErr w:type="gramStart"/>
      <w:r w:rsidRPr="009C3A0F">
        <w:rPr>
          <w:rFonts w:ascii="Roboto" w:eastAsia="Times New Roman" w:hAnsi="Roboto" w:cs="Times New Roman"/>
          <w:color w:val="3A3C4C"/>
          <w:sz w:val="28"/>
          <w:szCs w:val="28"/>
          <w:shd w:val="clear" w:color="auto" w:fill="F9F7FC"/>
          <w:lang w:eastAsia="tr-TR"/>
        </w:rPr>
        <w:t>Elektrik Dağıtım A.Ş. iletim hattı üzerinden tesisinize aktarılması ve kalan elektrik ihtiyacınızın yine söz konusu Şirketten temin edilmesi; üretmiş olduğunuz elektriğin ise daha önce tahakkuk etmiş ve bundan sonra tahakkuk edecek elektrik borçlarınıza mahsup edilmesi işlemi ortak dışı işlem olarak kabul edilmeyecek olup, Kurumlar Vergisi Kanununun 4 üncü maddesinin birinci fıkrasının (k) bendinde yer alan diğer şartların da sağlanması halinde, kooperatifinizin kurumlar vergisi muafiyetinden yararlanması mümkün olacaktır.</w:t>
      </w:r>
      <w:proofErr w:type="gramEnd"/>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Ancak, güneş panellerinden üretilen elektrik miktarının tarımsal sulama faaliyetiniz için gerekli miktardan fazla olması ve üretim fazlasının üçüncü kişilere satılması halinde "Sadece ortaklarla iş görülmesi" şartı ihlal edileceğinden, kooperatifinize kurumlar vergisi mükellefiyeti tesis ettirileceği tabiidir.      </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w:t>
      </w:r>
      <w:r w:rsidRPr="009C3A0F">
        <w:rPr>
          <w:rFonts w:ascii="Roboto" w:eastAsia="Times New Roman" w:hAnsi="Roboto" w:cs="Times New Roman"/>
          <w:b/>
          <w:bCs/>
          <w:color w:val="3A3C4C"/>
          <w:sz w:val="28"/>
          <w:szCs w:val="28"/>
          <w:lang w:eastAsia="tr-TR"/>
        </w:rPr>
        <w:t>           II- Katma Değer Vergisi Kanunu Yönünden:</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3065 sayılı Katma Değer Vergisi (KDV) Kanununun;</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xml:space="preserve">            -1/1 inci maddesinde, ticari, </w:t>
      </w:r>
      <w:proofErr w:type="gramStart"/>
      <w:r w:rsidRPr="009C3A0F">
        <w:rPr>
          <w:rFonts w:ascii="Roboto" w:eastAsia="Times New Roman" w:hAnsi="Roboto" w:cs="Times New Roman"/>
          <w:color w:val="3A3C4C"/>
          <w:sz w:val="28"/>
          <w:szCs w:val="28"/>
          <w:shd w:val="clear" w:color="auto" w:fill="F9F7FC"/>
          <w:lang w:eastAsia="tr-TR"/>
        </w:rPr>
        <w:t>sınai</w:t>
      </w:r>
      <w:proofErr w:type="gramEnd"/>
      <w:r w:rsidRPr="009C3A0F">
        <w:rPr>
          <w:rFonts w:ascii="Roboto" w:eastAsia="Times New Roman" w:hAnsi="Roboto" w:cs="Times New Roman"/>
          <w:color w:val="3A3C4C"/>
          <w:sz w:val="28"/>
          <w:szCs w:val="28"/>
          <w:shd w:val="clear" w:color="auto" w:fill="F9F7FC"/>
          <w:lang w:eastAsia="tr-TR"/>
        </w:rPr>
        <w:t>, zirai faaliyet ve serbest meslek faaliyeti çerçevesinde Türkiye'de yapılan teslim ve hizmetlerin,</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xml:space="preserve">            -1/3-g maddesinde de, genel ve katma bütçeli idarelere, il özel idarelerine, belediyeler ve köyler ile bunların teşkil ettikleri birliklere, üniversitelere, dernek ve vakıflara, her türlü mesleki kuruluşlara ait veya tabi olan veyahut bunlar tarafından kurulan veya işletilen müesseseler ile döner sermayeli kuruluşların veya bunlara ait veya tabi diğer müesseselerin ticari, </w:t>
      </w:r>
      <w:proofErr w:type="gramStart"/>
      <w:r w:rsidRPr="009C3A0F">
        <w:rPr>
          <w:rFonts w:ascii="Roboto" w:eastAsia="Times New Roman" w:hAnsi="Roboto" w:cs="Times New Roman"/>
          <w:color w:val="3A3C4C"/>
          <w:sz w:val="28"/>
          <w:szCs w:val="28"/>
          <w:shd w:val="clear" w:color="auto" w:fill="F9F7FC"/>
          <w:lang w:eastAsia="tr-TR"/>
        </w:rPr>
        <w:t>sınai</w:t>
      </w:r>
      <w:proofErr w:type="gramEnd"/>
      <w:r w:rsidRPr="009C3A0F">
        <w:rPr>
          <w:rFonts w:ascii="Roboto" w:eastAsia="Times New Roman" w:hAnsi="Roboto" w:cs="Times New Roman"/>
          <w:color w:val="3A3C4C"/>
          <w:sz w:val="28"/>
          <w:szCs w:val="28"/>
          <w:shd w:val="clear" w:color="auto" w:fill="F9F7FC"/>
          <w:lang w:eastAsia="tr-TR"/>
        </w:rPr>
        <w:t>, zirai ve mesleki nitelikteki teslim ve hizmetlerinin katma değer vergisine tabi olduğu;</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xml:space="preserve">            </w:t>
      </w:r>
      <w:proofErr w:type="gramStart"/>
      <w:r w:rsidRPr="009C3A0F">
        <w:rPr>
          <w:rFonts w:ascii="Roboto" w:eastAsia="Times New Roman" w:hAnsi="Roboto" w:cs="Times New Roman"/>
          <w:color w:val="3A3C4C"/>
          <w:sz w:val="28"/>
          <w:szCs w:val="28"/>
          <w:shd w:val="clear" w:color="auto" w:fill="F9F7FC"/>
          <w:lang w:eastAsia="tr-TR"/>
        </w:rPr>
        <w:t>hükme</w:t>
      </w:r>
      <w:proofErr w:type="gramEnd"/>
      <w:r w:rsidRPr="009C3A0F">
        <w:rPr>
          <w:rFonts w:ascii="Roboto" w:eastAsia="Times New Roman" w:hAnsi="Roboto" w:cs="Times New Roman"/>
          <w:color w:val="3A3C4C"/>
          <w:sz w:val="28"/>
          <w:szCs w:val="28"/>
          <w:shd w:val="clear" w:color="auto" w:fill="F9F7FC"/>
          <w:lang w:eastAsia="tr-TR"/>
        </w:rPr>
        <w:t xml:space="preserve"> bağlanmış, ticari, sınaî, ziraî faaliyet ile serbest meslek faaliyetinin devamlılığı, kapsamı ve niteliğinin Gelir Vergisi Kanunu hükümlerine göre tayin ve tespit olunacağı, söz konusu faaliyetlerin devamlılığı, kapsamı ve niteliğinin Gelir Vergisi Kanununa göre, anılan Kanunda hüküm </w:t>
      </w:r>
      <w:r w:rsidRPr="009C3A0F">
        <w:rPr>
          <w:rFonts w:ascii="Roboto" w:eastAsia="Times New Roman" w:hAnsi="Roboto" w:cs="Times New Roman"/>
          <w:color w:val="3A3C4C"/>
          <w:sz w:val="28"/>
          <w:szCs w:val="28"/>
          <w:shd w:val="clear" w:color="auto" w:fill="F9F7FC"/>
          <w:lang w:eastAsia="tr-TR"/>
        </w:rPr>
        <w:lastRenderedPageBreak/>
        <w:t>bulunmayan hallerde ise Türk Ticaret Kanunu ve diğer ilgili mevzuata göre belirleneceği; verginin konusuna giren işlemleri yapanların hukuki statü ve kişiliklerinin vergilendirmeye engel teşkil etmeyeceği açıklanmıştır.</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xml:space="preserve">            Buna göre, Kooperatifinizin ana sözleşmesinde belirtilen faaliyet konusuna dahil, ticari amaçlı olmayan ve tarımsal sulama faaliyetinizde kullanmak amacıyla, tesisinizin ihtiyacı olan elektriğin bir kısmını karşılayacak üretim kapasitesine sahip güneş panellerinden üretilen elektriğin, teknik imkansızlıklar dolayısıyla iletim hattı üzerinden tesisinize aktarılmasına yönelik </w:t>
      </w:r>
      <w:proofErr w:type="gramStart"/>
      <w:r w:rsidRPr="009C3A0F">
        <w:rPr>
          <w:rFonts w:ascii="Roboto" w:eastAsia="Times New Roman" w:hAnsi="Roboto" w:cs="Times New Roman"/>
          <w:color w:val="3A3C4C"/>
          <w:sz w:val="28"/>
          <w:szCs w:val="28"/>
          <w:shd w:val="clear" w:color="auto" w:fill="F9F7FC"/>
          <w:lang w:eastAsia="tr-TR"/>
        </w:rPr>
        <w:t>………</w:t>
      </w:r>
      <w:proofErr w:type="gramEnd"/>
      <w:r w:rsidRPr="009C3A0F">
        <w:rPr>
          <w:rFonts w:ascii="Roboto" w:eastAsia="Times New Roman" w:hAnsi="Roboto" w:cs="Times New Roman"/>
          <w:color w:val="3A3C4C"/>
          <w:sz w:val="28"/>
          <w:szCs w:val="28"/>
          <w:shd w:val="clear" w:color="auto" w:fill="F9F7FC"/>
          <w:lang w:eastAsia="tr-TR"/>
        </w:rPr>
        <w:t xml:space="preserve"> Elektrik dağıtım A.Ş. ne teslimi KDV </w:t>
      </w:r>
      <w:proofErr w:type="spellStart"/>
      <w:r w:rsidRPr="009C3A0F">
        <w:rPr>
          <w:rFonts w:ascii="Roboto" w:eastAsia="Times New Roman" w:hAnsi="Roboto" w:cs="Times New Roman"/>
          <w:color w:val="3A3C4C"/>
          <w:sz w:val="28"/>
          <w:szCs w:val="28"/>
          <w:shd w:val="clear" w:color="auto" w:fill="F9F7FC"/>
          <w:lang w:eastAsia="tr-TR"/>
        </w:rPr>
        <w:t>nin</w:t>
      </w:r>
      <w:proofErr w:type="spellEnd"/>
      <w:r w:rsidRPr="009C3A0F">
        <w:rPr>
          <w:rFonts w:ascii="Roboto" w:eastAsia="Times New Roman" w:hAnsi="Roboto" w:cs="Times New Roman"/>
          <w:color w:val="3A3C4C"/>
          <w:sz w:val="28"/>
          <w:szCs w:val="28"/>
          <w:shd w:val="clear" w:color="auto" w:fill="F9F7FC"/>
          <w:lang w:eastAsia="tr-TR"/>
        </w:rPr>
        <w:t xml:space="preserve"> konusuna girmemektedir.</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Ancak, güneş panellerinden üretilen elektrik miktarının tarımsal sulama faaliyetiniz için gerekli miktardan fazla olması ve üretim fazlasının üçüncü kişilere satılması halinde KDV mükellefiyetinizin tesis ettirileceği ve söz konusu teslimlerde KDV hesaplanacağı tabiidir.</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b/>
          <w:bCs/>
          <w:color w:val="3A3C4C"/>
          <w:sz w:val="28"/>
          <w:szCs w:val="28"/>
          <w:lang w:eastAsia="tr-TR"/>
        </w:rPr>
        <w:t>            III-Vergi Usul Kanunu Yönünden</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xml:space="preserve">            </w:t>
      </w:r>
      <w:proofErr w:type="gramStart"/>
      <w:r w:rsidRPr="009C3A0F">
        <w:rPr>
          <w:rFonts w:ascii="Roboto" w:eastAsia="Times New Roman" w:hAnsi="Roboto" w:cs="Times New Roman"/>
          <w:color w:val="3A3C4C"/>
          <w:sz w:val="28"/>
          <w:szCs w:val="28"/>
          <w:shd w:val="clear" w:color="auto" w:fill="F9F7FC"/>
          <w:lang w:eastAsia="tr-TR"/>
        </w:rPr>
        <w:t>213 sayılı Vergi Usul Kanununun 229 uncu maddesinde fatura, "</w:t>
      </w:r>
      <w:r w:rsidRPr="009C3A0F">
        <w:rPr>
          <w:rFonts w:ascii="Roboto" w:eastAsia="Times New Roman" w:hAnsi="Roboto" w:cs="Times New Roman"/>
          <w:i/>
          <w:iCs/>
          <w:color w:val="F0506E"/>
          <w:sz w:val="28"/>
          <w:szCs w:val="28"/>
          <w:lang w:eastAsia="tr-TR"/>
        </w:rPr>
        <w:t>satılan emtia veya yapılan iş karşılığında müşterinin borçlandığı meblağı göstermek üzere emtiayı satan veya işi yapan tüccar tarafından müşteriye verilen ticari vesika</w:t>
      </w:r>
      <w:r w:rsidRPr="009C3A0F">
        <w:rPr>
          <w:rFonts w:ascii="Roboto" w:eastAsia="Times New Roman" w:hAnsi="Roboto" w:cs="Times New Roman"/>
          <w:color w:val="3A3C4C"/>
          <w:sz w:val="28"/>
          <w:szCs w:val="28"/>
          <w:shd w:val="clear" w:color="auto" w:fill="F9F7FC"/>
          <w:lang w:eastAsia="tr-TR"/>
        </w:rPr>
        <w:t xml:space="preserve">" olarak tanımlanmış 231/5 inci maddesinde faturanın, malın teslimi veya hizmetin yapıldığı tarihten itibaren azami yedi gün içinde düzenleneceği, bu süre içerisinde düzenlenmeyen faturaların hiç düzenlenmemiş sayılacağı hükme bağlanmış, 232 </w:t>
      </w:r>
      <w:proofErr w:type="spellStart"/>
      <w:r w:rsidRPr="009C3A0F">
        <w:rPr>
          <w:rFonts w:ascii="Roboto" w:eastAsia="Times New Roman" w:hAnsi="Roboto" w:cs="Times New Roman"/>
          <w:color w:val="3A3C4C"/>
          <w:sz w:val="28"/>
          <w:szCs w:val="28"/>
          <w:shd w:val="clear" w:color="auto" w:fill="F9F7FC"/>
          <w:lang w:eastAsia="tr-TR"/>
        </w:rPr>
        <w:t>nci</w:t>
      </w:r>
      <w:proofErr w:type="spellEnd"/>
      <w:r w:rsidRPr="009C3A0F">
        <w:rPr>
          <w:rFonts w:ascii="Roboto" w:eastAsia="Times New Roman" w:hAnsi="Roboto" w:cs="Times New Roman"/>
          <w:color w:val="3A3C4C"/>
          <w:sz w:val="28"/>
          <w:szCs w:val="28"/>
          <w:shd w:val="clear" w:color="auto" w:fill="F9F7FC"/>
          <w:lang w:eastAsia="tr-TR"/>
        </w:rPr>
        <w:t xml:space="preserve"> maddesinde ise fatura kullanmak mecburiyetinde olanlar sayılmıştır.</w:t>
      </w:r>
      <w:proofErr w:type="gramEnd"/>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Buna göre, kooperatifinizce üretilecek elektrik enerjisinin yine kooperatifinize ait tarımsal sulama işinde kullanılmak amacıyla elektrik dağıtım şirketine verilmesi durumunda müşteriye satılan bir mal veya yapılan bir iş söz konusu olmadığından, bu işlemler nedeniyle fatura düzenlenmesi mümkün bulunmamaktadır.</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Bilgi edinilmesini rica ederim.</w:t>
      </w:r>
    </w:p>
    <w:tbl>
      <w:tblPr>
        <w:tblW w:w="5000" w:type="pct"/>
        <w:tblCellSpacing w:w="0" w:type="dxa"/>
        <w:tblCellMar>
          <w:left w:w="0" w:type="dxa"/>
          <w:right w:w="0" w:type="dxa"/>
        </w:tblCellMar>
        <w:tblLook w:val="04A0"/>
      </w:tblPr>
      <w:tblGrid>
        <w:gridCol w:w="6003"/>
        <w:gridCol w:w="3069"/>
      </w:tblGrid>
      <w:tr w:rsidR="009C3A0F" w:rsidRPr="009C3A0F" w:rsidTr="009C3A0F">
        <w:trPr>
          <w:tblCellSpacing w:w="0" w:type="dxa"/>
        </w:trPr>
        <w:tc>
          <w:tcPr>
            <w:tcW w:w="6075" w:type="dxa"/>
            <w:hideMark/>
          </w:tcPr>
          <w:p w:rsidR="009C3A0F" w:rsidRPr="009C3A0F" w:rsidRDefault="009C3A0F" w:rsidP="009C3A0F">
            <w:pPr>
              <w:spacing w:after="300" w:line="240" w:lineRule="auto"/>
              <w:jc w:val="both"/>
              <w:rPr>
                <w:rFonts w:ascii="Times New Roman" w:eastAsia="Times New Roman" w:hAnsi="Times New Roman" w:cs="Times New Roman"/>
                <w:sz w:val="28"/>
                <w:szCs w:val="28"/>
                <w:lang w:eastAsia="tr-TR"/>
              </w:rPr>
            </w:pPr>
          </w:p>
        </w:tc>
        <w:tc>
          <w:tcPr>
            <w:tcW w:w="3105" w:type="dxa"/>
            <w:hideMark/>
          </w:tcPr>
          <w:p w:rsidR="009C3A0F" w:rsidRPr="009C3A0F" w:rsidRDefault="009C3A0F" w:rsidP="009C3A0F">
            <w:pPr>
              <w:spacing w:after="300" w:line="240" w:lineRule="auto"/>
              <w:jc w:val="both"/>
              <w:rPr>
                <w:rFonts w:ascii="Times New Roman" w:eastAsia="Times New Roman" w:hAnsi="Times New Roman" w:cs="Times New Roman"/>
                <w:sz w:val="28"/>
                <w:szCs w:val="28"/>
                <w:lang w:eastAsia="tr-TR"/>
              </w:rPr>
            </w:pPr>
            <w:r w:rsidRPr="009C3A0F">
              <w:rPr>
                <w:rFonts w:ascii="Times New Roman" w:eastAsia="Times New Roman" w:hAnsi="Times New Roman" w:cs="Times New Roman"/>
                <w:sz w:val="28"/>
                <w:szCs w:val="28"/>
                <w:lang w:eastAsia="tr-TR"/>
              </w:rPr>
              <w:t> </w:t>
            </w:r>
          </w:p>
        </w:tc>
      </w:tr>
    </w:tbl>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lastRenderedPageBreak/>
        <w:t>(</w:t>
      </w:r>
      <w:r w:rsidRPr="009C3A0F">
        <w:rPr>
          <w:rFonts w:ascii="Roboto" w:eastAsia="Times New Roman" w:hAnsi="Roboto" w:cs="Times New Roman"/>
          <w:b/>
          <w:bCs/>
          <w:color w:val="3A3C4C"/>
          <w:sz w:val="28"/>
          <w:szCs w:val="28"/>
          <w:lang w:eastAsia="tr-TR"/>
        </w:rPr>
        <w:t>*</w:t>
      </w:r>
      <w:r w:rsidRPr="009C3A0F">
        <w:rPr>
          <w:rFonts w:ascii="Roboto" w:eastAsia="Times New Roman" w:hAnsi="Roboto" w:cs="Times New Roman"/>
          <w:color w:val="3A3C4C"/>
          <w:sz w:val="28"/>
          <w:szCs w:val="28"/>
          <w:shd w:val="clear" w:color="auto" w:fill="F9F7FC"/>
          <w:lang w:eastAsia="tr-TR"/>
        </w:rPr>
        <w:t xml:space="preserve">)     Bu </w:t>
      </w:r>
      <w:proofErr w:type="spellStart"/>
      <w:r w:rsidRPr="009C3A0F">
        <w:rPr>
          <w:rFonts w:ascii="Roboto" w:eastAsia="Times New Roman" w:hAnsi="Roboto" w:cs="Times New Roman"/>
          <w:color w:val="3A3C4C"/>
          <w:sz w:val="28"/>
          <w:szCs w:val="28"/>
          <w:shd w:val="clear" w:color="auto" w:fill="F9F7FC"/>
          <w:lang w:eastAsia="tr-TR"/>
        </w:rPr>
        <w:t>Özelge</w:t>
      </w:r>
      <w:proofErr w:type="spellEnd"/>
      <w:r w:rsidRPr="009C3A0F">
        <w:rPr>
          <w:rFonts w:ascii="Roboto" w:eastAsia="Times New Roman" w:hAnsi="Roboto" w:cs="Times New Roman"/>
          <w:color w:val="3A3C4C"/>
          <w:sz w:val="28"/>
          <w:szCs w:val="28"/>
          <w:shd w:val="clear" w:color="auto" w:fill="F9F7FC"/>
          <w:lang w:eastAsia="tr-TR"/>
        </w:rPr>
        <w:t xml:space="preserve"> 213 sayılı Vergi Usul Kanununun 413.maddesine dayanılarak verilmiştir.</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w:t>
      </w:r>
      <w:r w:rsidRPr="009C3A0F">
        <w:rPr>
          <w:rFonts w:ascii="Roboto" w:eastAsia="Times New Roman" w:hAnsi="Roboto" w:cs="Times New Roman"/>
          <w:b/>
          <w:bCs/>
          <w:color w:val="3A3C4C"/>
          <w:sz w:val="28"/>
          <w:szCs w:val="28"/>
          <w:lang w:eastAsia="tr-TR"/>
        </w:rPr>
        <w:t>**</w:t>
      </w:r>
      <w:r w:rsidRPr="009C3A0F">
        <w:rPr>
          <w:rFonts w:ascii="Roboto" w:eastAsia="Times New Roman" w:hAnsi="Roboto" w:cs="Times New Roman"/>
          <w:color w:val="3A3C4C"/>
          <w:sz w:val="28"/>
          <w:szCs w:val="28"/>
          <w:shd w:val="clear" w:color="auto" w:fill="F9F7FC"/>
          <w:lang w:eastAsia="tr-TR"/>
        </w:rPr>
        <w:t xml:space="preserve">)   İnceleme, yargı ya da uzlaşmada olduğu halde bu konuya ilişkin olarak yanlış bilgi verilmiş ise bu </w:t>
      </w:r>
      <w:proofErr w:type="spellStart"/>
      <w:r w:rsidRPr="009C3A0F">
        <w:rPr>
          <w:rFonts w:ascii="Roboto" w:eastAsia="Times New Roman" w:hAnsi="Roboto" w:cs="Times New Roman"/>
          <w:color w:val="3A3C4C"/>
          <w:sz w:val="28"/>
          <w:szCs w:val="28"/>
          <w:shd w:val="clear" w:color="auto" w:fill="F9F7FC"/>
          <w:lang w:eastAsia="tr-TR"/>
        </w:rPr>
        <w:t>özelge</w:t>
      </w:r>
      <w:proofErr w:type="spellEnd"/>
      <w:r w:rsidRPr="009C3A0F">
        <w:rPr>
          <w:rFonts w:ascii="Roboto" w:eastAsia="Times New Roman" w:hAnsi="Roboto" w:cs="Times New Roman"/>
          <w:color w:val="3A3C4C"/>
          <w:sz w:val="28"/>
          <w:szCs w:val="28"/>
          <w:shd w:val="clear" w:color="auto" w:fill="F9F7FC"/>
          <w:lang w:eastAsia="tr-TR"/>
        </w:rPr>
        <w:t xml:space="preserve"> geçersizdir.</w:t>
      </w:r>
    </w:p>
    <w:p w:rsidR="009C3A0F" w:rsidRPr="009C3A0F" w:rsidRDefault="009C3A0F" w:rsidP="009C3A0F">
      <w:pPr>
        <w:spacing w:before="300" w:after="300" w:line="240" w:lineRule="auto"/>
        <w:jc w:val="both"/>
        <w:rPr>
          <w:rFonts w:ascii="Roboto" w:eastAsia="Times New Roman" w:hAnsi="Roboto" w:cs="Times New Roman"/>
          <w:color w:val="3A3C4C"/>
          <w:sz w:val="28"/>
          <w:szCs w:val="28"/>
          <w:shd w:val="clear" w:color="auto" w:fill="F9F7FC"/>
          <w:lang w:eastAsia="tr-TR"/>
        </w:rPr>
      </w:pPr>
      <w:r w:rsidRPr="009C3A0F">
        <w:rPr>
          <w:rFonts w:ascii="Roboto" w:eastAsia="Times New Roman" w:hAnsi="Roboto" w:cs="Times New Roman"/>
          <w:color w:val="3A3C4C"/>
          <w:sz w:val="28"/>
          <w:szCs w:val="28"/>
          <w:shd w:val="clear" w:color="auto" w:fill="F9F7FC"/>
          <w:lang w:eastAsia="tr-TR"/>
        </w:rPr>
        <w:t xml:space="preserve">(***) Talebiniz üzerine tayin edilmiş olan bu </w:t>
      </w:r>
      <w:proofErr w:type="spellStart"/>
      <w:r w:rsidRPr="009C3A0F">
        <w:rPr>
          <w:rFonts w:ascii="Roboto" w:eastAsia="Times New Roman" w:hAnsi="Roboto" w:cs="Times New Roman"/>
          <w:color w:val="3A3C4C"/>
          <w:sz w:val="28"/>
          <w:szCs w:val="28"/>
          <w:shd w:val="clear" w:color="auto" w:fill="F9F7FC"/>
          <w:lang w:eastAsia="tr-TR"/>
        </w:rPr>
        <w:t>özelgeye</w:t>
      </w:r>
      <w:proofErr w:type="spellEnd"/>
      <w:r w:rsidRPr="009C3A0F">
        <w:rPr>
          <w:rFonts w:ascii="Roboto" w:eastAsia="Times New Roman" w:hAnsi="Roboto" w:cs="Times New Roman"/>
          <w:color w:val="3A3C4C"/>
          <w:sz w:val="28"/>
          <w:szCs w:val="28"/>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7B6750" w:rsidRPr="009C3A0F" w:rsidRDefault="007B6750" w:rsidP="009C3A0F">
      <w:pPr>
        <w:jc w:val="both"/>
        <w:rPr>
          <w:sz w:val="28"/>
          <w:szCs w:val="28"/>
        </w:rPr>
      </w:pPr>
    </w:p>
    <w:sectPr w:rsidR="007B6750" w:rsidRPr="009C3A0F" w:rsidSect="007B67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3A0F"/>
    <w:rsid w:val="007B6750"/>
    <w:rsid w:val="009C3A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750"/>
  </w:style>
  <w:style w:type="paragraph" w:styleId="Balk1">
    <w:name w:val="heading 1"/>
    <w:basedOn w:val="Normal"/>
    <w:link w:val="Balk1Char"/>
    <w:uiPriority w:val="9"/>
    <w:qFormat/>
    <w:rsid w:val="009C3A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C3A0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9C3A0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3A0F"/>
    <w:rPr>
      <w:b/>
      <w:bCs/>
    </w:rPr>
  </w:style>
  <w:style w:type="paragraph" w:customStyle="1" w:styleId="tablecontents">
    <w:name w:val="tablecontents"/>
    <w:basedOn w:val="Normal"/>
    <w:rsid w:val="009C3A0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9C3A0F"/>
    <w:rPr>
      <w:i/>
      <w:iCs/>
    </w:rPr>
  </w:style>
</w:styles>
</file>

<file path=word/webSettings.xml><?xml version="1.0" encoding="utf-8"?>
<w:webSettings xmlns:r="http://schemas.openxmlformats.org/officeDocument/2006/relationships" xmlns:w="http://schemas.openxmlformats.org/wordprocessingml/2006/main">
  <w:divs>
    <w:div w:id="2119791721">
      <w:bodyDiv w:val="1"/>
      <w:marLeft w:val="0"/>
      <w:marRight w:val="0"/>
      <w:marTop w:val="0"/>
      <w:marBottom w:val="0"/>
      <w:divBdr>
        <w:top w:val="none" w:sz="0" w:space="0" w:color="auto"/>
        <w:left w:val="none" w:sz="0" w:space="0" w:color="auto"/>
        <w:bottom w:val="none" w:sz="0" w:space="0" w:color="auto"/>
        <w:right w:val="none" w:sz="0" w:space="0" w:color="auto"/>
      </w:divBdr>
      <w:divsChild>
        <w:div w:id="1778940740">
          <w:marLeft w:val="0"/>
          <w:marRight w:val="0"/>
          <w:marTop w:val="0"/>
          <w:marBottom w:val="0"/>
          <w:divBdr>
            <w:top w:val="none" w:sz="0" w:space="0" w:color="auto"/>
            <w:left w:val="none" w:sz="0" w:space="0" w:color="auto"/>
            <w:bottom w:val="none" w:sz="0" w:space="0" w:color="auto"/>
            <w:right w:val="none" w:sz="0" w:space="0" w:color="auto"/>
          </w:divBdr>
          <w:divsChild>
            <w:div w:id="390082636">
              <w:marLeft w:val="0"/>
              <w:marRight w:val="0"/>
              <w:marTop w:val="0"/>
              <w:marBottom w:val="0"/>
              <w:divBdr>
                <w:top w:val="none" w:sz="0" w:space="0" w:color="auto"/>
                <w:left w:val="none" w:sz="0" w:space="0" w:color="auto"/>
                <w:bottom w:val="none" w:sz="0" w:space="0" w:color="auto"/>
                <w:right w:val="none" w:sz="0" w:space="0" w:color="auto"/>
              </w:divBdr>
              <w:divsChild>
                <w:div w:id="5914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1399</Words>
  <Characters>7979</Characters>
  <Application>Microsoft Office Word</Application>
  <DocSecurity>0</DocSecurity>
  <Lines>66</Lines>
  <Paragraphs>18</Paragraphs>
  <ScaleCrop>false</ScaleCrop>
  <Company/>
  <LinksUpToDate>false</LinksUpToDate>
  <CharactersWithSpaces>9360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2022-08-31T13:34:00Z</dcterms:created>
  <dcterms:modified xsi:type="dcterms:W3CDTF">2022-08-31T13:35:00Z</dcterms:modified>
</cp:coreProperties>
</file>