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C5" w:rsidRPr="00FF63C5" w:rsidRDefault="00FF63C5" w:rsidP="00FF63C5">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FF63C5">
        <w:rPr>
          <w:rFonts w:ascii="Roboto" w:eastAsia="Times New Roman" w:hAnsi="Roboto" w:cs="Times New Roman"/>
          <w:b/>
          <w:bCs/>
          <w:color w:val="3A3C4C"/>
          <w:kern w:val="36"/>
          <w:sz w:val="24"/>
          <w:szCs w:val="24"/>
          <w:lang w:eastAsia="tr-TR"/>
        </w:rPr>
        <w:t xml:space="preserve">Yolcu taşıma kooperatiflerine ödenen gecikme ücretleri </w:t>
      </w:r>
      <w:proofErr w:type="spellStart"/>
      <w:r w:rsidRPr="00FF63C5">
        <w:rPr>
          <w:rFonts w:ascii="Roboto" w:eastAsia="Times New Roman" w:hAnsi="Roboto" w:cs="Times New Roman"/>
          <w:b/>
          <w:bCs/>
          <w:color w:val="3A3C4C"/>
          <w:kern w:val="36"/>
          <w:sz w:val="24"/>
          <w:szCs w:val="24"/>
          <w:lang w:eastAsia="tr-TR"/>
        </w:rPr>
        <w:t>hk</w:t>
      </w:r>
      <w:proofErr w:type="spellEnd"/>
      <w:r w:rsidRPr="00FF63C5">
        <w:rPr>
          <w:rFonts w:ascii="Roboto" w:eastAsia="Times New Roman" w:hAnsi="Roboto" w:cs="Times New Roman"/>
          <w:b/>
          <w:bCs/>
          <w:color w:val="3A3C4C"/>
          <w:kern w:val="36"/>
          <w:sz w:val="24"/>
          <w:szCs w:val="24"/>
          <w:lang w:eastAsia="tr-TR"/>
        </w:rPr>
        <w:t>.</w:t>
      </w:r>
    </w:p>
    <w:p w:rsidR="00FF63C5" w:rsidRPr="00FF63C5" w:rsidRDefault="00FF63C5" w:rsidP="00FF63C5">
      <w:pPr>
        <w:spacing w:after="0" w:line="240" w:lineRule="auto"/>
        <w:rPr>
          <w:rFonts w:ascii="Roboto" w:eastAsia="Times New Roman" w:hAnsi="Roboto" w:cs="Times New Roman"/>
          <w:color w:val="3A3C4C"/>
          <w:sz w:val="24"/>
          <w:szCs w:val="24"/>
          <w:shd w:val="clear" w:color="auto" w:fill="F9F7FC"/>
          <w:lang w:eastAsia="tr-TR"/>
        </w:rPr>
      </w:pPr>
      <w:r w:rsidRPr="00FF63C5">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8"/>
        <w:gridCol w:w="119"/>
        <w:gridCol w:w="3822"/>
        <w:gridCol w:w="2115"/>
        <w:gridCol w:w="2358"/>
      </w:tblGrid>
      <w:tr w:rsidR="00FF63C5" w:rsidRPr="00FF63C5" w:rsidTr="00FF63C5">
        <w:trPr>
          <w:tblCellSpacing w:w="0" w:type="dxa"/>
        </w:trPr>
        <w:tc>
          <w:tcPr>
            <w:tcW w:w="9195" w:type="dxa"/>
            <w:gridSpan w:val="5"/>
            <w:hideMark/>
          </w:tcPr>
          <w:p w:rsidR="00FF63C5" w:rsidRPr="00FF63C5" w:rsidRDefault="00FF63C5" w:rsidP="00FF63C5">
            <w:pPr>
              <w:spacing w:after="300" w:line="240" w:lineRule="auto"/>
              <w:jc w:val="center"/>
              <w:rPr>
                <w:rFonts w:ascii="Times New Roman" w:eastAsia="Times New Roman" w:hAnsi="Times New Roman" w:cs="Times New Roman"/>
                <w:sz w:val="24"/>
                <w:szCs w:val="24"/>
                <w:lang w:eastAsia="tr-TR"/>
              </w:rPr>
            </w:pPr>
            <w:r w:rsidRPr="00FF63C5">
              <w:rPr>
                <w:rFonts w:ascii="Times New Roman" w:eastAsia="Times New Roman" w:hAnsi="Times New Roman" w:cs="Times New Roman"/>
                <w:b/>
                <w:bCs/>
                <w:sz w:val="24"/>
                <w:szCs w:val="24"/>
                <w:lang w:eastAsia="tr-TR"/>
              </w:rPr>
              <w:t>T.C.</w:t>
            </w:r>
          </w:p>
          <w:p w:rsidR="00FF63C5" w:rsidRPr="00FF63C5" w:rsidRDefault="00FF63C5" w:rsidP="00FF63C5">
            <w:pPr>
              <w:spacing w:before="300" w:after="300" w:line="240" w:lineRule="auto"/>
              <w:jc w:val="center"/>
              <w:rPr>
                <w:rFonts w:ascii="Times New Roman" w:eastAsia="Times New Roman" w:hAnsi="Times New Roman" w:cs="Times New Roman"/>
                <w:sz w:val="24"/>
                <w:szCs w:val="24"/>
                <w:lang w:eastAsia="tr-TR"/>
              </w:rPr>
            </w:pPr>
            <w:r w:rsidRPr="00FF63C5">
              <w:rPr>
                <w:rFonts w:ascii="Times New Roman" w:eastAsia="Times New Roman" w:hAnsi="Times New Roman" w:cs="Times New Roman"/>
                <w:b/>
                <w:bCs/>
                <w:sz w:val="24"/>
                <w:szCs w:val="24"/>
                <w:lang w:eastAsia="tr-TR"/>
              </w:rPr>
              <w:t>GELİR İDARESİ BAŞKANLIĞI</w:t>
            </w:r>
          </w:p>
          <w:p w:rsidR="00FF63C5" w:rsidRPr="00FF63C5" w:rsidRDefault="00FF63C5" w:rsidP="00FF63C5">
            <w:pPr>
              <w:spacing w:before="300" w:after="300" w:line="240" w:lineRule="auto"/>
              <w:jc w:val="center"/>
              <w:rPr>
                <w:rFonts w:ascii="Times New Roman" w:eastAsia="Times New Roman" w:hAnsi="Times New Roman" w:cs="Times New Roman"/>
                <w:sz w:val="24"/>
                <w:szCs w:val="24"/>
                <w:lang w:eastAsia="tr-TR"/>
              </w:rPr>
            </w:pPr>
            <w:r w:rsidRPr="00FF63C5">
              <w:rPr>
                <w:rFonts w:ascii="Times New Roman" w:eastAsia="Times New Roman" w:hAnsi="Times New Roman" w:cs="Times New Roman"/>
                <w:b/>
                <w:bCs/>
                <w:sz w:val="24"/>
                <w:szCs w:val="24"/>
                <w:lang w:eastAsia="tr-TR"/>
              </w:rPr>
              <w:t>MERSİN VERGİ DAİRESİ BAŞKANLIĞI</w:t>
            </w:r>
          </w:p>
          <w:p w:rsidR="00FF63C5" w:rsidRPr="00FF63C5" w:rsidRDefault="00FF63C5" w:rsidP="00FF63C5">
            <w:pPr>
              <w:spacing w:before="300" w:after="300" w:line="240" w:lineRule="auto"/>
              <w:jc w:val="center"/>
              <w:rPr>
                <w:rFonts w:ascii="Times New Roman" w:eastAsia="Times New Roman" w:hAnsi="Times New Roman" w:cs="Times New Roman"/>
                <w:sz w:val="24"/>
                <w:szCs w:val="24"/>
                <w:lang w:eastAsia="tr-TR"/>
              </w:rPr>
            </w:pPr>
            <w:r w:rsidRPr="00FF63C5">
              <w:rPr>
                <w:rFonts w:ascii="Times New Roman" w:eastAsia="Times New Roman" w:hAnsi="Times New Roman" w:cs="Times New Roman"/>
                <w:b/>
                <w:bCs/>
                <w:sz w:val="24"/>
                <w:szCs w:val="24"/>
                <w:lang w:eastAsia="tr-TR"/>
              </w:rPr>
              <w:t>(Mükellef Hizmetleri Grup Müdürlüğü)</w:t>
            </w:r>
            <w:r w:rsidRPr="00FF63C5">
              <w:rPr>
                <w:rFonts w:ascii="Times New Roman" w:eastAsia="Times New Roman" w:hAnsi="Times New Roman" w:cs="Times New Roman"/>
                <w:sz w:val="24"/>
                <w:szCs w:val="24"/>
                <w:lang w:eastAsia="tr-TR"/>
              </w:rPr>
              <w:t> </w:t>
            </w:r>
          </w:p>
        </w:tc>
      </w:tr>
      <w:tr w:rsidR="00FF63C5" w:rsidRPr="00FF63C5" w:rsidTr="00FF63C5">
        <w:trPr>
          <w:tblCellSpacing w:w="0" w:type="dxa"/>
        </w:trPr>
        <w:tc>
          <w:tcPr>
            <w:tcW w:w="4650" w:type="dxa"/>
            <w:gridSpan w:val="3"/>
            <w:hideMark/>
          </w:tcPr>
          <w:p w:rsidR="00FF63C5" w:rsidRPr="00FF63C5" w:rsidRDefault="00FF63C5" w:rsidP="00FF63C5">
            <w:pPr>
              <w:spacing w:after="300" w:line="240" w:lineRule="auto"/>
              <w:rPr>
                <w:rFonts w:ascii="Times New Roman" w:eastAsia="Times New Roman" w:hAnsi="Times New Roman" w:cs="Times New Roman"/>
                <w:sz w:val="24"/>
                <w:szCs w:val="24"/>
                <w:lang w:eastAsia="tr-TR"/>
              </w:rPr>
            </w:pPr>
            <w:r w:rsidRPr="00FF63C5">
              <w:rPr>
                <w:rFonts w:ascii="Times New Roman" w:eastAsia="Times New Roman" w:hAnsi="Times New Roman" w:cs="Times New Roman"/>
                <w:sz w:val="24"/>
                <w:szCs w:val="24"/>
                <w:lang w:eastAsia="tr-TR"/>
              </w:rPr>
              <w:t> </w:t>
            </w:r>
          </w:p>
        </w:tc>
        <w:tc>
          <w:tcPr>
            <w:tcW w:w="4545" w:type="dxa"/>
            <w:gridSpan w:val="2"/>
            <w:hideMark/>
          </w:tcPr>
          <w:p w:rsidR="00FF63C5" w:rsidRPr="00FF63C5" w:rsidRDefault="00FF63C5" w:rsidP="00FF63C5">
            <w:pPr>
              <w:spacing w:after="300" w:line="240" w:lineRule="auto"/>
              <w:rPr>
                <w:rFonts w:ascii="Times New Roman" w:eastAsia="Times New Roman" w:hAnsi="Times New Roman" w:cs="Times New Roman"/>
                <w:sz w:val="24"/>
                <w:szCs w:val="24"/>
                <w:lang w:eastAsia="tr-TR"/>
              </w:rPr>
            </w:pPr>
            <w:r w:rsidRPr="00FF63C5">
              <w:rPr>
                <w:rFonts w:ascii="Times New Roman" w:eastAsia="Times New Roman" w:hAnsi="Times New Roman" w:cs="Times New Roman"/>
                <w:sz w:val="24"/>
                <w:szCs w:val="24"/>
                <w:lang w:eastAsia="tr-TR"/>
              </w:rPr>
              <w:t> </w:t>
            </w:r>
          </w:p>
        </w:tc>
      </w:tr>
      <w:tr w:rsidR="00FF63C5" w:rsidRPr="00FF63C5" w:rsidTr="00FF63C5">
        <w:trPr>
          <w:tblCellSpacing w:w="0" w:type="dxa"/>
        </w:trPr>
        <w:tc>
          <w:tcPr>
            <w:tcW w:w="660" w:type="dxa"/>
            <w:hideMark/>
          </w:tcPr>
          <w:p w:rsidR="00FF63C5" w:rsidRPr="00FF63C5" w:rsidRDefault="00FF63C5" w:rsidP="00FF63C5">
            <w:pPr>
              <w:spacing w:after="300" w:line="240" w:lineRule="auto"/>
              <w:rPr>
                <w:rFonts w:ascii="Times New Roman" w:eastAsia="Times New Roman" w:hAnsi="Times New Roman" w:cs="Times New Roman"/>
                <w:sz w:val="24"/>
                <w:szCs w:val="24"/>
                <w:lang w:eastAsia="tr-TR"/>
              </w:rPr>
            </w:pPr>
            <w:r w:rsidRPr="00FF63C5">
              <w:rPr>
                <w:rFonts w:ascii="Times New Roman" w:eastAsia="Times New Roman" w:hAnsi="Times New Roman" w:cs="Times New Roman"/>
                <w:sz w:val="24"/>
                <w:szCs w:val="24"/>
                <w:lang w:eastAsia="tr-TR"/>
              </w:rPr>
              <w:t>Sayı</w:t>
            </w:r>
          </w:p>
        </w:tc>
        <w:tc>
          <w:tcPr>
            <w:tcW w:w="120" w:type="dxa"/>
            <w:hideMark/>
          </w:tcPr>
          <w:p w:rsidR="00FF63C5" w:rsidRPr="00FF63C5" w:rsidRDefault="00FF63C5" w:rsidP="00FF63C5">
            <w:pPr>
              <w:spacing w:after="300" w:line="240" w:lineRule="auto"/>
              <w:jc w:val="center"/>
              <w:rPr>
                <w:rFonts w:ascii="Times New Roman" w:eastAsia="Times New Roman" w:hAnsi="Times New Roman" w:cs="Times New Roman"/>
                <w:sz w:val="24"/>
                <w:szCs w:val="24"/>
                <w:lang w:eastAsia="tr-TR"/>
              </w:rPr>
            </w:pPr>
            <w:r w:rsidRPr="00FF63C5">
              <w:rPr>
                <w:rFonts w:ascii="Times New Roman" w:eastAsia="Times New Roman" w:hAnsi="Times New Roman" w:cs="Times New Roman"/>
                <w:sz w:val="24"/>
                <w:szCs w:val="24"/>
                <w:lang w:eastAsia="tr-TR"/>
              </w:rPr>
              <w:t>:</w:t>
            </w:r>
          </w:p>
        </w:tc>
        <w:tc>
          <w:tcPr>
            <w:tcW w:w="6030" w:type="dxa"/>
            <w:gridSpan w:val="2"/>
            <w:hideMark/>
          </w:tcPr>
          <w:p w:rsidR="00FF63C5" w:rsidRPr="00FF63C5" w:rsidRDefault="00FF63C5" w:rsidP="00FF63C5">
            <w:pPr>
              <w:spacing w:after="300" w:line="240" w:lineRule="auto"/>
              <w:rPr>
                <w:rFonts w:ascii="Times New Roman" w:eastAsia="Times New Roman" w:hAnsi="Times New Roman" w:cs="Times New Roman"/>
                <w:sz w:val="24"/>
                <w:szCs w:val="24"/>
                <w:lang w:eastAsia="tr-TR"/>
              </w:rPr>
            </w:pPr>
            <w:proofErr w:type="gramStart"/>
            <w:r w:rsidRPr="00FF63C5">
              <w:rPr>
                <w:rFonts w:ascii="Times New Roman" w:eastAsia="Times New Roman" w:hAnsi="Times New Roman" w:cs="Times New Roman"/>
                <w:sz w:val="24"/>
                <w:szCs w:val="24"/>
                <w:lang w:eastAsia="tr-TR"/>
              </w:rPr>
              <w:t>18008620</w:t>
            </w:r>
            <w:proofErr w:type="gramEnd"/>
            <w:r w:rsidRPr="00FF63C5">
              <w:rPr>
                <w:rFonts w:ascii="Times New Roman" w:eastAsia="Times New Roman" w:hAnsi="Times New Roman" w:cs="Times New Roman"/>
                <w:sz w:val="24"/>
                <w:szCs w:val="24"/>
                <w:lang w:eastAsia="tr-TR"/>
              </w:rPr>
              <w:t>-125[ÖZG-2013-8]-19</w:t>
            </w:r>
          </w:p>
        </w:tc>
        <w:tc>
          <w:tcPr>
            <w:tcW w:w="2385" w:type="dxa"/>
            <w:hideMark/>
          </w:tcPr>
          <w:p w:rsidR="00FF63C5" w:rsidRPr="00FF63C5" w:rsidRDefault="00FF63C5" w:rsidP="00FF63C5">
            <w:pPr>
              <w:spacing w:after="300" w:line="240" w:lineRule="auto"/>
              <w:rPr>
                <w:rFonts w:ascii="Times New Roman" w:eastAsia="Times New Roman" w:hAnsi="Times New Roman" w:cs="Times New Roman"/>
                <w:sz w:val="24"/>
                <w:szCs w:val="24"/>
                <w:lang w:eastAsia="tr-TR"/>
              </w:rPr>
            </w:pPr>
            <w:proofErr w:type="gramStart"/>
            <w:r w:rsidRPr="00FF63C5">
              <w:rPr>
                <w:rFonts w:ascii="Times New Roman" w:eastAsia="Times New Roman" w:hAnsi="Times New Roman" w:cs="Times New Roman"/>
                <w:sz w:val="24"/>
                <w:szCs w:val="24"/>
                <w:lang w:eastAsia="tr-TR"/>
              </w:rPr>
              <w:t>16/06/2015</w:t>
            </w:r>
            <w:proofErr w:type="gramEnd"/>
          </w:p>
        </w:tc>
      </w:tr>
      <w:tr w:rsidR="00FF63C5" w:rsidRPr="00FF63C5" w:rsidTr="00FF63C5">
        <w:trPr>
          <w:tblCellSpacing w:w="0" w:type="dxa"/>
        </w:trPr>
        <w:tc>
          <w:tcPr>
            <w:tcW w:w="660" w:type="dxa"/>
            <w:hideMark/>
          </w:tcPr>
          <w:p w:rsidR="00FF63C5" w:rsidRPr="00FF63C5" w:rsidRDefault="00FF63C5" w:rsidP="00FF63C5">
            <w:pPr>
              <w:spacing w:after="300" w:line="240" w:lineRule="auto"/>
              <w:rPr>
                <w:rFonts w:ascii="Times New Roman" w:eastAsia="Times New Roman" w:hAnsi="Times New Roman" w:cs="Times New Roman"/>
                <w:sz w:val="24"/>
                <w:szCs w:val="24"/>
                <w:lang w:eastAsia="tr-TR"/>
              </w:rPr>
            </w:pPr>
            <w:r w:rsidRPr="00FF63C5">
              <w:rPr>
                <w:rFonts w:ascii="Times New Roman" w:eastAsia="Times New Roman" w:hAnsi="Times New Roman" w:cs="Times New Roman"/>
                <w:sz w:val="24"/>
                <w:szCs w:val="24"/>
                <w:lang w:eastAsia="tr-TR"/>
              </w:rPr>
              <w:t>Konu</w:t>
            </w:r>
          </w:p>
        </w:tc>
        <w:tc>
          <w:tcPr>
            <w:tcW w:w="120" w:type="dxa"/>
            <w:hideMark/>
          </w:tcPr>
          <w:p w:rsidR="00FF63C5" w:rsidRPr="00FF63C5" w:rsidRDefault="00FF63C5" w:rsidP="00FF63C5">
            <w:pPr>
              <w:spacing w:after="300" w:line="240" w:lineRule="auto"/>
              <w:jc w:val="center"/>
              <w:rPr>
                <w:rFonts w:ascii="Times New Roman" w:eastAsia="Times New Roman" w:hAnsi="Times New Roman" w:cs="Times New Roman"/>
                <w:sz w:val="24"/>
                <w:szCs w:val="24"/>
                <w:lang w:eastAsia="tr-TR"/>
              </w:rPr>
            </w:pPr>
            <w:r w:rsidRPr="00FF63C5">
              <w:rPr>
                <w:rFonts w:ascii="Times New Roman" w:eastAsia="Times New Roman" w:hAnsi="Times New Roman" w:cs="Times New Roman"/>
                <w:sz w:val="24"/>
                <w:szCs w:val="24"/>
                <w:lang w:eastAsia="tr-TR"/>
              </w:rPr>
              <w:t>:</w:t>
            </w:r>
          </w:p>
        </w:tc>
        <w:tc>
          <w:tcPr>
            <w:tcW w:w="3870" w:type="dxa"/>
            <w:hideMark/>
          </w:tcPr>
          <w:p w:rsidR="00FF63C5" w:rsidRPr="00FF63C5" w:rsidRDefault="00FF63C5" w:rsidP="00FF63C5">
            <w:pPr>
              <w:spacing w:after="300" w:line="240" w:lineRule="auto"/>
              <w:rPr>
                <w:rFonts w:ascii="Times New Roman" w:eastAsia="Times New Roman" w:hAnsi="Times New Roman" w:cs="Times New Roman"/>
                <w:sz w:val="24"/>
                <w:szCs w:val="24"/>
                <w:lang w:eastAsia="tr-TR"/>
              </w:rPr>
            </w:pPr>
            <w:r w:rsidRPr="00FF63C5">
              <w:rPr>
                <w:rFonts w:ascii="Times New Roman" w:eastAsia="Times New Roman" w:hAnsi="Times New Roman" w:cs="Times New Roman"/>
                <w:sz w:val="24"/>
                <w:szCs w:val="24"/>
                <w:lang w:eastAsia="tr-TR"/>
              </w:rPr>
              <w:t>Yolcu Taşıma Kooperatiflerine Ödenen Gecikme Ücretleri.</w:t>
            </w:r>
          </w:p>
        </w:tc>
        <w:tc>
          <w:tcPr>
            <w:tcW w:w="4545" w:type="dxa"/>
            <w:gridSpan w:val="2"/>
            <w:hideMark/>
          </w:tcPr>
          <w:p w:rsidR="00FF63C5" w:rsidRPr="00FF63C5" w:rsidRDefault="00FF63C5" w:rsidP="00FF63C5">
            <w:pPr>
              <w:spacing w:after="300" w:line="240" w:lineRule="auto"/>
              <w:rPr>
                <w:rFonts w:ascii="Times New Roman" w:eastAsia="Times New Roman" w:hAnsi="Times New Roman" w:cs="Times New Roman"/>
                <w:sz w:val="24"/>
                <w:szCs w:val="24"/>
                <w:lang w:eastAsia="tr-TR"/>
              </w:rPr>
            </w:pPr>
            <w:r w:rsidRPr="00FF63C5">
              <w:rPr>
                <w:rFonts w:ascii="Times New Roman" w:eastAsia="Times New Roman" w:hAnsi="Times New Roman" w:cs="Times New Roman"/>
                <w:sz w:val="24"/>
                <w:szCs w:val="24"/>
                <w:lang w:eastAsia="tr-TR"/>
              </w:rPr>
              <w:t> </w:t>
            </w:r>
          </w:p>
        </w:tc>
      </w:tr>
    </w:tbl>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xml:space="preserve">             İlgide kayıtlı </w:t>
      </w:r>
      <w:proofErr w:type="spellStart"/>
      <w:r w:rsidRPr="00FF63C5">
        <w:rPr>
          <w:rFonts w:ascii="Roboto" w:eastAsia="Times New Roman" w:hAnsi="Roboto" w:cs="Times New Roman"/>
          <w:color w:val="3A3C4C"/>
          <w:sz w:val="28"/>
          <w:szCs w:val="28"/>
          <w:shd w:val="clear" w:color="auto" w:fill="F9F7FC"/>
          <w:lang w:eastAsia="tr-TR"/>
        </w:rPr>
        <w:t>özelge</w:t>
      </w:r>
      <w:proofErr w:type="spellEnd"/>
      <w:r w:rsidRPr="00FF63C5">
        <w:rPr>
          <w:rFonts w:ascii="Roboto" w:eastAsia="Times New Roman" w:hAnsi="Roboto" w:cs="Times New Roman"/>
          <w:color w:val="3A3C4C"/>
          <w:sz w:val="28"/>
          <w:szCs w:val="28"/>
          <w:shd w:val="clear" w:color="auto" w:fill="F9F7FC"/>
          <w:lang w:eastAsia="tr-TR"/>
        </w:rPr>
        <w:t xml:space="preserve"> talep formunda, kooperatif üyelerinizin taşıma işini kendi nam ve hesabına yapan ve kendi adlarına mükellefiyetleri bulunan minibüs sahiplerinden oluştuğu, kooperatifinizin genel kurul kararına göre, minibüslerin yolcu indirme ve bindirme duraklarına gelmiş olması gereken dakikada gelmemesi halinde geciktikleri her dakika </w:t>
      </w:r>
      <w:proofErr w:type="gramStart"/>
      <w:r w:rsidRPr="00FF63C5">
        <w:rPr>
          <w:rFonts w:ascii="Roboto" w:eastAsia="Times New Roman" w:hAnsi="Roboto" w:cs="Times New Roman"/>
          <w:color w:val="3A3C4C"/>
          <w:sz w:val="28"/>
          <w:szCs w:val="28"/>
          <w:shd w:val="clear" w:color="auto" w:fill="F9F7FC"/>
          <w:lang w:eastAsia="tr-TR"/>
        </w:rPr>
        <w:t>için ...</w:t>
      </w:r>
      <w:proofErr w:type="gramEnd"/>
      <w:r w:rsidRPr="00FF63C5">
        <w:rPr>
          <w:rFonts w:ascii="Roboto" w:eastAsia="Times New Roman" w:hAnsi="Roboto" w:cs="Times New Roman"/>
          <w:color w:val="3A3C4C"/>
          <w:sz w:val="28"/>
          <w:szCs w:val="28"/>
          <w:shd w:val="clear" w:color="auto" w:fill="F9F7FC"/>
          <w:lang w:eastAsia="tr-TR"/>
        </w:rPr>
        <w:t xml:space="preserve"> TL. </w:t>
      </w:r>
      <w:proofErr w:type="gramStart"/>
      <w:r w:rsidRPr="00FF63C5">
        <w:rPr>
          <w:rFonts w:ascii="Roboto" w:eastAsia="Times New Roman" w:hAnsi="Roboto" w:cs="Times New Roman"/>
          <w:color w:val="3A3C4C"/>
          <w:sz w:val="28"/>
          <w:szCs w:val="28"/>
          <w:shd w:val="clear" w:color="auto" w:fill="F9F7FC"/>
          <w:lang w:eastAsia="tr-TR"/>
        </w:rPr>
        <w:t>gecikme</w:t>
      </w:r>
      <w:proofErr w:type="gramEnd"/>
      <w:r w:rsidRPr="00FF63C5">
        <w:rPr>
          <w:rFonts w:ascii="Roboto" w:eastAsia="Times New Roman" w:hAnsi="Roboto" w:cs="Times New Roman"/>
          <w:color w:val="3A3C4C"/>
          <w:sz w:val="28"/>
          <w:szCs w:val="28"/>
          <w:shd w:val="clear" w:color="auto" w:fill="F9F7FC"/>
          <w:lang w:eastAsia="tr-TR"/>
        </w:rPr>
        <w:t xml:space="preserve"> ücreti ödedikleri belirtilerek, söz konusu gecikme ücretleri için minibüs sahipleri adına fatura düzenlenip düzenlenmeyeceği, KDV oranı, Kurumlar Vergisi yönünden herhangi bir istisnanın olup olmadığı ile minibüs sahiplerinin bu faturaları Gelir Vergisi ve KDV yönünden indirim konusu yapıp yapamayacakları hususlarında bilgi verilmesi istenilmektedir.</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b/>
          <w:bCs/>
          <w:color w:val="3A3C4C"/>
          <w:sz w:val="28"/>
          <w:szCs w:val="28"/>
          <w:lang w:eastAsia="tr-TR"/>
        </w:rPr>
        <w:t>            I - KURUMLAR VERGİSİ KANUNU YÖNÜNDEN</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5520 sayılı Kurumlar Vergisi Kanununun 4 üncü maddesinin birinci fıkrasının (k) bendinde, tüketim ve taşımacılık kooperatifleri hariç olmak üzere, kooperatiflerin ana sözleşmelerinde;</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a) Sermaye üzerinden kazanç dağıtılmaması,</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xml:space="preserve">            b) </w:t>
      </w:r>
      <w:proofErr w:type="gramStart"/>
      <w:r w:rsidRPr="00FF63C5">
        <w:rPr>
          <w:rFonts w:ascii="Roboto" w:eastAsia="Times New Roman" w:hAnsi="Roboto" w:cs="Times New Roman"/>
          <w:color w:val="3A3C4C"/>
          <w:sz w:val="28"/>
          <w:szCs w:val="28"/>
          <w:shd w:val="clear" w:color="auto" w:fill="F9F7FC"/>
          <w:lang w:eastAsia="tr-TR"/>
        </w:rPr>
        <w:t>Yönetim kurulu</w:t>
      </w:r>
      <w:proofErr w:type="gramEnd"/>
      <w:r w:rsidRPr="00FF63C5">
        <w:rPr>
          <w:rFonts w:ascii="Roboto" w:eastAsia="Times New Roman" w:hAnsi="Roboto" w:cs="Times New Roman"/>
          <w:color w:val="3A3C4C"/>
          <w:sz w:val="28"/>
          <w:szCs w:val="28"/>
          <w:shd w:val="clear" w:color="auto" w:fill="F9F7FC"/>
          <w:lang w:eastAsia="tr-TR"/>
        </w:rPr>
        <w:t xml:space="preserve"> başkan ve üyelerine kazanç üzerinden hisse verilmemesi,</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c) Yedek akçelerin ortaklara dağıtılmaması,</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lastRenderedPageBreak/>
        <w:t>            d) Sadece ortaklarla iş görülmesi (Yapı kooperatiflerinin kendilerine ait arsalarını kat karşılığı vererek her bir hisse için bir iş yeri veya konut elde etmeleri ortak dışı işlem sayılmaz.)</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xml:space="preserve">            </w:t>
      </w:r>
      <w:proofErr w:type="gramStart"/>
      <w:r w:rsidRPr="00FF63C5">
        <w:rPr>
          <w:rFonts w:ascii="Roboto" w:eastAsia="Times New Roman" w:hAnsi="Roboto" w:cs="Times New Roman"/>
          <w:color w:val="3A3C4C"/>
          <w:sz w:val="28"/>
          <w:szCs w:val="28"/>
          <w:shd w:val="clear" w:color="auto" w:fill="F9F7FC"/>
          <w:lang w:eastAsia="tr-TR"/>
        </w:rPr>
        <w:t>şartlarının</w:t>
      </w:r>
      <w:proofErr w:type="gramEnd"/>
      <w:r w:rsidRPr="00FF63C5">
        <w:rPr>
          <w:rFonts w:ascii="Roboto" w:eastAsia="Times New Roman" w:hAnsi="Roboto" w:cs="Times New Roman"/>
          <w:color w:val="3A3C4C"/>
          <w:sz w:val="28"/>
          <w:szCs w:val="28"/>
          <w:shd w:val="clear" w:color="auto" w:fill="F9F7FC"/>
          <w:lang w:eastAsia="tr-TR"/>
        </w:rPr>
        <w:t xml:space="preserve"> yazılı bulunması ve fiilen bu şartlara uyulması halinde kooperatiflerin kurumlar vergisinden muaf tutulacakları hükme bağlanmıştır.</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Görüleceği üzere, tüketim ve taşımacılık kooperatiflerinin anılan muafiyet hükmünden yararlanması mümkün olmayıp kurumlar vergisi mükellefiyetlerinin tesisi gerekmektedir.</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xml:space="preserve">            Aynı Kanunun 1 inci maddesinin son fıkrasında ise kurum kazancının gelir vergisinin konusuna giren gelir unsurlarından oluşacağı; 6 </w:t>
      </w:r>
      <w:proofErr w:type="spellStart"/>
      <w:r w:rsidRPr="00FF63C5">
        <w:rPr>
          <w:rFonts w:ascii="Roboto" w:eastAsia="Times New Roman" w:hAnsi="Roboto" w:cs="Times New Roman"/>
          <w:color w:val="3A3C4C"/>
          <w:sz w:val="28"/>
          <w:szCs w:val="28"/>
          <w:shd w:val="clear" w:color="auto" w:fill="F9F7FC"/>
          <w:lang w:eastAsia="tr-TR"/>
        </w:rPr>
        <w:t>ncı</w:t>
      </w:r>
      <w:proofErr w:type="spellEnd"/>
      <w:r w:rsidRPr="00FF63C5">
        <w:rPr>
          <w:rFonts w:ascii="Roboto" w:eastAsia="Times New Roman" w:hAnsi="Roboto" w:cs="Times New Roman"/>
          <w:color w:val="3A3C4C"/>
          <w:sz w:val="28"/>
          <w:szCs w:val="28"/>
          <w:shd w:val="clear" w:color="auto" w:fill="F9F7FC"/>
          <w:lang w:eastAsia="tr-TR"/>
        </w:rPr>
        <w:t xml:space="preserve"> maddesinde de kurumlar vergisinin, mükelleflerin bir hesap dönemi içende elde ettikleri safi kurum kazancı üzerinden hesaplanacağı ve safi kurum kazancının tespitinde Gelir Vergisi Kanununun ticari kazanç hakkındaki hükümlerinin uygulanacağı belirtilmiştir.</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Ayrıca, söz konusu Kanunda, taşımacılık kooperatiflerinin üyelerinden aldıkları gecikme ücretlerinin kurumlar vergisinden istisna olduğuna ilişkin herhangi bir hüküm bulunmamaktadır.</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xml:space="preserve">            Buna göre, Kooperatifiniz üyelerince ödenen gecikme ücretlerinin, Kooperatifinizin kurum kazancının bir unsuru sayılarak vergiye tabi kurum kazancınıza </w:t>
      </w:r>
      <w:proofErr w:type="gramStart"/>
      <w:r w:rsidRPr="00FF63C5">
        <w:rPr>
          <w:rFonts w:ascii="Roboto" w:eastAsia="Times New Roman" w:hAnsi="Roboto" w:cs="Times New Roman"/>
          <w:color w:val="3A3C4C"/>
          <w:sz w:val="28"/>
          <w:szCs w:val="28"/>
          <w:shd w:val="clear" w:color="auto" w:fill="F9F7FC"/>
          <w:lang w:eastAsia="tr-TR"/>
        </w:rPr>
        <w:t>dahil</w:t>
      </w:r>
      <w:proofErr w:type="gramEnd"/>
      <w:r w:rsidRPr="00FF63C5">
        <w:rPr>
          <w:rFonts w:ascii="Roboto" w:eastAsia="Times New Roman" w:hAnsi="Roboto" w:cs="Times New Roman"/>
          <w:color w:val="3A3C4C"/>
          <w:sz w:val="28"/>
          <w:szCs w:val="28"/>
          <w:shd w:val="clear" w:color="auto" w:fill="F9F7FC"/>
          <w:lang w:eastAsia="tr-TR"/>
        </w:rPr>
        <w:t xml:space="preserve"> edilmesi gerekmektedir.</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w:t>
      </w:r>
      <w:r w:rsidRPr="00FF63C5">
        <w:rPr>
          <w:rFonts w:ascii="Roboto" w:eastAsia="Times New Roman" w:hAnsi="Roboto" w:cs="Times New Roman"/>
          <w:b/>
          <w:bCs/>
          <w:color w:val="3A3C4C"/>
          <w:sz w:val="28"/>
          <w:szCs w:val="28"/>
          <w:lang w:eastAsia="tr-TR"/>
        </w:rPr>
        <w:t>II - KATMA DEĞER VERGİSİ VE VERGİ USUL KANUNU YÖNÜNDEN</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xml:space="preserve">            3065 sayılı Katma Değer Vergisi (KDV) Kanununun 1/1 maddesi hükmü uyarınca kooperatiflerin ticari, </w:t>
      </w:r>
      <w:proofErr w:type="gramStart"/>
      <w:r w:rsidRPr="00FF63C5">
        <w:rPr>
          <w:rFonts w:ascii="Roboto" w:eastAsia="Times New Roman" w:hAnsi="Roboto" w:cs="Times New Roman"/>
          <w:color w:val="3A3C4C"/>
          <w:sz w:val="28"/>
          <w:szCs w:val="28"/>
          <w:shd w:val="clear" w:color="auto" w:fill="F9F7FC"/>
          <w:lang w:eastAsia="tr-TR"/>
        </w:rPr>
        <w:t>sınai</w:t>
      </w:r>
      <w:proofErr w:type="gramEnd"/>
      <w:r w:rsidRPr="00FF63C5">
        <w:rPr>
          <w:rFonts w:ascii="Roboto" w:eastAsia="Times New Roman" w:hAnsi="Roboto" w:cs="Times New Roman"/>
          <w:color w:val="3A3C4C"/>
          <w:sz w:val="28"/>
          <w:szCs w:val="28"/>
          <w:shd w:val="clear" w:color="auto" w:fill="F9F7FC"/>
          <w:lang w:eastAsia="tr-TR"/>
        </w:rPr>
        <w:t>, zirai ve serbest meslek faaliyeti kapsamındaki teslim ve hizmetleri katma değer vergisine tabi bulunmaktadır.</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Dolayısıyla, Kooperatifiniz tarafından üyelerinize verilen hizmetler KDV'ye tabidir.</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xml:space="preserve">            </w:t>
      </w:r>
      <w:proofErr w:type="gramStart"/>
      <w:r w:rsidRPr="00FF63C5">
        <w:rPr>
          <w:rFonts w:ascii="Roboto" w:eastAsia="Times New Roman" w:hAnsi="Roboto" w:cs="Times New Roman"/>
          <w:color w:val="3A3C4C"/>
          <w:sz w:val="28"/>
          <w:szCs w:val="28"/>
          <w:shd w:val="clear" w:color="auto" w:fill="F9F7FC"/>
          <w:lang w:eastAsia="tr-TR"/>
        </w:rPr>
        <w:t xml:space="preserve">Kanunun 20 </w:t>
      </w:r>
      <w:proofErr w:type="spellStart"/>
      <w:r w:rsidRPr="00FF63C5">
        <w:rPr>
          <w:rFonts w:ascii="Roboto" w:eastAsia="Times New Roman" w:hAnsi="Roboto" w:cs="Times New Roman"/>
          <w:color w:val="3A3C4C"/>
          <w:sz w:val="28"/>
          <w:szCs w:val="28"/>
          <w:shd w:val="clear" w:color="auto" w:fill="F9F7FC"/>
          <w:lang w:eastAsia="tr-TR"/>
        </w:rPr>
        <w:t>nci</w:t>
      </w:r>
      <w:proofErr w:type="spellEnd"/>
      <w:r w:rsidRPr="00FF63C5">
        <w:rPr>
          <w:rFonts w:ascii="Roboto" w:eastAsia="Times New Roman" w:hAnsi="Roboto" w:cs="Times New Roman"/>
          <w:color w:val="3A3C4C"/>
          <w:sz w:val="28"/>
          <w:szCs w:val="28"/>
          <w:shd w:val="clear" w:color="auto" w:fill="F9F7FC"/>
          <w:lang w:eastAsia="tr-TR"/>
        </w:rPr>
        <w:t xml:space="preserve"> maddesinde ise vergi matrahının, teslim ve hizmet işlemlerinin karşılığını teşkil eden bedel olduğu,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 hükme bağlanmıştır.</w:t>
      </w:r>
      <w:proofErr w:type="gramEnd"/>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lastRenderedPageBreak/>
        <w:t xml:space="preserve">            </w:t>
      </w:r>
      <w:proofErr w:type="gramStart"/>
      <w:r w:rsidRPr="00FF63C5">
        <w:rPr>
          <w:rFonts w:ascii="Roboto" w:eastAsia="Times New Roman" w:hAnsi="Roboto" w:cs="Times New Roman"/>
          <w:color w:val="3A3C4C"/>
          <w:sz w:val="28"/>
          <w:szCs w:val="28"/>
          <w:shd w:val="clear" w:color="auto" w:fill="F9F7FC"/>
          <w:lang w:eastAsia="tr-TR"/>
        </w:rPr>
        <w:t>KDV oranları, KDV Kanununun 28 inci maddesinin verdiği yetkiye dayanılarak yayımlanan 2007/13033 sayılı Bakanlar Kurulu Kararnamesi ile Kararname eki I sayılı listede yer alan teslim ve hizmetler için % 1, II sayılı listede yer alan teslim ve hizmetler için % 8, listelerde yer almayan vergiye tabi işlemler için % 18 olarak tespit edilmiştir.</w:t>
      </w:r>
      <w:proofErr w:type="gramEnd"/>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Aynı Kanunun 29/1-a maddesinde, mükelleflerin, yaptıkları vergiye tabi işlemler üzerinden hesaplanan katma değer vergisinden, bu Kanunda aksine hüküm olmadıkça, faaliyetlerine ilişkin olarak kendilerine yapılan teslim ve hizmetler dolayısıyla hesaplanarak düzenlenen fatura ve benzeri vesikalarda gösterilen katma değer vergisini indirebilecekleri hükmüne yer verilmiştir.</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xml:space="preserve">            </w:t>
      </w:r>
      <w:proofErr w:type="gramStart"/>
      <w:r w:rsidRPr="00FF63C5">
        <w:rPr>
          <w:rFonts w:ascii="Roboto" w:eastAsia="Times New Roman" w:hAnsi="Roboto" w:cs="Times New Roman"/>
          <w:color w:val="3A3C4C"/>
          <w:sz w:val="28"/>
          <w:szCs w:val="28"/>
          <w:shd w:val="clear" w:color="auto" w:fill="F9F7FC"/>
          <w:lang w:eastAsia="tr-TR"/>
        </w:rPr>
        <w:t xml:space="preserve">Diğer taraftan, 193 sayılı Gelir Vergisi Kanununun 40 </w:t>
      </w:r>
      <w:proofErr w:type="spellStart"/>
      <w:r w:rsidRPr="00FF63C5">
        <w:rPr>
          <w:rFonts w:ascii="Roboto" w:eastAsia="Times New Roman" w:hAnsi="Roboto" w:cs="Times New Roman"/>
          <w:color w:val="3A3C4C"/>
          <w:sz w:val="28"/>
          <w:szCs w:val="28"/>
          <w:shd w:val="clear" w:color="auto" w:fill="F9F7FC"/>
          <w:lang w:eastAsia="tr-TR"/>
        </w:rPr>
        <w:t>ıncı</w:t>
      </w:r>
      <w:proofErr w:type="spellEnd"/>
      <w:r w:rsidRPr="00FF63C5">
        <w:rPr>
          <w:rFonts w:ascii="Roboto" w:eastAsia="Times New Roman" w:hAnsi="Roboto" w:cs="Times New Roman"/>
          <w:color w:val="3A3C4C"/>
          <w:sz w:val="28"/>
          <w:szCs w:val="28"/>
          <w:shd w:val="clear" w:color="auto" w:fill="F9F7FC"/>
          <w:lang w:eastAsia="tr-TR"/>
        </w:rPr>
        <w:t xml:space="preserve"> maddesinin (1) numaralı bendinde, ticari kazancın elde edilmesi ve idame ettirilmesi için yapılan genel giderlerin, (4) numaralı bendinde de, işle ilgili olmak şartıyla, mukavelenameye veya ilama veya kanun emrine istinaden ödenen zarar, ziyan ve tazminatların safi kazancın tespitinde indiriminin kabul edileceği belirtilmiştir.</w:t>
      </w:r>
      <w:proofErr w:type="gramEnd"/>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xml:space="preserve">            </w:t>
      </w:r>
      <w:proofErr w:type="gramStart"/>
      <w:r w:rsidRPr="00FF63C5">
        <w:rPr>
          <w:rFonts w:ascii="Roboto" w:eastAsia="Times New Roman" w:hAnsi="Roboto" w:cs="Times New Roman"/>
          <w:color w:val="3A3C4C"/>
          <w:sz w:val="28"/>
          <w:szCs w:val="28"/>
          <w:shd w:val="clear" w:color="auto" w:fill="F9F7FC"/>
          <w:lang w:eastAsia="tr-TR"/>
        </w:rPr>
        <w:t xml:space="preserve">213 sayılı Vergi Usul Kanununun 229 uncu maddesinde, fatura, "...satılan emtia veya yapılan iş karşılığında müşterinin borçlandığı meblağı göstermek üzere emtiayı satan veya işi yapan tüccar tarafından müşteriye verilen ticari vesikadır." şeklinde tanımlanmış, 231 inci maddesinin 5 inci bendinde, faturanın malın teslimi veya hizmetin yapıldığı tarihten itibaren azami yedi gün içinde düzenleneceği, bu süre içerisinde düzenlenmeyen faturaların hiç düzenlenmemiş sayılacağı, 232 </w:t>
      </w:r>
      <w:proofErr w:type="spellStart"/>
      <w:r w:rsidRPr="00FF63C5">
        <w:rPr>
          <w:rFonts w:ascii="Roboto" w:eastAsia="Times New Roman" w:hAnsi="Roboto" w:cs="Times New Roman"/>
          <w:color w:val="3A3C4C"/>
          <w:sz w:val="28"/>
          <w:szCs w:val="28"/>
          <w:shd w:val="clear" w:color="auto" w:fill="F9F7FC"/>
          <w:lang w:eastAsia="tr-TR"/>
        </w:rPr>
        <w:t>nci</w:t>
      </w:r>
      <w:proofErr w:type="spellEnd"/>
      <w:r w:rsidRPr="00FF63C5">
        <w:rPr>
          <w:rFonts w:ascii="Roboto" w:eastAsia="Times New Roman" w:hAnsi="Roboto" w:cs="Times New Roman"/>
          <w:color w:val="3A3C4C"/>
          <w:sz w:val="28"/>
          <w:szCs w:val="28"/>
          <w:shd w:val="clear" w:color="auto" w:fill="F9F7FC"/>
          <w:lang w:eastAsia="tr-TR"/>
        </w:rPr>
        <w:t xml:space="preserve"> maddesinde ise, birinci ve ikinci sınıf tüccarlar, kazancı basit usulde tespit edilenlerle defter tutmak mecburiyetinde olan çiftçilerin, birinci ve ikinci sınıf tüccarlara, serbest meslek erbabına, kazançları basit usulde tespit olunan tüccarlara, defter tutmak mecburiyetinde olan çiftçilere ve vergiden muaf esnafa sattıkları emtia veya yaptıkları işler için fatura vermek ve bunların da fatura istemek ve almak mecburiyetinde oldukları hükme bağlanmıştır.</w:t>
      </w:r>
      <w:proofErr w:type="gramEnd"/>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Bu hükümler çerçevesinde, Kooperatifinizin genel kurulunda alınan karara istinaden üyelerinden tahsil ettiği durak gecikme bedellerinin, hizmetin karşılığını teşkil eden bedel olarak %18 oranında KDV'ye tabi tutularak minibüs sahipleri adına azami yedi gün içerisinde fatura düzenlenmesi gerekmektedir.</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t>            Ayrıca, gerçek usulde KDV mükellefi olan üyeleriniz tarafından ödenen söz konusu gecikme ücretlerinin ticari kazancın tespitinde gider olarak dikkate alınması ve düzenlenen faturada gösterilen KDV'nin ise teslim ve hizmetlerine ilişkin olarak hesaplanan KDV'den indirimi mümkün bulunmaktadır.</w:t>
      </w:r>
    </w:p>
    <w:p w:rsidR="00FF63C5" w:rsidRPr="00FF63C5" w:rsidRDefault="00FF63C5" w:rsidP="00FF63C5">
      <w:pPr>
        <w:spacing w:before="300" w:after="300" w:line="240" w:lineRule="auto"/>
        <w:jc w:val="both"/>
        <w:rPr>
          <w:rFonts w:ascii="Roboto" w:eastAsia="Times New Roman" w:hAnsi="Roboto" w:cs="Times New Roman"/>
          <w:color w:val="3A3C4C"/>
          <w:sz w:val="28"/>
          <w:szCs w:val="28"/>
          <w:shd w:val="clear" w:color="auto" w:fill="F9F7FC"/>
          <w:lang w:eastAsia="tr-TR"/>
        </w:rPr>
      </w:pPr>
      <w:r w:rsidRPr="00FF63C5">
        <w:rPr>
          <w:rFonts w:ascii="Roboto" w:eastAsia="Times New Roman" w:hAnsi="Roboto" w:cs="Times New Roman"/>
          <w:color w:val="3A3C4C"/>
          <w:sz w:val="28"/>
          <w:szCs w:val="28"/>
          <w:shd w:val="clear" w:color="auto" w:fill="F9F7FC"/>
          <w:lang w:eastAsia="tr-TR"/>
        </w:rPr>
        <w:lastRenderedPageBreak/>
        <w:t>            Bilgi edinilmesini rica ederim.</w:t>
      </w:r>
    </w:p>
    <w:p w:rsidR="001829DF" w:rsidRPr="00FF63C5" w:rsidRDefault="001829DF" w:rsidP="00FF63C5">
      <w:pPr>
        <w:jc w:val="both"/>
        <w:rPr>
          <w:sz w:val="28"/>
          <w:szCs w:val="28"/>
        </w:rPr>
      </w:pPr>
    </w:p>
    <w:sectPr w:rsidR="001829DF" w:rsidRPr="00FF63C5" w:rsidSect="001829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63C5"/>
    <w:rsid w:val="001829DF"/>
    <w:rsid w:val="00FF63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9DF"/>
  </w:style>
  <w:style w:type="paragraph" w:styleId="Balk1">
    <w:name w:val="heading 1"/>
    <w:basedOn w:val="Normal"/>
    <w:link w:val="Balk1Char"/>
    <w:uiPriority w:val="9"/>
    <w:qFormat/>
    <w:rsid w:val="00FF63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F63C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FF63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F63C5"/>
    <w:rPr>
      <w:b/>
      <w:bCs/>
    </w:rPr>
  </w:style>
</w:styles>
</file>

<file path=word/webSettings.xml><?xml version="1.0" encoding="utf-8"?>
<w:webSettings xmlns:r="http://schemas.openxmlformats.org/officeDocument/2006/relationships" xmlns:w="http://schemas.openxmlformats.org/wordprocessingml/2006/main">
  <w:divs>
    <w:div w:id="382022049">
      <w:bodyDiv w:val="1"/>
      <w:marLeft w:val="0"/>
      <w:marRight w:val="0"/>
      <w:marTop w:val="0"/>
      <w:marBottom w:val="0"/>
      <w:divBdr>
        <w:top w:val="none" w:sz="0" w:space="0" w:color="auto"/>
        <w:left w:val="none" w:sz="0" w:space="0" w:color="auto"/>
        <w:bottom w:val="none" w:sz="0" w:space="0" w:color="auto"/>
        <w:right w:val="none" w:sz="0" w:space="0" w:color="auto"/>
      </w:divBdr>
      <w:divsChild>
        <w:div w:id="917598934">
          <w:marLeft w:val="0"/>
          <w:marRight w:val="0"/>
          <w:marTop w:val="0"/>
          <w:marBottom w:val="0"/>
          <w:divBdr>
            <w:top w:val="none" w:sz="0" w:space="0" w:color="auto"/>
            <w:left w:val="none" w:sz="0" w:space="0" w:color="auto"/>
            <w:bottom w:val="none" w:sz="0" w:space="0" w:color="auto"/>
            <w:right w:val="none" w:sz="0" w:space="0" w:color="auto"/>
          </w:divBdr>
          <w:divsChild>
            <w:div w:id="1758820282">
              <w:marLeft w:val="0"/>
              <w:marRight w:val="0"/>
              <w:marTop w:val="0"/>
              <w:marBottom w:val="0"/>
              <w:divBdr>
                <w:top w:val="none" w:sz="0" w:space="0" w:color="auto"/>
                <w:left w:val="none" w:sz="0" w:space="0" w:color="auto"/>
                <w:bottom w:val="none" w:sz="0" w:space="0" w:color="auto"/>
                <w:right w:val="none" w:sz="0" w:space="0" w:color="auto"/>
              </w:divBdr>
              <w:divsChild>
                <w:div w:id="13627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2022-08-31T13:32:00Z</dcterms:created>
  <dcterms:modified xsi:type="dcterms:W3CDTF">2022-08-31T13:33:00Z</dcterms:modified>
</cp:coreProperties>
</file>