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5DD" w:rsidRPr="007865DD" w:rsidRDefault="007865DD" w:rsidP="007865DD">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7865DD">
        <w:rPr>
          <w:rFonts w:ascii="Arial" w:eastAsia="Times New Roman" w:hAnsi="Arial" w:cs="Arial"/>
          <w:color w:val="111111"/>
          <w:kern w:val="36"/>
          <w:sz w:val="30"/>
          <w:szCs w:val="30"/>
          <w:lang w:eastAsia="tr-TR"/>
        </w:rPr>
        <w:t>Görüşler</w:t>
      </w:r>
    </w:p>
    <w:p w:rsidR="007865DD" w:rsidRPr="007865DD" w:rsidRDefault="007865DD" w:rsidP="007865DD">
      <w:pPr>
        <w:spacing w:after="0" w:line="240" w:lineRule="auto"/>
        <w:rPr>
          <w:rFonts w:ascii="Arial" w:eastAsia="Times New Roman" w:hAnsi="Arial" w:cs="Arial"/>
          <w:color w:val="494949"/>
          <w:sz w:val="20"/>
          <w:szCs w:val="20"/>
          <w:lang w:eastAsia="tr-TR"/>
        </w:rPr>
      </w:pPr>
      <w:r w:rsidRPr="007865DD">
        <w:rPr>
          <w:rFonts w:ascii="Arial" w:eastAsia="Times New Roman" w:hAnsi="Arial" w:cs="Arial"/>
          <w:color w:val="494949"/>
          <w:sz w:val="20"/>
          <w:szCs w:val="20"/>
          <w:lang w:eastAsia="tr-TR"/>
        </w:rPr>
        <w:t>   </w:t>
      </w:r>
    </w:p>
    <w:p w:rsidR="007865DD" w:rsidRPr="007865DD" w:rsidRDefault="007865DD" w:rsidP="007865DD">
      <w:pPr>
        <w:shd w:val="clear" w:color="auto" w:fill="EEEEEE"/>
        <w:spacing w:after="0" w:line="240" w:lineRule="auto"/>
        <w:rPr>
          <w:rFonts w:ascii="Arial" w:eastAsia="Times New Roman" w:hAnsi="Arial" w:cs="Arial"/>
          <w:b/>
          <w:bCs/>
          <w:color w:val="494949"/>
          <w:sz w:val="20"/>
          <w:szCs w:val="20"/>
          <w:lang w:eastAsia="tr-TR"/>
        </w:rPr>
      </w:pPr>
      <w:r w:rsidRPr="007865DD">
        <w:rPr>
          <w:rFonts w:ascii="Arial" w:eastAsia="Times New Roman" w:hAnsi="Arial" w:cs="Arial"/>
          <w:b/>
          <w:bCs/>
          <w:color w:val="494949"/>
          <w:sz w:val="20"/>
          <w:szCs w:val="20"/>
          <w:lang w:eastAsia="tr-TR"/>
        </w:rPr>
        <w:t>Sayı: </w:t>
      </w:r>
      <w:proofErr w:type="gramStart"/>
      <w:r w:rsidRPr="007865DD">
        <w:rPr>
          <w:rFonts w:ascii="Arial" w:eastAsia="Times New Roman" w:hAnsi="Arial" w:cs="Arial"/>
          <w:color w:val="494949"/>
          <w:sz w:val="20"/>
          <w:szCs w:val="20"/>
          <w:lang w:eastAsia="tr-TR"/>
        </w:rPr>
        <w:t>30835462</w:t>
      </w:r>
      <w:proofErr w:type="gramEnd"/>
      <w:r w:rsidRPr="007865DD">
        <w:rPr>
          <w:rFonts w:ascii="Arial" w:eastAsia="Times New Roman" w:hAnsi="Arial" w:cs="Arial"/>
          <w:color w:val="494949"/>
          <w:sz w:val="20"/>
          <w:szCs w:val="20"/>
          <w:lang w:eastAsia="tr-TR"/>
        </w:rPr>
        <w:t>-045[54]-E.10704</w:t>
      </w:r>
    </w:p>
    <w:p w:rsidR="007865DD" w:rsidRPr="007865DD" w:rsidRDefault="007865DD" w:rsidP="007865DD">
      <w:pPr>
        <w:shd w:val="clear" w:color="auto" w:fill="EEEEEE"/>
        <w:spacing w:after="0" w:line="240" w:lineRule="auto"/>
        <w:rPr>
          <w:rFonts w:ascii="Arial" w:eastAsia="Times New Roman" w:hAnsi="Arial" w:cs="Arial"/>
          <w:b/>
          <w:bCs/>
          <w:color w:val="494949"/>
          <w:sz w:val="20"/>
          <w:szCs w:val="20"/>
          <w:lang w:eastAsia="tr-TR"/>
        </w:rPr>
      </w:pPr>
      <w:r w:rsidRPr="007865DD">
        <w:rPr>
          <w:rFonts w:ascii="Arial" w:eastAsia="Times New Roman" w:hAnsi="Arial" w:cs="Arial"/>
          <w:b/>
          <w:bCs/>
          <w:color w:val="494949"/>
          <w:sz w:val="20"/>
          <w:szCs w:val="20"/>
          <w:lang w:eastAsia="tr-TR"/>
        </w:rPr>
        <w:t>Tarih: </w:t>
      </w:r>
      <w:proofErr w:type="gramStart"/>
      <w:r w:rsidRPr="007865DD">
        <w:rPr>
          <w:rFonts w:ascii="Arial" w:eastAsia="Times New Roman" w:hAnsi="Arial" w:cs="Arial"/>
          <w:color w:val="494949"/>
          <w:sz w:val="20"/>
          <w:lang w:eastAsia="tr-TR"/>
        </w:rPr>
        <w:t>13/11/2019</w:t>
      </w:r>
      <w:proofErr w:type="gramEnd"/>
    </w:p>
    <w:p w:rsidR="007865DD" w:rsidRPr="007865DD" w:rsidRDefault="007865DD" w:rsidP="007865DD">
      <w:pPr>
        <w:spacing w:after="150" w:line="240" w:lineRule="auto"/>
        <w:jc w:val="center"/>
        <w:rPr>
          <w:rFonts w:ascii="Arial" w:eastAsia="Times New Roman" w:hAnsi="Arial" w:cs="Arial"/>
          <w:color w:val="494949"/>
          <w:sz w:val="20"/>
          <w:szCs w:val="20"/>
          <w:lang w:eastAsia="tr-TR"/>
        </w:rPr>
      </w:pPr>
      <w:r w:rsidRPr="007865DD">
        <w:rPr>
          <w:rFonts w:ascii="Arial" w:eastAsia="Times New Roman" w:hAnsi="Arial" w:cs="Arial"/>
          <w:b/>
          <w:bCs/>
          <w:color w:val="494949"/>
          <w:sz w:val="20"/>
          <w:szCs w:val="20"/>
          <w:lang w:eastAsia="tr-TR"/>
        </w:rPr>
        <w:t>T.C.BARTIN VALİLİĞİ</w:t>
      </w:r>
    </w:p>
    <w:p w:rsidR="007865DD" w:rsidRPr="007865DD" w:rsidRDefault="007865DD" w:rsidP="007865DD">
      <w:pPr>
        <w:spacing w:after="150" w:line="240" w:lineRule="auto"/>
        <w:jc w:val="center"/>
        <w:rPr>
          <w:rFonts w:ascii="Arial" w:eastAsia="Times New Roman" w:hAnsi="Arial" w:cs="Arial"/>
          <w:color w:val="494949"/>
          <w:sz w:val="20"/>
          <w:szCs w:val="20"/>
          <w:lang w:eastAsia="tr-TR"/>
        </w:rPr>
      </w:pPr>
      <w:r w:rsidRPr="007865DD">
        <w:rPr>
          <w:rFonts w:ascii="Arial" w:eastAsia="Times New Roman" w:hAnsi="Arial" w:cs="Arial"/>
          <w:b/>
          <w:bCs/>
          <w:color w:val="494949"/>
          <w:sz w:val="20"/>
          <w:szCs w:val="20"/>
          <w:lang w:eastAsia="tr-TR"/>
        </w:rPr>
        <w:t>Defterdarlık Gelir Müdürlüğü</w:t>
      </w:r>
    </w:p>
    <w:tbl>
      <w:tblPr>
        <w:tblW w:w="10500" w:type="dxa"/>
        <w:tblCellMar>
          <w:left w:w="0" w:type="dxa"/>
          <w:right w:w="0" w:type="dxa"/>
        </w:tblCellMar>
        <w:tblLook w:val="04A0"/>
      </w:tblPr>
      <w:tblGrid>
        <w:gridCol w:w="805"/>
        <w:gridCol w:w="149"/>
        <w:gridCol w:w="4373"/>
        <w:gridCol w:w="2320"/>
        <w:gridCol w:w="2853"/>
      </w:tblGrid>
      <w:tr w:rsidR="007865DD" w:rsidRPr="007865DD" w:rsidTr="007865DD">
        <w:tc>
          <w:tcPr>
            <w:tcW w:w="4305" w:type="dxa"/>
            <w:gridSpan w:val="3"/>
            <w:tcBorders>
              <w:top w:val="nil"/>
              <w:left w:val="nil"/>
              <w:bottom w:val="nil"/>
              <w:right w:val="nil"/>
            </w:tcBorders>
            <w:shd w:val="clear" w:color="auto" w:fill="auto"/>
            <w:hideMark/>
          </w:tcPr>
          <w:p w:rsidR="007865DD" w:rsidRPr="007865DD" w:rsidRDefault="007865DD" w:rsidP="007865DD">
            <w:pPr>
              <w:spacing w:after="150" w:line="240" w:lineRule="auto"/>
              <w:rPr>
                <w:rFonts w:ascii="Times New Roman" w:eastAsia="Times New Roman" w:hAnsi="Times New Roman" w:cs="Times New Roman"/>
                <w:sz w:val="24"/>
                <w:szCs w:val="24"/>
                <w:lang w:eastAsia="tr-TR"/>
              </w:rPr>
            </w:pPr>
            <w:r w:rsidRPr="007865DD">
              <w:rPr>
                <w:rFonts w:ascii="Times New Roman" w:eastAsia="Times New Roman" w:hAnsi="Times New Roman" w:cs="Times New Roman"/>
                <w:sz w:val="24"/>
                <w:szCs w:val="24"/>
                <w:lang w:eastAsia="tr-TR"/>
              </w:rPr>
              <w:t> </w:t>
            </w:r>
          </w:p>
        </w:tc>
        <w:tc>
          <w:tcPr>
            <w:tcW w:w="4185" w:type="dxa"/>
            <w:gridSpan w:val="2"/>
            <w:tcBorders>
              <w:top w:val="nil"/>
              <w:left w:val="nil"/>
              <w:bottom w:val="nil"/>
              <w:right w:val="nil"/>
            </w:tcBorders>
            <w:shd w:val="clear" w:color="auto" w:fill="auto"/>
            <w:hideMark/>
          </w:tcPr>
          <w:p w:rsidR="007865DD" w:rsidRPr="007865DD" w:rsidRDefault="007865DD" w:rsidP="007865DD">
            <w:pPr>
              <w:spacing w:after="150" w:line="240" w:lineRule="auto"/>
              <w:rPr>
                <w:rFonts w:ascii="Times New Roman" w:eastAsia="Times New Roman" w:hAnsi="Times New Roman" w:cs="Times New Roman"/>
                <w:sz w:val="24"/>
                <w:szCs w:val="24"/>
                <w:lang w:eastAsia="tr-TR"/>
              </w:rPr>
            </w:pPr>
            <w:r w:rsidRPr="007865DD">
              <w:rPr>
                <w:rFonts w:ascii="Times New Roman" w:eastAsia="Times New Roman" w:hAnsi="Times New Roman" w:cs="Times New Roman"/>
                <w:sz w:val="24"/>
                <w:szCs w:val="24"/>
                <w:lang w:eastAsia="tr-TR"/>
              </w:rPr>
              <w:t> </w:t>
            </w:r>
          </w:p>
          <w:p w:rsidR="007865DD" w:rsidRPr="007865DD" w:rsidRDefault="007865DD" w:rsidP="007865DD">
            <w:pPr>
              <w:spacing w:after="150" w:line="240" w:lineRule="auto"/>
              <w:rPr>
                <w:rFonts w:ascii="Times New Roman" w:eastAsia="Times New Roman" w:hAnsi="Times New Roman" w:cs="Times New Roman"/>
                <w:sz w:val="24"/>
                <w:szCs w:val="24"/>
                <w:lang w:eastAsia="tr-TR"/>
              </w:rPr>
            </w:pPr>
            <w:r w:rsidRPr="007865DD">
              <w:rPr>
                <w:rFonts w:ascii="Times New Roman" w:eastAsia="Times New Roman" w:hAnsi="Times New Roman" w:cs="Times New Roman"/>
                <w:sz w:val="24"/>
                <w:szCs w:val="24"/>
                <w:lang w:eastAsia="tr-TR"/>
              </w:rPr>
              <w:t> </w:t>
            </w:r>
          </w:p>
        </w:tc>
      </w:tr>
      <w:tr w:rsidR="007865DD" w:rsidRPr="007865DD" w:rsidTr="007865DD">
        <w:tc>
          <w:tcPr>
            <w:tcW w:w="645" w:type="dxa"/>
            <w:tcBorders>
              <w:top w:val="nil"/>
              <w:left w:val="nil"/>
              <w:bottom w:val="nil"/>
              <w:right w:val="nil"/>
            </w:tcBorders>
            <w:shd w:val="clear" w:color="auto" w:fill="auto"/>
            <w:hideMark/>
          </w:tcPr>
          <w:p w:rsidR="007865DD" w:rsidRPr="007865DD" w:rsidRDefault="007865DD" w:rsidP="007865DD">
            <w:pPr>
              <w:spacing w:after="150" w:line="240" w:lineRule="auto"/>
              <w:rPr>
                <w:rFonts w:ascii="Times New Roman" w:eastAsia="Times New Roman" w:hAnsi="Times New Roman" w:cs="Times New Roman"/>
                <w:sz w:val="24"/>
                <w:szCs w:val="24"/>
                <w:lang w:eastAsia="tr-TR"/>
              </w:rPr>
            </w:pPr>
            <w:r w:rsidRPr="007865DD">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7865DD" w:rsidRPr="007865DD" w:rsidRDefault="007865DD" w:rsidP="007865DD">
            <w:pPr>
              <w:spacing w:after="150" w:line="240" w:lineRule="auto"/>
              <w:jc w:val="center"/>
              <w:rPr>
                <w:rFonts w:ascii="Times New Roman" w:eastAsia="Times New Roman" w:hAnsi="Times New Roman" w:cs="Times New Roman"/>
                <w:sz w:val="24"/>
                <w:szCs w:val="24"/>
                <w:lang w:eastAsia="tr-TR"/>
              </w:rPr>
            </w:pPr>
            <w:r w:rsidRPr="007865DD">
              <w:rPr>
                <w:rFonts w:ascii="Times New Roman" w:eastAsia="Times New Roman" w:hAnsi="Times New Roman" w:cs="Times New Roman"/>
                <w:sz w:val="24"/>
                <w:szCs w:val="24"/>
                <w:lang w:eastAsia="tr-TR"/>
              </w:rPr>
              <w:t>:</w:t>
            </w:r>
          </w:p>
        </w:tc>
        <w:tc>
          <w:tcPr>
            <w:tcW w:w="5430" w:type="dxa"/>
            <w:gridSpan w:val="2"/>
            <w:tcBorders>
              <w:top w:val="nil"/>
              <w:left w:val="nil"/>
              <w:bottom w:val="nil"/>
              <w:right w:val="nil"/>
            </w:tcBorders>
            <w:shd w:val="clear" w:color="auto" w:fill="auto"/>
            <w:hideMark/>
          </w:tcPr>
          <w:p w:rsidR="007865DD" w:rsidRPr="007865DD" w:rsidRDefault="007865DD" w:rsidP="007865DD">
            <w:pPr>
              <w:spacing w:after="150" w:line="240" w:lineRule="auto"/>
              <w:rPr>
                <w:rFonts w:ascii="Times New Roman" w:eastAsia="Times New Roman" w:hAnsi="Times New Roman" w:cs="Times New Roman"/>
                <w:sz w:val="24"/>
                <w:szCs w:val="24"/>
                <w:lang w:eastAsia="tr-TR"/>
              </w:rPr>
            </w:pPr>
            <w:proofErr w:type="gramStart"/>
            <w:r w:rsidRPr="007865DD">
              <w:rPr>
                <w:rFonts w:ascii="Times New Roman" w:eastAsia="Times New Roman" w:hAnsi="Times New Roman" w:cs="Times New Roman"/>
                <w:sz w:val="24"/>
                <w:szCs w:val="24"/>
                <w:lang w:eastAsia="tr-TR"/>
              </w:rPr>
              <w:t>30835462</w:t>
            </w:r>
            <w:proofErr w:type="gramEnd"/>
            <w:r w:rsidRPr="007865DD">
              <w:rPr>
                <w:rFonts w:ascii="Times New Roman" w:eastAsia="Times New Roman" w:hAnsi="Times New Roman" w:cs="Times New Roman"/>
                <w:sz w:val="24"/>
                <w:szCs w:val="24"/>
                <w:lang w:eastAsia="tr-TR"/>
              </w:rPr>
              <w:t>-045[54]-E.10704</w:t>
            </w:r>
          </w:p>
        </w:tc>
        <w:tc>
          <w:tcPr>
            <w:tcW w:w="2310" w:type="dxa"/>
            <w:tcBorders>
              <w:top w:val="nil"/>
              <w:left w:val="nil"/>
              <w:bottom w:val="nil"/>
              <w:right w:val="nil"/>
            </w:tcBorders>
            <w:shd w:val="clear" w:color="auto" w:fill="auto"/>
            <w:hideMark/>
          </w:tcPr>
          <w:p w:rsidR="007865DD" w:rsidRPr="007865DD" w:rsidRDefault="007865DD" w:rsidP="007865DD">
            <w:pPr>
              <w:spacing w:after="150" w:line="240" w:lineRule="auto"/>
              <w:rPr>
                <w:rFonts w:ascii="Times New Roman" w:eastAsia="Times New Roman" w:hAnsi="Times New Roman" w:cs="Times New Roman"/>
                <w:sz w:val="24"/>
                <w:szCs w:val="24"/>
                <w:lang w:eastAsia="tr-TR"/>
              </w:rPr>
            </w:pPr>
            <w:r w:rsidRPr="007865DD">
              <w:rPr>
                <w:rFonts w:ascii="Times New Roman" w:eastAsia="Times New Roman" w:hAnsi="Times New Roman" w:cs="Times New Roman"/>
                <w:sz w:val="24"/>
                <w:szCs w:val="24"/>
                <w:lang w:eastAsia="tr-TR"/>
              </w:rPr>
              <w:t>13.11.2019</w:t>
            </w:r>
          </w:p>
        </w:tc>
      </w:tr>
      <w:tr w:rsidR="007865DD" w:rsidRPr="007865DD" w:rsidTr="007865DD">
        <w:tc>
          <w:tcPr>
            <w:tcW w:w="645" w:type="dxa"/>
            <w:tcBorders>
              <w:top w:val="nil"/>
              <w:left w:val="nil"/>
              <w:bottom w:val="nil"/>
              <w:right w:val="nil"/>
            </w:tcBorders>
            <w:shd w:val="clear" w:color="auto" w:fill="auto"/>
            <w:hideMark/>
          </w:tcPr>
          <w:p w:rsidR="007865DD" w:rsidRPr="007865DD" w:rsidRDefault="007865DD" w:rsidP="007865DD">
            <w:pPr>
              <w:spacing w:after="150" w:line="240" w:lineRule="auto"/>
              <w:rPr>
                <w:rFonts w:ascii="Times New Roman" w:eastAsia="Times New Roman" w:hAnsi="Times New Roman" w:cs="Times New Roman"/>
                <w:sz w:val="24"/>
                <w:szCs w:val="24"/>
                <w:lang w:eastAsia="tr-TR"/>
              </w:rPr>
            </w:pPr>
            <w:r w:rsidRPr="007865DD">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7865DD" w:rsidRPr="007865DD" w:rsidRDefault="007865DD" w:rsidP="007865DD">
            <w:pPr>
              <w:spacing w:after="150" w:line="240" w:lineRule="auto"/>
              <w:jc w:val="center"/>
              <w:rPr>
                <w:rFonts w:ascii="Times New Roman" w:eastAsia="Times New Roman" w:hAnsi="Times New Roman" w:cs="Times New Roman"/>
                <w:sz w:val="24"/>
                <w:szCs w:val="24"/>
                <w:lang w:eastAsia="tr-TR"/>
              </w:rPr>
            </w:pPr>
            <w:r w:rsidRPr="007865DD">
              <w:rPr>
                <w:rFonts w:ascii="Times New Roman" w:eastAsia="Times New Roman" w:hAnsi="Times New Roman" w:cs="Times New Roman"/>
                <w:sz w:val="24"/>
                <w:szCs w:val="24"/>
                <w:lang w:eastAsia="tr-TR"/>
              </w:rPr>
              <w:t>:</w:t>
            </w:r>
          </w:p>
        </w:tc>
        <w:tc>
          <w:tcPr>
            <w:tcW w:w="3540" w:type="dxa"/>
            <w:tcBorders>
              <w:top w:val="nil"/>
              <w:left w:val="nil"/>
              <w:bottom w:val="nil"/>
              <w:right w:val="nil"/>
            </w:tcBorders>
            <w:shd w:val="clear" w:color="auto" w:fill="auto"/>
            <w:hideMark/>
          </w:tcPr>
          <w:p w:rsidR="007865DD" w:rsidRPr="007865DD" w:rsidRDefault="007865DD" w:rsidP="007865DD">
            <w:pPr>
              <w:spacing w:after="150" w:line="240" w:lineRule="auto"/>
              <w:jc w:val="both"/>
              <w:rPr>
                <w:rFonts w:ascii="Times New Roman" w:eastAsia="Times New Roman" w:hAnsi="Times New Roman" w:cs="Times New Roman"/>
                <w:sz w:val="24"/>
                <w:szCs w:val="24"/>
                <w:lang w:eastAsia="tr-TR"/>
              </w:rPr>
            </w:pPr>
            <w:r w:rsidRPr="007865DD">
              <w:rPr>
                <w:rFonts w:ascii="Times New Roman" w:eastAsia="Times New Roman" w:hAnsi="Times New Roman" w:cs="Times New Roman"/>
                <w:sz w:val="24"/>
                <w:szCs w:val="24"/>
                <w:lang w:eastAsia="tr-TR"/>
              </w:rPr>
              <w:t>Görüşler</w:t>
            </w:r>
          </w:p>
        </w:tc>
        <w:tc>
          <w:tcPr>
            <w:tcW w:w="4185" w:type="dxa"/>
            <w:gridSpan w:val="2"/>
            <w:tcBorders>
              <w:top w:val="nil"/>
              <w:left w:val="nil"/>
              <w:bottom w:val="nil"/>
              <w:right w:val="nil"/>
            </w:tcBorders>
            <w:shd w:val="clear" w:color="auto" w:fill="auto"/>
            <w:hideMark/>
          </w:tcPr>
          <w:p w:rsidR="007865DD" w:rsidRPr="007865DD" w:rsidRDefault="007865DD" w:rsidP="007865DD">
            <w:pPr>
              <w:spacing w:after="150" w:line="240" w:lineRule="auto"/>
              <w:jc w:val="both"/>
              <w:rPr>
                <w:rFonts w:ascii="Times New Roman" w:eastAsia="Times New Roman" w:hAnsi="Times New Roman" w:cs="Times New Roman"/>
                <w:sz w:val="24"/>
                <w:szCs w:val="24"/>
                <w:lang w:eastAsia="tr-TR"/>
              </w:rPr>
            </w:pPr>
            <w:r w:rsidRPr="007865DD">
              <w:rPr>
                <w:rFonts w:ascii="Times New Roman" w:eastAsia="Times New Roman" w:hAnsi="Times New Roman" w:cs="Times New Roman"/>
                <w:sz w:val="24"/>
                <w:szCs w:val="24"/>
                <w:lang w:eastAsia="tr-TR"/>
              </w:rPr>
              <w:t> </w:t>
            </w:r>
          </w:p>
        </w:tc>
      </w:tr>
      <w:tr w:rsidR="007865DD" w:rsidRPr="007865DD" w:rsidTr="007865DD">
        <w:tc>
          <w:tcPr>
            <w:tcW w:w="810" w:type="dxa"/>
            <w:tcBorders>
              <w:top w:val="nil"/>
              <w:left w:val="nil"/>
              <w:bottom w:val="nil"/>
              <w:right w:val="nil"/>
            </w:tcBorders>
            <w:shd w:val="clear" w:color="auto" w:fill="auto"/>
            <w:vAlign w:val="center"/>
            <w:hideMark/>
          </w:tcPr>
          <w:p w:rsidR="007865DD" w:rsidRPr="007865DD" w:rsidRDefault="007865DD" w:rsidP="007865DD">
            <w:pPr>
              <w:spacing w:after="0" w:line="240" w:lineRule="auto"/>
              <w:rPr>
                <w:rFonts w:ascii="Times New Roman" w:eastAsia="Times New Roman" w:hAnsi="Times New Roman" w:cs="Times New Roman"/>
                <w:sz w:val="1"/>
                <w:szCs w:val="24"/>
                <w:lang w:eastAsia="tr-TR"/>
              </w:rPr>
            </w:pPr>
          </w:p>
        </w:tc>
        <w:tc>
          <w:tcPr>
            <w:tcW w:w="150" w:type="dxa"/>
            <w:tcBorders>
              <w:top w:val="nil"/>
              <w:left w:val="nil"/>
              <w:bottom w:val="nil"/>
              <w:right w:val="nil"/>
            </w:tcBorders>
            <w:shd w:val="clear" w:color="auto" w:fill="auto"/>
            <w:vAlign w:val="center"/>
            <w:hideMark/>
          </w:tcPr>
          <w:p w:rsidR="007865DD" w:rsidRPr="007865DD" w:rsidRDefault="007865DD" w:rsidP="007865DD">
            <w:pPr>
              <w:spacing w:after="0" w:line="240" w:lineRule="auto"/>
              <w:rPr>
                <w:rFonts w:ascii="Times New Roman" w:eastAsia="Times New Roman" w:hAnsi="Times New Roman" w:cs="Times New Roman"/>
                <w:sz w:val="1"/>
                <w:szCs w:val="24"/>
                <w:lang w:eastAsia="tr-TR"/>
              </w:rPr>
            </w:pPr>
          </w:p>
        </w:tc>
        <w:tc>
          <w:tcPr>
            <w:tcW w:w="4425" w:type="dxa"/>
            <w:tcBorders>
              <w:top w:val="nil"/>
              <w:left w:val="nil"/>
              <w:bottom w:val="nil"/>
              <w:right w:val="nil"/>
            </w:tcBorders>
            <w:shd w:val="clear" w:color="auto" w:fill="auto"/>
            <w:vAlign w:val="center"/>
            <w:hideMark/>
          </w:tcPr>
          <w:p w:rsidR="007865DD" w:rsidRPr="007865DD" w:rsidRDefault="007865DD" w:rsidP="007865DD">
            <w:pPr>
              <w:spacing w:after="0" w:line="240" w:lineRule="auto"/>
              <w:rPr>
                <w:rFonts w:ascii="Times New Roman" w:eastAsia="Times New Roman" w:hAnsi="Times New Roman" w:cs="Times New Roman"/>
                <w:sz w:val="1"/>
                <w:szCs w:val="24"/>
                <w:lang w:eastAsia="tr-TR"/>
              </w:rPr>
            </w:pPr>
          </w:p>
        </w:tc>
        <w:tc>
          <w:tcPr>
            <w:tcW w:w="2355" w:type="dxa"/>
            <w:tcBorders>
              <w:top w:val="nil"/>
              <w:left w:val="nil"/>
              <w:bottom w:val="nil"/>
              <w:right w:val="nil"/>
            </w:tcBorders>
            <w:shd w:val="clear" w:color="auto" w:fill="auto"/>
            <w:vAlign w:val="center"/>
            <w:hideMark/>
          </w:tcPr>
          <w:p w:rsidR="007865DD" w:rsidRPr="007865DD" w:rsidRDefault="007865DD" w:rsidP="007865DD">
            <w:pPr>
              <w:spacing w:after="0" w:line="240" w:lineRule="auto"/>
              <w:rPr>
                <w:rFonts w:ascii="Times New Roman" w:eastAsia="Times New Roman" w:hAnsi="Times New Roman" w:cs="Times New Roman"/>
                <w:sz w:val="1"/>
                <w:szCs w:val="24"/>
                <w:lang w:eastAsia="tr-TR"/>
              </w:rPr>
            </w:pPr>
          </w:p>
        </w:tc>
        <w:tc>
          <w:tcPr>
            <w:tcW w:w="2880" w:type="dxa"/>
            <w:tcBorders>
              <w:top w:val="nil"/>
              <w:left w:val="nil"/>
              <w:bottom w:val="nil"/>
              <w:right w:val="nil"/>
            </w:tcBorders>
            <w:shd w:val="clear" w:color="auto" w:fill="auto"/>
            <w:vAlign w:val="center"/>
            <w:hideMark/>
          </w:tcPr>
          <w:p w:rsidR="007865DD" w:rsidRPr="007865DD" w:rsidRDefault="007865DD" w:rsidP="007865DD">
            <w:pPr>
              <w:spacing w:after="0" w:line="240" w:lineRule="auto"/>
              <w:rPr>
                <w:rFonts w:ascii="Times New Roman" w:eastAsia="Times New Roman" w:hAnsi="Times New Roman" w:cs="Times New Roman"/>
                <w:sz w:val="1"/>
                <w:szCs w:val="24"/>
                <w:lang w:eastAsia="tr-TR"/>
              </w:rPr>
            </w:pPr>
          </w:p>
        </w:tc>
      </w:tr>
    </w:tbl>
    <w:p w:rsidR="007865DD" w:rsidRPr="007865DD" w:rsidRDefault="007865DD" w:rsidP="007865DD">
      <w:pPr>
        <w:spacing w:before="240" w:after="150" w:line="240" w:lineRule="auto"/>
        <w:jc w:val="both"/>
        <w:rPr>
          <w:rFonts w:ascii="Arial" w:eastAsia="Times New Roman" w:hAnsi="Arial" w:cs="Arial"/>
          <w:color w:val="494949"/>
          <w:sz w:val="20"/>
          <w:szCs w:val="20"/>
          <w:lang w:eastAsia="tr-TR"/>
        </w:rPr>
      </w:pPr>
      <w:r w:rsidRPr="007865DD">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80"/>
        <w:gridCol w:w="148"/>
        <w:gridCol w:w="9572"/>
      </w:tblGrid>
      <w:tr w:rsidR="007865DD" w:rsidRPr="007865DD" w:rsidTr="007865DD">
        <w:tc>
          <w:tcPr>
            <w:tcW w:w="630" w:type="dxa"/>
            <w:tcBorders>
              <w:top w:val="nil"/>
              <w:left w:val="nil"/>
              <w:bottom w:val="nil"/>
              <w:right w:val="nil"/>
            </w:tcBorders>
            <w:shd w:val="clear" w:color="auto" w:fill="auto"/>
            <w:hideMark/>
          </w:tcPr>
          <w:p w:rsidR="007865DD" w:rsidRPr="007865DD" w:rsidRDefault="007865DD" w:rsidP="007865DD">
            <w:pPr>
              <w:spacing w:after="150" w:line="240" w:lineRule="auto"/>
              <w:rPr>
                <w:rFonts w:ascii="Times New Roman" w:eastAsia="Times New Roman" w:hAnsi="Times New Roman" w:cs="Times New Roman"/>
                <w:sz w:val="24"/>
                <w:szCs w:val="24"/>
                <w:lang w:eastAsia="tr-TR"/>
              </w:rPr>
            </w:pPr>
            <w:r w:rsidRPr="007865DD">
              <w:rPr>
                <w:rFonts w:ascii="Times New Roman" w:eastAsia="Times New Roman" w:hAnsi="Times New Roman" w:cs="Times New Roman"/>
                <w:sz w:val="24"/>
                <w:szCs w:val="24"/>
                <w:lang w:eastAsia="tr-TR"/>
              </w:rPr>
              <w:t>İlgi</w:t>
            </w:r>
          </w:p>
        </w:tc>
        <w:tc>
          <w:tcPr>
            <w:tcW w:w="120" w:type="dxa"/>
            <w:tcBorders>
              <w:top w:val="nil"/>
              <w:left w:val="nil"/>
              <w:bottom w:val="nil"/>
              <w:right w:val="nil"/>
            </w:tcBorders>
            <w:shd w:val="clear" w:color="auto" w:fill="auto"/>
            <w:hideMark/>
          </w:tcPr>
          <w:p w:rsidR="007865DD" w:rsidRPr="007865DD" w:rsidRDefault="007865DD" w:rsidP="007865DD">
            <w:pPr>
              <w:spacing w:after="150" w:line="240" w:lineRule="auto"/>
              <w:jc w:val="center"/>
              <w:rPr>
                <w:rFonts w:ascii="Times New Roman" w:eastAsia="Times New Roman" w:hAnsi="Times New Roman" w:cs="Times New Roman"/>
                <w:sz w:val="24"/>
                <w:szCs w:val="24"/>
                <w:lang w:eastAsia="tr-TR"/>
              </w:rPr>
            </w:pPr>
            <w:r w:rsidRPr="007865DD">
              <w:rPr>
                <w:rFonts w:ascii="Times New Roman" w:eastAsia="Times New Roman" w:hAnsi="Times New Roman" w:cs="Times New Roman"/>
                <w:sz w:val="24"/>
                <w:szCs w:val="24"/>
                <w:lang w:eastAsia="tr-TR"/>
              </w:rPr>
              <w:t>:</w:t>
            </w:r>
          </w:p>
        </w:tc>
        <w:tc>
          <w:tcPr>
            <w:tcW w:w="7740" w:type="dxa"/>
            <w:tcBorders>
              <w:top w:val="nil"/>
              <w:left w:val="nil"/>
              <w:bottom w:val="nil"/>
              <w:right w:val="nil"/>
            </w:tcBorders>
            <w:shd w:val="clear" w:color="auto" w:fill="auto"/>
            <w:hideMark/>
          </w:tcPr>
          <w:p w:rsidR="007865DD" w:rsidRPr="007865DD" w:rsidRDefault="007865DD" w:rsidP="007865DD">
            <w:pPr>
              <w:spacing w:after="150" w:line="240" w:lineRule="auto"/>
              <w:rPr>
                <w:rFonts w:ascii="Times New Roman" w:eastAsia="Times New Roman" w:hAnsi="Times New Roman" w:cs="Times New Roman"/>
                <w:sz w:val="24"/>
                <w:szCs w:val="24"/>
                <w:lang w:eastAsia="tr-TR"/>
              </w:rPr>
            </w:pPr>
            <w:r w:rsidRPr="007865DD">
              <w:rPr>
                <w:rFonts w:ascii="Times New Roman" w:eastAsia="Times New Roman" w:hAnsi="Times New Roman" w:cs="Times New Roman"/>
                <w:sz w:val="24"/>
                <w:szCs w:val="24"/>
                <w:lang w:eastAsia="tr-TR"/>
              </w:rPr>
              <w:t xml:space="preserve">06.10.2017 tarih ve 1949 sayılı </w:t>
            </w:r>
            <w:proofErr w:type="spellStart"/>
            <w:r w:rsidRPr="007865DD">
              <w:rPr>
                <w:rFonts w:ascii="Times New Roman" w:eastAsia="Times New Roman" w:hAnsi="Times New Roman" w:cs="Times New Roman"/>
                <w:sz w:val="24"/>
                <w:szCs w:val="24"/>
                <w:lang w:eastAsia="tr-TR"/>
              </w:rPr>
              <w:t>özelge</w:t>
            </w:r>
            <w:proofErr w:type="spellEnd"/>
            <w:r w:rsidRPr="007865DD">
              <w:rPr>
                <w:rFonts w:ascii="Times New Roman" w:eastAsia="Times New Roman" w:hAnsi="Times New Roman" w:cs="Times New Roman"/>
                <w:sz w:val="24"/>
                <w:szCs w:val="24"/>
                <w:lang w:eastAsia="tr-TR"/>
              </w:rPr>
              <w:t xml:space="preserve"> talebiniz.</w:t>
            </w:r>
          </w:p>
        </w:tc>
      </w:tr>
    </w:tbl>
    <w:p w:rsidR="007865DD" w:rsidRPr="007865DD" w:rsidRDefault="007865DD" w:rsidP="007865DD">
      <w:pPr>
        <w:spacing w:after="150" w:line="240" w:lineRule="auto"/>
        <w:jc w:val="both"/>
        <w:rPr>
          <w:rFonts w:ascii="Arial" w:eastAsia="Times New Roman" w:hAnsi="Arial" w:cs="Arial"/>
          <w:color w:val="494949"/>
          <w:sz w:val="24"/>
          <w:szCs w:val="24"/>
          <w:lang w:eastAsia="tr-TR"/>
        </w:rPr>
      </w:pPr>
      <w:r w:rsidRPr="007865DD">
        <w:rPr>
          <w:rFonts w:ascii="Arial" w:eastAsia="Times New Roman" w:hAnsi="Arial" w:cs="Arial"/>
          <w:color w:val="494949"/>
          <w:sz w:val="24"/>
          <w:szCs w:val="24"/>
          <w:lang w:eastAsia="tr-TR"/>
        </w:rPr>
        <w:t xml:space="preserve">İlgide kayıtlı </w:t>
      </w:r>
      <w:proofErr w:type="spellStart"/>
      <w:r w:rsidRPr="007865DD">
        <w:rPr>
          <w:rFonts w:ascii="Arial" w:eastAsia="Times New Roman" w:hAnsi="Arial" w:cs="Arial"/>
          <w:color w:val="494949"/>
          <w:sz w:val="24"/>
          <w:szCs w:val="24"/>
          <w:lang w:eastAsia="tr-TR"/>
        </w:rPr>
        <w:t>özelge</w:t>
      </w:r>
      <w:proofErr w:type="spellEnd"/>
      <w:r w:rsidRPr="007865DD">
        <w:rPr>
          <w:rFonts w:ascii="Arial" w:eastAsia="Times New Roman" w:hAnsi="Arial" w:cs="Arial"/>
          <w:color w:val="494949"/>
          <w:sz w:val="24"/>
          <w:szCs w:val="24"/>
          <w:lang w:eastAsia="tr-TR"/>
        </w:rPr>
        <w:t xml:space="preserve"> talep formunuzda; </w:t>
      </w:r>
      <w:proofErr w:type="gramStart"/>
      <w:r w:rsidRPr="007865DD">
        <w:rPr>
          <w:rFonts w:ascii="Arial" w:eastAsia="Times New Roman" w:hAnsi="Arial" w:cs="Arial"/>
          <w:color w:val="494949"/>
          <w:sz w:val="24"/>
          <w:szCs w:val="24"/>
          <w:lang w:eastAsia="tr-TR"/>
        </w:rPr>
        <w:t>……</w:t>
      </w:r>
      <w:proofErr w:type="gramEnd"/>
      <w:r w:rsidRPr="007865DD">
        <w:rPr>
          <w:rFonts w:ascii="Arial" w:eastAsia="Times New Roman" w:hAnsi="Arial" w:cs="Arial"/>
          <w:color w:val="494949"/>
          <w:sz w:val="24"/>
          <w:szCs w:val="24"/>
          <w:lang w:eastAsia="tr-TR"/>
        </w:rPr>
        <w:t xml:space="preserve"> İşletmelerinin  açmış olduğu ihalelere girerek Türkiye'nin çeşitli bölgelerindeki maden direklerinin </w:t>
      </w:r>
      <w:proofErr w:type="gramStart"/>
      <w:r w:rsidRPr="007865DD">
        <w:rPr>
          <w:rFonts w:ascii="Arial" w:eastAsia="Times New Roman" w:hAnsi="Arial" w:cs="Arial"/>
          <w:color w:val="494949"/>
          <w:sz w:val="24"/>
          <w:szCs w:val="24"/>
          <w:lang w:eastAsia="tr-TR"/>
        </w:rPr>
        <w:t>…..</w:t>
      </w:r>
      <w:proofErr w:type="gramEnd"/>
      <w:r w:rsidRPr="007865DD">
        <w:rPr>
          <w:rFonts w:ascii="Arial" w:eastAsia="Times New Roman" w:hAnsi="Arial" w:cs="Arial"/>
          <w:color w:val="494949"/>
          <w:sz w:val="24"/>
          <w:szCs w:val="24"/>
          <w:lang w:eastAsia="tr-TR"/>
        </w:rPr>
        <w:t xml:space="preserve">'ya ait maden işletmelerine taşınması işini aldığınız, ihale ile almış olduğunuz maden direği taşıma işini kooperatifiniz üyelerine yaptırdığınız, bunun karşılığında üyeleriniz tarafından Kooperatifinize taşıma faturası düzenlendiği, ….. tarafından, taşınan maden direklerinin metrajları ve geçici alındı tutanaklarının alınması ile malın tesliminin kabul edildiği, </w:t>
      </w:r>
      <w:proofErr w:type="gramStart"/>
      <w:r w:rsidRPr="007865DD">
        <w:rPr>
          <w:rFonts w:ascii="Arial" w:eastAsia="Times New Roman" w:hAnsi="Arial" w:cs="Arial"/>
          <w:color w:val="494949"/>
          <w:sz w:val="24"/>
          <w:szCs w:val="24"/>
          <w:lang w:eastAsia="tr-TR"/>
        </w:rPr>
        <w:t>……</w:t>
      </w:r>
      <w:proofErr w:type="gramEnd"/>
      <w:r w:rsidRPr="007865DD">
        <w:rPr>
          <w:rFonts w:ascii="Arial" w:eastAsia="Times New Roman" w:hAnsi="Arial" w:cs="Arial"/>
          <w:color w:val="494949"/>
          <w:sz w:val="24"/>
          <w:szCs w:val="24"/>
          <w:lang w:eastAsia="tr-TR"/>
        </w:rPr>
        <w:t xml:space="preserve"> tarafından bu şekilde kabul işlemi yapıldıktan sonra Kooperatifiniz tarafından yapılan taşıma işleri için </w:t>
      </w:r>
      <w:proofErr w:type="gramStart"/>
      <w:r w:rsidRPr="007865DD">
        <w:rPr>
          <w:rFonts w:ascii="Arial" w:eastAsia="Times New Roman" w:hAnsi="Arial" w:cs="Arial"/>
          <w:color w:val="494949"/>
          <w:sz w:val="24"/>
          <w:szCs w:val="24"/>
          <w:lang w:eastAsia="tr-TR"/>
        </w:rPr>
        <w:t>…..</w:t>
      </w:r>
      <w:proofErr w:type="gramEnd"/>
      <w:r w:rsidRPr="007865DD">
        <w:rPr>
          <w:rFonts w:ascii="Arial" w:eastAsia="Times New Roman" w:hAnsi="Arial" w:cs="Arial"/>
          <w:color w:val="494949"/>
          <w:sz w:val="24"/>
          <w:szCs w:val="24"/>
          <w:lang w:eastAsia="tr-TR"/>
        </w:rPr>
        <w:t>'ya fatura düzenlendiği, bu durumda üyeleriniz tarafından Kooperatifinize fatura düzenlenen dönem ile Kooperatifiniz tarafından ….'ya fatura düzenlenen dönem arasında farklılıklar oluşabildiği belirtilerek, Vergi Usul Kanunu, Katma Değer Vergisi (KDV) Kanunu ve Kurumlar Vergisi Kanunu yönünden konu hakkında Başkanlığımız görüşü talep edilmektedir.</w:t>
      </w:r>
    </w:p>
    <w:p w:rsidR="007865DD" w:rsidRPr="007865DD" w:rsidRDefault="007865DD" w:rsidP="007865DD">
      <w:pPr>
        <w:spacing w:after="150" w:line="240" w:lineRule="auto"/>
        <w:jc w:val="both"/>
        <w:rPr>
          <w:rFonts w:ascii="Arial" w:eastAsia="Times New Roman" w:hAnsi="Arial" w:cs="Arial"/>
          <w:color w:val="494949"/>
          <w:sz w:val="24"/>
          <w:szCs w:val="24"/>
          <w:lang w:eastAsia="tr-TR"/>
        </w:rPr>
      </w:pPr>
      <w:r w:rsidRPr="007865DD">
        <w:rPr>
          <w:rFonts w:ascii="Arial" w:eastAsia="Times New Roman" w:hAnsi="Arial" w:cs="Arial"/>
          <w:b/>
          <w:bCs/>
          <w:color w:val="494949"/>
          <w:sz w:val="24"/>
          <w:szCs w:val="24"/>
          <w:lang w:eastAsia="tr-TR"/>
        </w:rPr>
        <w:t>VERGİ USUL KANUNU YÖNÜNDEN:</w:t>
      </w:r>
    </w:p>
    <w:p w:rsidR="007865DD" w:rsidRPr="007865DD" w:rsidRDefault="007865DD" w:rsidP="007865DD">
      <w:pPr>
        <w:spacing w:after="150" w:line="240" w:lineRule="auto"/>
        <w:jc w:val="both"/>
        <w:rPr>
          <w:rFonts w:ascii="Arial" w:eastAsia="Times New Roman" w:hAnsi="Arial" w:cs="Arial"/>
          <w:color w:val="494949"/>
          <w:sz w:val="24"/>
          <w:szCs w:val="24"/>
          <w:lang w:eastAsia="tr-TR"/>
        </w:rPr>
      </w:pPr>
      <w:proofErr w:type="gramStart"/>
      <w:r w:rsidRPr="007865DD">
        <w:rPr>
          <w:rFonts w:ascii="Arial" w:eastAsia="Times New Roman" w:hAnsi="Arial" w:cs="Arial"/>
          <w:color w:val="494949"/>
          <w:sz w:val="24"/>
          <w:szCs w:val="24"/>
          <w:lang w:eastAsia="tr-TR"/>
        </w:rPr>
        <w:t>213 sayılı Vergi Usul Kanununun 229 uncu maddesinde "</w:t>
      </w:r>
      <w:r w:rsidRPr="007865DD">
        <w:rPr>
          <w:rFonts w:ascii="Arial" w:eastAsia="Times New Roman" w:hAnsi="Arial" w:cs="Arial"/>
          <w:i/>
          <w:iCs/>
          <w:color w:val="494949"/>
          <w:sz w:val="24"/>
          <w:szCs w:val="24"/>
          <w:lang w:eastAsia="tr-TR"/>
        </w:rPr>
        <w:t>Satılan emtia veya yapılan iş karşılığında müşterinin borçlandığı meblağı göstermek üzere emtiayı satan veya işi yapan tüccar tarafından müşteriye verilen ticari vesikadır.</w:t>
      </w:r>
      <w:r w:rsidRPr="007865DD">
        <w:rPr>
          <w:rFonts w:ascii="Arial" w:eastAsia="Times New Roman" w:hAnsi="Arial" w:cs="Arial"/>
          <w:color w:val="494949"/>
          <w:sz w:val="24"/>
          <w:szCs w:val="24"/>
          <w:lang w:eastAsia="tr-TR"/>
        </w:rPr>
        <w:t xml:space="preserve">" denilmek suretiyle faturanın tarifi yapılmış, 232 </w:t>
      </w:r>
      <w:proofErr w:type="spellStart"/>
      <w:r w:rsidRPr="007865DD">
        <w:rPr>
          <w:rFonts w:ascii="Arial" w:eastAsia="Times New Roman" w:hAnsi="Arial" w:cs="Arial"/>
          <w:color w:val="494949"/>
          <w:sz w:val="24"/>
          <w:szCs w:val="24"/>
          <w:lang w:eastAsia="tr-TR"/>
        </w:rPr>
        <w:t>nci</w:t>
      </w:r>
      <w:proofErr w:type="spellEnd"/>
      <w:r w:rsidRPr="007865DD">
        <w:rPr>
          <w:rFonts w:ascii="Arial" w:eastAsia="Times New Roman" w:hAnsi="Arial" w:cs="Arial"/>
          <w:color w:val="494949"/>
          <w:sz w:val="24"/>
          <w:szCs w:val="24"/>
          <w:lang w:eastAsia="tr-TR"/>
        </w:rPr>
        <w:t xml:space="preserve"> maddesinde ise birinci ve ikinci sınıf tüccarlarla kazancı basit usulde tespit edilenler ve defter tutmak mecburiyetinde olan çiftçilerin sattıkları emtia ve yaptıkları işler için fatura vermek, satın aldıkları emtia ve hizmetler için de fatura istemek ve almak zorunda oldukları hükme bağlanmıştır.</w:t>
      </w:r>
      <w:proofErr w:type="gramEnd"/>
    </w:p>
    <w:p w:rsidR="007865DD" w:rsidRPr="007865DD" w:rsidRDefault="007865DD" w:rsidP="007865DD">
      <w:pPr>
        <w:spacing w:after="150" w:line="240" w:lineRule="auto"/>
        <w:jc w:val="both"/>
        <w:rPr>
          <w:rFonts w:ascii="Arial" w:eastAsia="Times New Roman" w:hAnsi="Arial" w:cs="Arial"/>
          <w:color w:val="494949"/>
          <w:sz w:val="24"/>
          <w:szCs w:val="24"/>
          <w:lang w:eastAsia="tr-TR"/>
        </w:rPr>
      </w:pPr>
      <w:r w:rsidRPr="007865DD">
        <w:rPr>
          <w:rFonts w:ascii="Arial" w:eastAsia="Times New Roman" w:hAnsi="Arial" w:cs="Arial"/>
          <w:color w:val="494949"/>
          <w:sz w:val="24"/>
          <w:szCs w:val="24"/>
          <w:lang w:eastAsia="tr-TR"/>
        </w:rPr>
        <w:t>Aynı Kanunun fatura nizamını düzenleyen 231 inci maddesinin 5 numaralı bendinde faturanın, malın teslimi ve hizmetin yapıldığı tarihten itibaren azami yedi gün içinde düzenleneceği, bu süre içerisinde düzenlenmeyen faturaların hiç düzenlenmemiş sayılacağı hükmü mevcuttur.</w:t>
      </w:r>
    </w:p>
    <w:p w:rsidR="007865DD" w:rsidRPr="007865DD" w:rsidRDefault="007865DD" w:rsidP="007865DD">
      <w:pPr>
        <w:spacing w:after="150" w:line="240" w:lineRule="auto"/>
        <w:jc w:val="both"/>
        <w:rPr>
          <w:rFonts w:ascii="Arial" w:eastAsia="Times New Roman" w:hAnsi="Arial" w:cs="Arial"/>
          <w:color w:val="494949"/>
          <w:sz w:val="24"/>
          <w:szCs w:val="24"/>
          <w:lang w:eastAsia="tr-TR"/>
        </w:rPr>
      </w:pPr>
      <w:r w:rsidRPr="007865DD">
        <w:rPr>
          <w:rFonts w:ascii="Arial" w:eastAsia="Times New Roman" w:hAnsi="Arial" w:cs="Arial"/>
          <w:color w:val="494949"/>
          <w:sz w:val="24"/>
          <w:szCs w:val="24"/>
          <w:lang w:eastAsia="tr-TR"/>
        </w:rPr>
        <w:t>Yukarıda yer alan hüküm ve düzenlemelere göre;</w:t>
      </w:r>
    </w:p>
    <w:p w:rsidR="007865DD" w:rsidRPr="007865DD" w:rsidRDefault="007865DD" w:rsidP="007865DD">
      <w:pPr>
        <w:spacing w:after="150" w:line="240" w:lineRule="auto"/>
        <w:jc w:val="both"/>
        <w:rPr>
          <w:rFonts w:ascii="Arial" w:eastAsia="Times New Roman" w:hAnsi="Arial" w:cs="Arial"/>
          <w:color w:val="494949"/>
          <w:sz w:val="24"/>
          <w:szCs w:val="24"/>
          <w:lang w:eastAsia="tr-TR"/>
        </w:rPr>
      </w:pPr>
      <w:r w:rsidRPr="007865DD">
        <w:rPr>
          <w:rFonts w:ascii="Arial" w:eastAsia="Times New Roman" w:hAnsi="Arial" w:cs="Arial"/>
          <w:color w:val="494949"/>
          <w:sz w:val="24"/>
          <w:szCs w:val="24"/>
          <w:lang w:eastAsia="tr-TR"/>
        </w:rPr>
        <w:t> </w:t>
      </w:r>
    </w:p>
    <w:p w:rsidR="007865DD" w:rsidRPr="007865DD" w:rsidRDefault="007865DD" w:rsidP="007865DD">
      <w:pPr>
        <w:spacing w:after="150" w:line="240" w:lineRule="auto"/>
        <w:jc w:val="both"/>
        <w:rPr>
          <w:rFonts w:ascii="Arial" w:eastAsia="Times New Roman" w:hAnsi="Arial" w:cs="Arial"/>
          <w:color w:val="494949"/>
          <w:sz w:val="24"/>
          <w:szCs w:val="24"/>
          <w:lang w:eastAsia="tr-TR"/>
        </w:rPr>
      </w:pPr>
      <w:r w:rsidRPr="007865DD">
        <w:rPr>
          <w:rFonts w:ascii="Arial" w:eastAsia="Times New Roman" w:hAnsi="Arial" w:cs="Arial"/>
          <w:color w:val="494949"/>
          <w:sz w:val="24"/>
          <w:szCs w:val="24"/>
          <w:lang w:eastAsia="tr-TR"/>
        </w:rPr>
        <w:lastRenderedPageBreak/>
        <w:t>-Kooperatifinizce üyelerinize yaptırmış olduğunuz hizmet için üye kamyoncu tarafından kooperatifiniz adına hizmetin yapıldığı tarihten itibaren yedi gün içinde,</w:t>
      </w:r>
    </w:p>
    <w:p w:rsidR="007865DD" w:rsidRPr="007865DD" w:rsidRDefault="007865DD" w:rsidP="007865DD">
      <w:pPr>
        <w:spacing w:after="150" w:line="240" w:lineRule="auto"/>
        <w:jc w:val="both"/>
        <w:rPr>
          <w:rFonts w:ascii="Arial" w:eastAsia="Times New Roman" w:hAnsi="Arial" w:cs="Arial"/>
          <w:color w:val="494949"/>
          <w:sz w:val="24"/>
          <w:szCs w:val="24"/>
          <w:lang w:eastAsia="tr-TR"/>
        </w:rPr>
      </w:pPr>
      <w:r w:rsidRPr="007865DD">
        <w:rPr>
          <w:rFonts w:ascii="Arial" w:eastAsia="Times New Roman" w:hAnsi="Arial" w:cs="Arial"/>
          <w:color w:val="494949"/>
          <w:sz w:val="24"/>
          <w:szCs w:val="24"/>
          <w:lang w:eastAsia="tr-TR"/>
        </w:rPr>
        <w:t>-Kooperatifinizce ise TTK adına hizmetin yapıldığı tarihten itibaren yedi gün içinde</w:t>
      </w:r>
    </w:p>
    <w:p w:rsidR="007865DD" w:rsidRPr="007865DD" w:rsidRDefault="007865DD" w:rsidP="007865DD">
      <w:pPr>
        <w:spacing w:after="150" w:line="240" w:lineRule="auto"/>
        <w:jc w:val="both"/>
        <w:rPr>
          <w:rFonts w:ascii="Arial" w:eastAsia="Times New Roman" w:hAnsi="Arial" w:cs="Arial"/>
          <w:color w:val="494949"/>
          <w:sz w:val="24"/>
          <w:szCs w:val="24"/>
          <w:lang w:eastAsia="tr-TR"/>
        </w:rPr>
      </w:pPr>
      <w:proofErr w:type="gramStart"/>
      <w:r w:rsidRPr="007865DD">
        <w:rPr>
          <w:rFonts w:ascii="Arial" w:eastAsia="Times New Roman" w:hAnsi="Arial" w:cs="Arial"/>
          <w:color w:val="494949"/>
          <w:sz w:val="24"/>
          <w:szCs w:val="24"/>
          <w:lang w:eastAsia="tr-TR"/>
        </w:rPr>
        <w:t>fatura</w:t>
      </w:r>
      <w:proofErr w:type="gramEnd"/>
      <w:r w:rsidRPr="007865DD">
        <w:rPr>
          <w:rFonts w:ascii="Arial" w:eastAsia="Times New Roman" w:hAnsi="Arial" w:cs="Arial"/>
          <w:color w:val="494949"/>
          <w:sz w:val="24"/>
          <w:szCs w:val="24"/>
          <w:lang w:eastAsia="tr-TR"/>
        </w:rPr>
        <w:t xml:space="preserve"> düzenlenmesi gerekmektedir. Söz konusu yedi günlük süre azami sure olduğundan, bu süreye riayet edilmemesi halinde Vergi Usul Kanununda öngörülen cezaların uygulanacağı tabiidir.</w:t>
      </w:r>
    </w:p>
    <w:p w:rsidR="007865DD" w:rsidRPr="007865DD" w:rsidRDefault="007865DD" w:rsidP="007865DD">
      <w:pPr>
        <w:spacing w:after="150" w:line="240" w:lineRule="auto"/>
        <w:jc w:val="both"/>
        <w:rPr>
          <w:rFonts w:ascii="Arial" w:eastAsia="Times New Roman" w:hAnsi="Arial" w:cs="Arial"/>
          <w:color w:val="494949"/>
          <w:sz w:val="24"/>
          <w:szCs w:val="24"/>
          <w:lang w:eastAsia="tr-TR"/>
        </w:rPr>
      </w:pPr>
      <w:r w:rsidRPr="007865DD">
        <w:rPr>
          <w:rFonts w:ascii="Arial" w:eastAsia="Times New Roman" w:hAnsi="Arial" w:cs="Arial"/>
          <w:b/>
          <w:bCs/>
          <w:color w:val="494949"/>
          <w:sz w:val="24"/>
          <w:szCs w:val="24"/>
          <w:lang w:eastAsia="tr-TR"/>
        </w:rPr>
        <w:t>KATMA DEĞER VERGİSİ KANUNU YÖNÜNDEN:</w:t>
      </w:r>
    </w:p>
    <w:p w:rsidR="007865DD" w:rsidRPr="007865DD" w:rsidRDefault="007865DD" w:rsidP="007865DD">
      <w:pPr>
        <w:spacing w:after="150" w:line="240" w:lineRule="auto"/>
        <w:jc w:val="both"/>
        <w:rPr>
          <w:rFonts w:ascii="Arial" w:eastAsia="Times New Roman" w:hAnsi="Arial" w:cs="Arial"/>
          <w:color w:val="494949"/>
          <w:sz w:val="24"/>
          <w:szCs w:val="24"/>
          <w:lang w:eastAsia="tr-TR"/>
        </w:rPr>
      </w:pPr>
      <w:r w:rsidRPr="007865DD">
        <w:rPr>
          <w:rFonts w:ascii="Arial" w:eastAsia="Times New Roman" w:hAnsi="Arial" w:cs="Arial"/>
          <w:color w:val="494949"/>
          <w:sz w:val="24"/>
          <w:szCs w:val="24"/>
          <w:lang w:eastAsia="tr-TR"/>
        </w:rPr>
        <w:t>3065 sayılı KDV Kanununun;</w:t>
      </w:r>
    </w:p>
    <w:p w:rsidR="007865DD" w:rsidRPr="007865DD" w:rsidRDefault="007865DD" w:rsidP="007865DD">
      <w:pPr>
        <w:spacing w:after="150" w:line="240" w:lineRule="auto"/>
        <w:jc w:val="both"/>
        <w:rPr>
          <w:rFonts w:ascii="Arial" w:eastAsia="Times New Roman" w:hAnsi="Arial" w:cs="Arial"/>
          <w:color w:val="494949"/>
          <w:sz w:val="24"/>
          <w:szCs w:val="24"/>
          <w:lang w:eastAsia="tr-TR"/>
        </w:rPr>
      </w:pPr>
      <w:r w:rsidRPr="007865DD">
        <w:rPr>
          <w:rFonts w:ascii="Arial" w:eastAsia="Times New Roman" w:hAnsi="Arial" w:cs="Arial"/>
          <w:color w:val="494949"/>
          <w:sz w:val="24"/>
          <w:szCs w:val="24"/>
          <w:lang w:eastAsia="tr-TR"/>
        </w:rPr>
        <w:t> </w:t>
      </w:r>
    </w:p>
    <w:p w:rsidR="007865DD" w:rsidRPr="007865DD" w:rsidRDefault="007865DD" w:rsidP="007865DD">
      <w:pPr>
        <w:spacing w:after="150" w:line="240" w:lineRule="auto"/>
        <w:jc w:val="both"/>
        <w:rPr>
          <w:rFonts w:ascii="Arial" w:eastAsia="Times New Roman" w:hAnsi="Arial" w:cs="Arial"/>
          <w:color w:val="494949"/>
          <w:sz w:val="24"/>
          <w:szCs w:val="24"/>
          <w:lang w:eastAsia="tr-TR"/>
        </w:rPr>
      </w:pPr>
      <w:r w:rsidRPr="007865DD">
        <w:rPr>
          <w:rFonts w:ascii="Arial" w:eastAsia="Times New Roman" w:hAnsi="Arial" w:cs="Arial"/>
          <w:color w:val="494949"/>
          <w:sz w:val="24"/>
          <w:szCs w:val="24"/>
          <w:lang w:eastAsia="tr-TR"/>
        </w:rPr>
        <w:t>-10 uncu maddesinde, vergiyi doğuran olayın; mal teslimi ve hizmet ifası hallerinde, malın teslimi veya hizmetin yapılması, malın tesliminden veya hizmetin yapılmasından önce fatura veya benzeri belgeler verilmesi hallerinde, bu belgelerde gösterilen miktarla sınırlı olmak üzere fatura veya benzeri belgelerin düzenlenmesi anında meydana geldiği,</w:t>
      </w:r>
    </w:p>
    <w:p w:rsidR="007865DD" w:rsidRPr="007865DD" w:rsidRDefault="007865DD" w:rsidP="007865DD">
      <w:pPr>
        <w:spacing w:after="150" w:line="240" w:lineRule="auto"/>
        <w:jc w:val="both"/>
        <w:rPr>
          <w:rFonts w:ascii="Arial" w:eastAsia="Times New Roman" w:hAnsi="Arial" w:cs="Arial"/>
          <w:color w:val="494949"/>
          <w:sz w:val="24"/>
          <w:szCs w:val="24"/>
          <w:lang w:eastAsia="tr-TR"/>
        </w:rPr>
      </w:pPr>
      <w:r w:rsidRPr="007865DD">
        <w:rPr>
          <w:rFonts w:ascii="Arial" w:eastAsia="Times New Roman" w:hAnsi="Arial" w:cs="Arial"/>
          <w:color w:val="494949"/>
          <w:sz w:val="24"/>
          <w:szCs w:val="24"/>
          <w:lang w:eastAsia="tr-TR"/>
        </w:rPr>
        <w:t xml:space="preserve">-29/1 inci maddesinde, mükelleflerin, yaptıkları vergiye tabi işlemler üzerinden hesaplanan katma değer vergisinden, bu Kanunda aksine hüküm </w:t>
      </w:r>
      <w:proofErr w:type="gramStart"/>
      <w:r w:rsidRPr="007865DD">
        <w:rPr>
          <w:rFonts w:ascii="Arial" w:eastAsia="Times New Roman" w:hAnsi="Arial" w:cs="Arial"/>
          <w:color w:val="494949"/>
          <w:sz w:val="24"/>
          <w:szCs w:val="24"/>
          <w:lang w:eastAsia="tr-TR"/>
        </w:rPr>
        <w:t>olmadıkça,faaliyetlerine</w:t>
      </w:r>
      <w:proofErr w:type="gramEnd"/>
      <w:r w:rsidRPr="007865DD">
        <w:rPr>
          <w:rFonts w:ascii="Arial" w:eastAsia="Times New Roman" w:hAnsi="Arial" w:cs="Arial"/>
          <w:color w:val="494949"/>
          <w:sz w:val="24"/>
          <w:szCs w:val="24"/>
          <w:lang w:eastAsia="tr-TR"/>
        </w:rPr>
        <w:t xml:space="preserve"> ilişkin olarak, kendilerine yapılan teslim ve hizmetler dolayısıyla hesaplanarak düzenlenen fatura ve benzeri vesikalarda gösterilen katma değer vergisi ile ithal olunan mal ve hizmetler dolayısıyla ödenen katma değer vergisini indirebilecekleri</w:t>
      </w:r>
    </w:p>
    <w:p w:rsidR="007865DD" w:rsidRPr="007865DD" w:rsidRDefault="007865DD" w:rsidP="007865DD">
      <w:pPr>
        <w:spacing w:after="150" w:line="240" w:lineRule="auto"/>
        <w:jc w:val="both"/>
        <w:rPr>
          <w:rFonts w:ascii="Arial" w:eastAsia="Times New Roman" w:hAnsi="Arial" w:cs="Arial"/>
          <w:color w:val="494949"/>
          <w:sz w:val="24"/>
          <w:szCs w:val="24"/>
          <w:lang w:eastAsia="tr-TR"/>
        </w:rPr>
      </w:pPr>
      <w:proofErr w:type="gramStart"/>
      <w:r w:rsidRPr="007865DD">
        <w:rPr>
          <w:rFonts w:ascii="Arial" w:eastAsia="Times New Roman" w:hAnsi="Arial" w:cs="Arial"/>
          <w:color w:val="494949"/>
          <w:sz w:val="24"/>
          <w:szCs w:val="24"/>
          <w:lang w:eastAsia="tr-TR"/>
        </w:rPr>
        <w:t>hüküm</w:t>
      </w:r>
      <w:proofErr w:type="gramEnd"/>
      <w:r w:rsidRPr="007865DD">
        <w:rPr>
          <w:rFonts w:ascii="Arial" w:eastAsia="Times New Roman" w:hAnsi="Arial" w:cs="Arial"/>
          <w:color w:val="494949"/>
          <w:sz w:val="24"/>
          <w:szCs w:val="24"/>
          <w:lang w:eastAsia="tr-TR"/>
        </w:rPr>
        <w:t xml:space="preserve"> altına alınmıştır.</w:t>
      </w:r>
    </w:p>
    <w:p w:rsidR="007865DD" w:rsidRPr="007865DD" w:rsidRDefault="007865DD" w:rsidP="007865DD">
      <w:pPr>
        <w:spacing w:after="150" w:line="240" w:lineRule="auto"/>
        <w:jc w:val="both"/>
        <w:rPr>
          <w:rFonts w:ascii="Arial" w:eastAsia="Times New Roman" w:hAnsi="Arial" w:cs="Arial"/>
          <w:color w:val="494949"/>
          <w:sz w:val="24"/>
          <w:szCs w:val="24"/>
          <w:lang w:eastAsia="tr-TR"/>
        </w:rPr>
      </w:pPr>
      <w:r w:rsidRPr="007865DD">
        <w:rPr>
          <w:rFonts w:ascii="Arial" w:eastAsia="Times New Roman" w:hAnsi="Arial" w:cs="Arial"/>
          <w:color w:val="494949"/>
          <w:sz w:val="24"/>
          <w:szCs w:val="24"/>
          <w:lang w:eastAsia="tr-TR"/>
        </w:rPr>
        <w:t>KDV Genel Uygulama Tebliğinin "Vergiyi Doğuran Olayın Meydana Gelmesi" başlıklı (I/Ç-1.) bölümünde,</w:t>
      </w:r>
    </w:p>
    <w:p w:rsidR="007865DD" w:rsidRPr="007865DD" w:rsidRDefault="007865DD" w:rsidP="007865DD">
      <w:pPr>
        <w:spacing w:after="150" w:line="240" w:lineRule="auto"/>
        <w:jc w:val="both"/>
        <w:rPr>
          <w:rFonts w:ascii="Arial" w:eastAsia="Times New Roman" w:hAnsi="Arial" w:cs="Arial"/>
          <w:color w:val="494949"/>
          <w:sz w:val="24"/>
          <w:szCs w:val="24"/>
          <w:lang w:eastAsia="tr-TR"/>
        </w:rPr>
      </w:pPr>
      <w:r w:rsidRPr="007865DD">
        <w:rPr>
          <w:rFonts w:ascii="Arial" w:eastAsia="Times New Roman" w:hAnsi="Arial" w:cs="Arial"/>
          <w:color w:val="494949"/>
          <w:sz w:val="24"/>
          <w:szCs w:val="24"/>
          <w:lang w:eastAsia="tr-TR"/>
        </w:rPr>
        <w:t>"</w:t>
      </w:r>
      <w:proofErr w:type="spellStart"/>
      <w:r w:rsidRPr="007865DD">
        <w:rPr>
          <w:rFonts w:ascii="Arial" w:eastAsia="Times New Roman" w:hAnsi="Arial" w:cs="Arial"/>
          <w:color w:val="494949"/>
          <w:sz w:val="24"/>
          <w:szCs w:val="24"/>
          <w:lang w:eastAsia="tr-TR"/>
        </w:rPr>
        <w:t>Hakedişli</w:t>
      </w:r>
      <w:proofErr w:type="spellEnd"/>
      <w:r w:rsidRPr="007865DD">
        <w:rPr>
          <w:rFonts w:ascii="Arial" w:eastAsia="Times New Roman" w:hAnsi="Arial" w:cs="Arial"/>
          <w:color w:val="494949"/>
          <w:sz w:val="24"/>
          <w:szCs w:val="24"/>
          <w:lang w:eastAsia="tr-TR"/>
        </w:rPr>
        <w:t xml:space="preserve"> işlemlerde, verilen hizmet sebebiyle elde edilen </w:t>
      </w:r>
      <w:proofErr w:type="spellStart"/>
      <w:r w:rsidRPr="007865DD">
        <w:rPr>
          <w:rFonts w:ascii="Arial" w:eastAsia="Times New Roman" w:hAnsi="Arial" w:cs="Arial"/>
          <w:color w:val="494949"/>
          <w:sz w:val="24"/>
          <w:szCs w:val="24"/>
          <w:lang w:eastAsia="tr-TR"/>
        </w:rPr>
        <w:t>hakediş</w:t>
      </w:r>
      <w:proofErr w:type="spellEnd"/>
      <w:r w:rsidRPr="007865DD">
        <w:rPr>
          <w:rFonts w:ascii="Arial" w:eastAsia="Times New Roman" w:hAnsi="Arial" w:cs="Arial"/>
          <w:color w:val="494949"/>
          <w:sz w:val="24"/>
          <w:szCs w:val="24"/>
          <w:lang w:eastAsia="tr-TR"/>
        </w:rPr>
        <w:t xml:space="preserve"> bedeli için </w:t>
      </w:r>
      <w:proofErr w:type="spellStart"/>
      <w:r w:rsidRPr="007865DD">
        <w:rPr>
          <w:rFonts w:ascii="Arial" w:eastAsia="Times New Roman" w:hAnsi="Arial" w:cs="Arial"/>
          <w:color w:val="494949"/>
          <w:sz w:val="24"/>
          <w:szCs w:val="24"/>
          <w:lang w:eastAsia="tr-TR"/>
        </w:rPr>
        <w:t>hakedişin</w:t>
      </w:r>
      <w:proofErr w:type="spellEnd"/>
      <w:r w:rsidRPr="007865DD">
        <w:rPr>
          <w:rFonts w:ascii="Arial" w:eastAsia="Times New Roman" w:hAnsi="Arial" w:cs="Arial"/>
          <w:color w:val="494949"/>
          <w:sz w:val="24"/>
          <w:szCs w:val="24"/>
          <w:lang w:eastAsia="tr-TR"/>
        </w:rPr>
        <w:t xml:space="preserve"> tahakkuk ettiğini belgeleyen kabul tutanağının düzenlendiği bir diğer ifade ile </w:t>
      </w:r>
      <w:proofErr w:type="spellStart"/>
      <w:r w:rsidRPr="007865DD">
        <w:rPr>
          <w:rFonts w:ascii="Arial" w:eastAsia="Times New Roman" w:hAnsi="Arial" w:cs="Arial"/>
          <w:color w:val="494949"/>
          <w:sz w:val="24"/>
          <w:szCs w:val="24"/>
          <w:lang w:eastAsia="tr-TR"/>
        </w:rPr>
        <w:t>hakediş</w:t>
      </w:r>
      <w:proofErr w:type="spellEnd"/>
      <w:r w:rsidRPr="007865DD">
        <w:rPr>
          <w:rFonts w:ascii="Arial" w:eastAsia="Times New Roman" w:hAnsi="Arial" w:cs="Arial"/>
          <w:color w:val="494949"/>
          <w:sz w:val="24"/>
          <w:szCs w:val="24"/>
          <w:lang w:eastAsia="tr-TR"/>
        </w:rPr>
        <w:t xml:space="preserve"> raporunun onaylandığı tarihte vergiyi doğuran olay gerçekleşir."</w:t>
      </w:r>
    </w:p>
    <w:p w:rsidR="007865DD" w:rsidRPr="007865DD" w:rsidRDefault="007865DD" w:rsidP="007865DD">
      <w:pPr>
        <w:spacing w:after="150" w:line="240" w:lineRule="auto"/>
        <w:jc w:val="both"/>
        <w:rPr>
          <w:rFonts w:ascii="Arial" w:eastAsia="Times New Roman" w:hAnsi="Arial" w:cs="Arial"/>
          <w:color w:val="494949"/>
          <w:sz w:val="24"/>
          <w:szCs w:val="24"/>
          <w:lang w:eastAsia="tr-TR"/>
        </w:rPr>
      </w:pPr>
      <w:proofErr w:type="gramStart"/>
      <w:r w:rsidRPr="007865DD">
        <w:rPr>
          <w:rFonts w:ascii="Arial" w:eastAsia="Times New Roman" w:hAnsi="Arial" w:cs="Arial"/>
          <w:color w:val="494949"/>
          <w:sz w:val="24"/>
          <w:szCs w:val="24"/>
          <w:lang w:eastAsia="tr-TR"/>
        </w:rPr>
        <w:t>açıklaması</w:t>
      </w:r>
      <w:proofErr w:type="gramEnd"/>
      <w:r w:rsidRPr="007865DD">
        <w:rPr>
          <w:rFonts w:ascii="Arial" w:eastAsia="Times New Roman" w:hAnsi="Arial" w:cs="Arial"/>
          <w:color w:val="494949"/>
          <w:sz w:val="24"/>
          <w:szCs w:val="24"/>
          <w:lang w:eastAsia="tr-TR"/>
        </w:rPr>
        <w:t xml:space="preserve"> yer almaktadır.</w:t>
      </w:r>
    </w:p>
    <w:p w:rsidR="007865DD" w:rsidRPr="007865DD" w:rsidRDefault="007865DD" w:rsidP="007865DD">
      <w:pPr>
        <w:spacing w:after="150" w:line="240" w:lineRule="auto"/>
        <w:jc w:val="both"/>
        <w:rPr>
          <w:rFonts w:ascii="Arial" w:eastAsia="Times New Roman" w:hAnsi="Arial" w:cs="Arial"/>
          <w:color w:val="494949"/>
          <w:sz w:val="24"/>
          <w:szCs w:val="24"/>
          <w:lang w:eastAsia="tr-TR"/>
        </w:rPr>
      </w:pPr>
      <w:r w:rsidRPr="007865DD">
        <w:rPr>
          <w:rFonts w:ascii="Arial" w:eastAsia="Times New Roman" w:hAnsi="Arial" w:cs="Arial"/>
          <w:color w:val="494949"/>
          <w:sz w:val="24"/>
          <w:szCs w:val="24"/>
          <w:lang w:eastAsia="tr-TR"/>
        </w:rPr>
        <w:t xml:space="preserve">Buna göre; kooperatifinizin üyeleri tarafından kooperatifinize sunulan taşımacılık hizmetine ilişkin KDV'nin, hizmetin sunulduğu vergilendirme döneminde üyeleriniz tarafından beyan edilerek ödenmesi gerekmekte olup, kooperatifinize yapılan bu hizmet dolayısıyla düzenlenen faturada gösterilen KDV'nin kooperatifiniz tarafından indirim konusu yapılması mümkündür. Kooperatifiniz tarafından </w:t>
      </w:r>
      <w:proofErr w:type="gramStart"/>
      <w:r w:rsidRPr="007865DD">
        <w:rPr>
          <w:rFonts w:ascii="Arial" w:eastAsia="Times New Roman" w:hAnsi="Arial" w:cs="Arial"/>
          <w:color w:val="494949"/>
          <w:sz w:val="24"/>
          <w:szCs w:val="24"/>
          <w:lang w:eastAsia="tr-TR"/>
        </w:rPr>
        <w:t>……</w:t>
      </w:r>
      <w:proofErr w:type="gramEnd"/>
      <w:r w:rsidRPr="007865DD">
        <w:rPr>
          <w:rFonts w:ascii="Arial" w:eastAsia="Times New Roman" w:hAnsi="Arial" w:cs="Arial"/>
          <w:color w:val="494949"/>
          <w:sz w:val="24"/>
          <w:szCs w:val="24"/>
          <w:lang w:eastAsia="tr-TR"/>
        </w:rPr>
        <w:t>'ya sunulan hizmetin ise hizmetin sunulduğu vergilendirme döneminde beyan edilerek ödenmesi gerekmektedir.</w:t>
      </w:r>
    </w:p>
    <w:p w:rsidR="007865DD" w:rsidRPr="007865DD" w:rsidRDefault="007865DD" w:rsidP="007865DD">
      <w:pPr>
        <w:spacing w:after="150" w:line="240" w:lineRule="auto"/>
        <w:jc w:val="both"/>
        <w:rPr>
          <w:rFonts w:ascii="Arial" w:eastAsia="Times New Roman" w:hAnsi="Arial" w:cs="Arial"/>
          <w:color w:val="494949"/>
          <w:sz w:val="24"/>
          <w:szCs w:val="24"/>
          <w:lang w:eastAsia="tr-TR"/>
        </w:rPr>
      </w:pPr>
      <w:r w:rsidRPr="007865DD">
        <w:rPr>
          <w:rFonts w:ascii="Arial" w:eastAsia="Times New Roman" w:hAnsi="Arial" w:cs="Arial"/>
          <w:color w:val="494949"/>
          <w:sz w:val="24"/>
          <w:szCs w:val="24"/>
          <w:lang w:eastAsia="tr-TR"/>
        </w:rPr>
        <w:t xml:space="preserve">Öte yandan, </w:t>
      </w:r>
      <w:proofErr w:type="gramStart"/>
      <w:r w:rsidRPr="007865DD">
        <w:rPr>
          <w:rFonts w:ascii="Arial" w:eastAsia="Times New Roman" w:hAnsi="Arial" w:cs="Arial"/>
          <w:color w:val="494949"/>
          <w:sz w:val="24"/>
          <w:szCs w:val="24"/>
          <w:lang w:eastAsia="tr-TR"/>
        </w:rPr>
        <w:t>…..</w:t>
      </w:r>
      <w:proofErr w:type="gramEnd"/>
      <w:r w:rsidRPr="007865DD">
        <w:rPr>
          <w:rFonts w:ascii="Arial" w:eastAsia="Times New Roman" w:hAnsi="Arial" w:cs="Arial"/>
          <w:color w:val="494949"/>
          <w:sz w:val="24"/>
          <w:szCs w:val="24"/>
          <w:lang w:eastAsia="tr-TR"/>
        </w:rPr>
        <w:t xml:space="preserve">'ya sunulan hizmetin </w:t>
      </w:r>
      <w:proofErr w:type="spellStart"/>
      <w:r w:rsidRPr="007865DD">
        <w:rPr>
          <w:rFonts w:ascii="Arial" w:eastAsia="Times New Roman" w:hAnsi="Arial" w:cs="Arial"/>
          <w:color w:val="494949"/>
          <w:sz w:val="24"/>
          <w:szCs w:val="24"/>
          <w:lang w:eastAsia="tr-TR"/>
        </w:rPr>
        <w:t>hakedişe</w:t>
      </w:r>
      <w:proofErr w:type="spellEnd"/>
      <w:r w:rsidRPr="007865DD">
        <w:rPr>
          <w:rFonts w:ascii="Arial" w:eastAsia="Times New Roman" w:hAnsi="Arial" w:cs="Arial"/>
          <w:color w:val="494949"/>
          <w:sz w:val="24"/>
          <w:szCs w:val="24"/>
          <w:lang w:eastAsia="tr-TR"/>
        </w:rPr>
        <w:t xml:space="preserve"> dayalı bir hizmet olması durumunda vergiyi doğuran olay </w:t>
      </w:r>
      <w:proofErr w:type="spellStart"/>
      <w:r w:rsidRPr="007865DD">
        <w:rPr>
          <w:rFonts w:ascii="Arial" w:eastAsia="Times New Roman" w:hAnsi="Arial" w:cs="Arial"/>
          <w:color w:val="494949"/>
          <w:sz w:val="24"/>
          <w:szCs w:val="24"/>
          <w:lang w:eastAsia="tr-TR"/>
        </w:rPr>
        <w:t>hakediş</w:t>
      </w:r>
      <w:proofErr w:type="spellEnd"/>
      <w:r w:rsidRPr="007865DD">
        <w:rPr>
          <w:rFonts w:ascii="Arial" w:eastAsia="Times New Roman" w:hAnsi="Arial" w:cs="Arial"/>
          <w:color w:val="494949"/>
          <w:sz w:val="24"/>
          <w:szCs w:val="24"/>
          <w:lang w:eastAsia="tr-TR"/>
        </w:rPr>
        <w:t xml:space="preserve"> raporunun onaylandığı tarihte meydana geleceğinden, bu takdirde, sunulan bu hizmete ilişkin KDV'nin tarafınızca </w:t>
      </w:r>
      <w:proofErr w:type="spellStart"/>
      <w:r w:rsidRPr="007865DD">
        <w:rPr>
          <w:rFonts w:ascii="Arial" w:eastAsia="Times New Roman" w:hAnsi="Arial" w:cs="Arial"/>
          <w:color w:val="494949"/>
          <w:sz w:val="24"/>
          <w:szCs w:val="24"/>
          <w:lang w:eastAsia="tr-TR"/>
        </w:rPr>
        <w:t>hakediş</w:t>
      </w:r>
      <w:proofErr w:type="spellEnd"/>
      <w:r w:rsidRPr="007865DD">
        <w:rPr>
          <w:rFonts w:ascii="Arial" w:eastAsia="Times New Roman" w:hAnsi="Arial" w:cs="Arial"/>
          <w:color w:val="494949"/>
          <w:sz w:val="24"/>
          <w:szCs w:val="24"/>
          <w:lang w:eastAsia="tr-TR"/>
        </w:rPr>
        <w:t xml:space="preserve"> raporunun onaylandığı vergilendirme dönemi itibariyle beyan edileceği tabiidir.</w:t>
      </w:r>
    </w:p>
    <w:p w:rsidR="007865DD" w:rsidRPr="007865DD" w:rsidRDefault="007865DD" w:rsidP="007865DD">
      <w:pPr>
        <w:spacing w:after="150" w:line="240" w:lineRule="auto"/>
        <w:jc w:val="both"/>
        <w:rPr>
          <w:rFonts w:ascii="Arial" w:eastAsia="Times New Roman" w:hAnsi="Arial" w:cs="Arial"/>
          <w:color w:val="494949"/>
          <w:sz w:val="24"/>
          <w:szCs w:val="24"/>
          <w:lang w:eastAsia="tr-TR"/>
        </w:rPr>
      </w:pPr>
      <w:r w:rsidRPr="007865DD">
        <w:rPr>
          <w:rFonts w:ascii="Arial" w:eastAsia="Times New Roman" w:hAnsi="Arial" w:cs="Arial"/>
          <w:b/>
          <w:bCs/>
          <w:color w:val="494949"/>
          <w:sz w:val="24"/>
          <w:szCs w:val="24"/>
          <w:lang w:eastAsia="tr-TR"/>
        </w:rPr>
        <w:t>KURUMLAR VERGİSİ KANUNU YÖNÜNDEN:</w:t>
      </w:r>
    </w:p>
    <w:p w:rsidR="007865DD" w:rsidRPr="007865DD" w:rsidRDefault="007865DD" w:rsidP="007865DD">
      <w:pPr>
        <w:spacing w:after="150" w:line="240" w:lineRule="auto"/>
        <w:jc w:val="both"/>
        <w:rPr>
          <w:rFonts w:ascii="Arial" w:eastAsia="Times New Roman" w:hAnsi="Arial" w:cs="Arial"/>
          <w:color w:val="494949"/>
          <w:sz w:val="24"/>
          <w:szCs w:val="24"/>
          <w:lang w:eastAsia="tr-TR"/>
        </w:rPr>
      </w:pPr>
      <w:r w:rsidRPr="007865DD">
        <w:rPr>
          <w:rFonts w:ascii="Arial" w:eastAsia="Times New Roman" w:hAnsi="Arial" w:cs="Arial"/>
          <w:color w:val="494949"/>
          <w:sz w:val="24"/>
          <w:szCs w:val="24"/>
          <w:lang w:eastAsia="tr-TR"/>
        </w:rPr>
        <w:t xml:space="preserve">5520 sayılı Kurumlar Vergisi Kanununun 6 </w:t>
      </w:r>
      <w:proofErr w:type="spellStart"/>
      <w:r w:rsidRPr="007865DD">
        <w:rPr>
          <w:rFonts w:ascii="Arial" w:eastAsia="Times New Roman" w:hAnsi="Arial" w:cs="Arial"/>
          <w:color w:val="494949"/>
          <w:sz w:val="24"/>
          <w:szCs w:val="24"/>
          <w:lang w:eastAsia="tr-TR"/>
        </w:rPr>
        <w:t>ncı</w:t>
      </w:r>
      <w:proofErr w:type="spellEnd"/>
      <w:r w:rsidRPr="007865DD">
        <w:rPr>
          <w:rFonts w:ascii="Arial" w:eastAsia="Times New Roman" w:hAnsi="Arial" w:cs="Arial"/>
          <w:color w:val="494949"/>
          <w:sz w:val="24"/>
          <w:szCs w:val="24"/>
          <w:lang w:eastAsia="tr-TR"/>
        </w:rPr>
        <w:t xml:space="preserve"> maddesinin birinci fıkrasında; kurumlar vergisinin, mükelleflerin bir hesap dönemi içinde elde ettikleri safi kurum kazancı üzerinden hesaplanacağı belirtilmiş olup maddenin ikinci fıkrasında ise safi kurum </w:t>
      </w:r>
      <w:r w:rsidRPr="007865DD">
        <w:rPr>
          <w:rFonts w:ascii="Arial" w:eastAsia="Times New Roman" w:hAnsi="Arial" w:cs="Arial"/>
          <w:color w:val="494949"/>
          <w:sz w:val="24"/>
          <w:szCs w:val="24"/>
          <w:lang w:eastAsia="tr-TR"/>
        </w:rPr>
        <w:lastRenderedPageBreak/>
        <w:t>kazancının tespitinde Gelir Vergisi Kanununun ticari kazanç hakkındaki hükümlerinin uygulanacağı hüküm altına alınmıştır.</w:t>
      </w:r>
    </w:p>
    <w:p w:rsidR="007865DD" w:rsidRPr="007865DD" w:rsidRDefault="007865DD" w:rsidP="007865DD">
      <w:pPr>
        <w:spacing w:after="150" w:line="240" w:lineRule="auto"/>
        <w:jc w:val="both"/>
        <w:rPr>
          <w:rFonts w:ascii="Arial" w:eastAsia="Times New Roman" w:hAnsi="Arial" w:cs="Arial"/>
          <w:color w:val="494949"/>
          <w:sz w:val="24"/>
          <w:szCs w:val="24"/>
          <w:lang w:eastAsia="tr-TR"/>
        </w:rPr>
      </w:pPr>
      <w:proofErr w:type="gramStart"/>
      <w:r w:rsidRPr="007865DD">
        <w:rPr>
          <w:rFonts w:ascii="Arial" w:eastAsia="Times New Roman" w:hAnsi="Arial" w:cs="Arial"/>
          <w:color w:val="494949"/>
          <w:sz w:val="24"/>
          <w:szCs w:val="24"/>
          <w:lang w:eastAsia="tr-TR"/>
        </w:rPr>
        <w:t>193 sayılı Gelir Vergisi Kanununun "Bilanço esasında ticari kazancın tespiti" başlıklı 38 inci maddesinin 1 inci fıkrasında; bilanço esasına göre ticari kazancın, teşebbüsteki öz sermayenin hesap dönemi sonunda ve başındaki değerleri arasındaki müspet fark olduğu ve bu dönem zarfında sahip veya sahiplerce; işletmeye ilave olunan değerlerin bu farktan indirileceği, işletmeden çekilen değerlerin ise farka ilave olunacağı ve ticari kazancın bu suretle tespit edilmesi sırasında, Vergi Usul Kanununun değerlemeye ait hükümleri ile bu kanunun 40 ve 41 inci maddeleri hükümlerine uyulacağına hükmedilmiştir.</w:t>
      </w:r>
      <w:proofErr w:type="gramEnd"/>
    </w:p>
    <w:p w:rsidR="007865DD" w:rsidRPr="007865DD" w:rsidRDefault="007865DD" w:rsidP="007865DD">
      <w:pPr>
        <w:spacing w:after="150" w:line="240" w:lineRule="auto"/>
        <w:jc w:val="both"/>
        <w:rPr>
          <w:rFonts w:ascii="Arial" w:eastAsia="Times New Roman" w:hAnsi="Arial" w:cs="Arial"/>
          <w:color w:val="494949"/>
          <w:sz w:val="24"/>
          <w:szCs w:val="24"/>
          <w:lang w:eastAsia="tr-TR"/>
        </w:rPr>
      </w:pPr>
      <w:r w:rsidRPr="007865DD">
        <w:rPr>
          <w:rFonts w:ascii="Arial" w:eastAsia="Times New Roman" w:hAnsi="Arial" w:cs="Arial"/>
          <w:color w:val="494949"/>
          <w:sz w:val="24"/>
          <w:szCs w:val="24"/>
          <w:lang w:eastAsia="tr-TR"/>
        </w:rPr>
        <w:t xml:space="preserve">Aynı Kanunun "İndirilecek giderler" başlıklı 40 </w:t>
      </w:r>
      <w:proofErr w:type="spellStart"/>
      <w:r w:rsidRPr="007865DD">
        <w:rPr>
          <w:rFonts w:ascii="Arial" w:eastAsia="Times New Roman" w:hAnsi="Arial" w:cs="Arial"/>
          <w:color w:val="494949"/>
          <w:sz w:val="24"/>
          <w:szCs w:val="24"/>
          <w:lang w:eastAsia="tr-TR"/>
        </w:rPr>
        <w:t>ıncı</w:t>
      </w:r>
      <w:proofErr w:type="spellEnd"/>
      <w:r w:rsidRPr="007865DD">
        <w:rPr>
          <w:rFonts w:ascii="Arial" w:eastAsia="Times New Roman" w:hAnsi="Arial" w:cs="Arial"/>
          <w:color w:val="494949"/>
          <w:sz w:val="24"/>
          <w:szCs w:val="24"/>
          <w:lang w:eastAsia="tr-TR"/>
        </w:rPr>
        <w:t xml:space="preserve"> maddesinin 1 inci fıkrasında ise safi kazancın tespitinde indirilecek giderler bentler halinde sayılmış olup söz konusu fıkranın (1) numaralı bendinde, ticari kazancın elde edilmesi ve idame ettirilmesi için yapılan genel giderlerin safi kazancın tespitinde indirim konusu yapılacağı hükme bağlanmıştır.</w:t>
      </w:r>
    </w:p>
    <w:p w:rsidR="007865DD" w:rsidRPr="007865DD" w:rsidRDefault="007865DD" w:rsidP="007865DD">
      <w:pPr>
        <w:spacing w:after="150" w:line="240" w:lineRule="auto"/>
        <w:jc w:val="both"/>
        <w:rPr>
          <w:rFonts w:ascii="Arial" w:eastAsia="Times New Roman" w:hAnsi="Arial" w:cs="Arial"/>
          <w:color w:val="494949"/>
          <w:sz w:val="24"/>
          <w:szCs w:val="24"/>
          <w:lang w:eastAsia="tr-TR"/>
        </w:rPr>
      </w:pPr>
      <w:r w:rsidRPr="007865DD">
        <w:rPr>
          <w:rFonts w:ascii="Arial" w:eastAsia="Times New Roman" w:hAnsi="Arial" w:cs="Arial"/>
          <w:color w:val="494949"/>
          <w:sz w:val="24"/>
          <w:szCs w:val="24"/>
          <w:lang w:eastAsia="tr-TR"/>
        </w:rPr>
        <w:t xml:space="preserve">Ticari kazancın tespitinde "tahakkuk esası ilkesi" ve "dönemsellik ilkesi" olmak üzere iki temel ilke geçerlidir. Tahakkuk esası ilkesinde, gelir veya giderin miktar ve mahiyet itibarıyla kesinleşmiş olması yani geliri veya gideri doğuran işlemin tekemmül etmesinin yanı sıra miktarının ve işlemden kaynaklanan alacağın veya borcun ödeme şartlarının da belirlenmiş olması gereklidir. Tahakkuk esasına göre belirlenen gelir ve giderlerin yalnızca cari döneme ait kısmı, aynı döneme ilişkin ticari kazancın hesabında gelir ya da gider olarak dikkate alınabilmektedir. Dönemsellik ilkesinde ise, gelir veya giderlerin ilgili olduğu döneme intikalinin sağlanması gerekmekte olup söz konusu ilke gereği işletmeler, gelir ve giderlerini tahakkuk esasına göre muhasebeleştirmek, hasılat, gelir ve karlarını aynı döneme ait </w:t>
      </w:r>
      <w:proofErr w:type="gramStart"/>
      <w:r w:rsidRPr="007865DD">
        <w:rPr>
          <w:rFonts w:ascii="Arial" w:eastAsia="Times New Roman" w:hAnsi="Arial" w:cs="Arial"/>
          <w:color w:val="494949"/>
          <w:sz w:val="24"/>
          <w:szCs w:val="24"/>
          <w:lang w:eastAsia="tr-TR"/>
        </w:rPr>
        <w:t>maliyet,</w:t>
      </w:r>
      <w:proofErr w:type="gramEnd"/>
      <w:r w:rsidRPr="007865DD">
        <w:rPr>
          <w:rFonts w:ascii="Arial" w:eastAsia="Times New Roman" w:hAnsi="Arial" w:cs="Arial"/>
          <w:color w:val="494949"/>
          <w:sz w:val="24"/>
          <w:szCs w:val="24"/>
          <w:lang w:eastAsia="tr-TR"/>
        </w:rPr>
        <w:t xml:space="preserve"> ve zararlarla karşılaştırmak durumundadırlar.</w:t>
      </w:r>
    </w:p>
    <w:p w:rsidR="007865DD" w:rsidRPr="007865DD" w:rsidRDefault="007865DD" w:rsidP="007865DD">
      <w:pPr>
        <w:spacing w:after="150" w:line="240" w:lineRule="auto"/>
        <w:jc w:val="both"/>
        <w:rPr>
          <w:rFonts w:ascii="Arial" w:eastAsia="Times New Roman" w:hAnsi="Arial" w:cs="Arial"/>
          <w:color w:val="494949"/>
          <w:sz w:val="24"/>
          <w:szCs w:val="24"/>
          <w:lang w:eastAsia="tr-TR"/>
        </w:rPr>
      </w:pPr>
      <w:r w:rsidRPr="007865DD">
        <w:rPr>
          <w:rFonts w:ascii="Arial" w:eastAsia="Times New Roman" w:hAnsi="Arial" w:cs="Arial"/>
          <w:color w:val="494949"/>
          <w:sz w:val="24"/>
          <w:szCs w:val="24"/>
          <w:lang w:eastAsia="tr-TR"/>
        </w:rPr>
        <w:t xml:space="preserve">213 sayılı Vergi Usul Kanununun 283 üncü maddesinde, gelecek bir hesap dönemine ait olarak peşin ödenen giderler ile cari hesap dönemine ait olup da henüz tahsil edilmemiş olan </w:t>
      </w:r>
      <w:proofErr w:type="gramStart"/>
      <w:r w:rsidRPr="007865DD">
        <w:rPr>
          <w:rFonts w:ascii="Arial" w:eastAsia="Times New Roman" w:hAnsi="Arial" w:cs="Arial"/>
          <w:color w:val="494949"/>
          <w:sz w:val="24"/>
          <w:szCs w:val="24"/>
          <w:lang w:eastAsia="tr-TR"/>
        </w:rPr>
        <w:t>hasılatın</w:t>
      </w:r>
      <w:proofErr w:type="gramEnd"/>
      <w:r w:rsidRPr="007865DD">
        <w:rPr>
          <w:rFonts w:ascii="Arial" w:eastAsia="Times New Roman" w:hAnsi="Arial" w:cs="Arial"/>
          <w:color w:val="494949"/>
          <w:sz w:val="24"/>
          <w:szCs w:val="24"/>
          <w:lang w:eastAsia="tr-TR"/>
        </w:rPr>
        <w:t xml:space="preserve">, mukayyet değerleri üzerinden aktifleştirilmek suretiyle değerleneceği; 287 </w:t>
      </w:r>
      <w:proofErr w:type="spellStart"/>
      <w:r w:rsidRPr="007865DD">
        <w:rPr>
          <w:rFonts w:ascii="Arial" w:eastAsia="Times New Roman" w:hAnsi="Arial" w:cs="Arial"/>
          <w:color w:val="494949"/>
          <w:sz w:val="24"/>
          <w:szCs w:val="24"/>
          <w:lang w:eastAsia="tr-TR"/>
        </w:rPr>
        <w:t>nci</w:t>
      </w:r>
      <w:proofErr w:type="spellEnd"/>
      <w:r w:rsidRPr="007865DD">
        <w:rPr>
          <w:rFonts w:ascii="Arial" w:eastAsia="Times New Roman" w:hAnsi="Arial" w:cs="Arial"/>
          <w:color w:val="494949"/>
          <w:sz w:val="24"/>
          <w:szCs w:val="24"/>
          <w:lang w:eastAsia="tr-TR"/>
        </w:rPr>
        <w:t xml:space="preserve"> maddesinde ise gelecek hesap dönemlerine ait olarak peşin tahsil olunan hasılat ile cari hesap dönemine ait olup henüz ödenmemiş olan giderlerin mukayyet değerleri üzerinden pasifleştirmek suretiyle değerleneceği hükmüne yer verilmiştir.</w:t>
      </w:r>
    </w:p>
    <w:p w:rsidR="007865DD" w:rsidRPr="007865DD" w:rsidRDefault="007865DD" w:rsidP="007865DD">
      <w:pPr>
        <w:spacing w:after="150" w:line="240" w:lineRule="auto"/>
        <w:jc w:val="both"/>
        <w:rPr>
          <w:rFonts w:ascii="Arial" w:eastAsia="Times New Roman" w:hAnsi="Arial" w:cs="Arial"/>
          <w:color w:val="494949"/>
          <w:sz w:val="24"/>
          <w:szCs w:val="24"/>
          <w:lang w:eastAsia="tr-TR"/>
        </w:rPr>
      </w:pPr>
      <w:proofErr w:type="gramStart"/>
      <w:r w:rsidRPr="007865DD">
        <w:rPr>
          <w:rFonts w:ascii="Arial" w:eastAsia="Times New Roman" w:hAnsi="Arial" w:cs="Arial"/>
          <w:color w:val="494949"/>
          <w:sz w:val="24"/>
          <w:szCs w:val="24"/>
          <w:lang w:eastAsia="tr-TR"/>
        </w:rPr>
        <w:t>Öte yandan, 217 Seri Numaralı Gelir Vergisi Genel Tebliğinin "Geçici Vergiye Esas Kazancın Tespiti" başlıklı 3 üncü bölümünde; mükelleflerin, vergilendirme dönemleri itibariyle geçici vergiye tabi kazançlarının belirlenmesinde, ticari kazancın tespitine ilişkin olarak Gelir Vergisi Kanununda yer alan hükümlere uymak zorunda oldukları ve geçici vergiye ilişkin kazançlarının hesaplanmasında dönemsellik esasına uyulacağı belirtilmiştir.</w:t>
      </w:r>
      <w:proofErr w:type="gramEnd"/>
    </w:p>
    <w:p w:rsidR="007865DD" w:rsidRPr="007865DD" w:rsidRDefault="007865DD" w:rsidP="007865DD">
      <w:pPr>
        <w:spacing w:after="150" w:line="240" w:lineRule="auto"/>
        <w:jc w:val="both"/>
        <w:rPr>
          <w:rFonts w:ascii="Arial" w:eastAsia="Times New Roman" w:hAnsi="Arial" w:cs="Arial"/>
          <w:color w:val="494949"/>
          <w:sz w:val="24"/>
          <w:szCs w:val="24"/>
          <w:lang w:eastAsia="tr-TR"/>
        </w:rPr>
      </w:pPr>
      <w:r w:rsidRPr="007865DD">
        <w:rPr>
          <w:rFonts w:ascii="Arial" w:eastAsia="Times New Roman" w:hAnsi="Arial" w:cs="Arial"/>
          <w:color w:val="494949"/>
          <w:sz w:val="24"/>
          <w:szCs w:val="24"/>
          <w:lang w:eastAsia="tr-TR"/>
        </w:rPr>
        <w:t xml:space="preserve">Diğer taraftan, tekdüzen muhasebe sisteminin uygulanmasına ilişkin açıklamalar, </w:t>
      </w:r>
      <w:proofErr w:type="gramStart"/>
      <w:r w:rsidRPr="007865DD">
        <w:rPr>
          <w:rFonts w:ascii="Arial" w:eastAsia="Times New Roman" w:hAnsi="Arial" w:cs="Arial"/>
          <w:color w:val="494949"/>
          <w:sz w:val="24"/>
          <w:szCs w:val="24"/>
          <w:lang w:eastAsia="tr-TR"/>
        </w:rPr>
        <w:t>26/12/1992</w:t>
      </w:r>
      <w:proofErr w:type="gramEnd"/>
      <w:r w:rsidRPr="007865DD">
        <w:rPr>
          <w:rFonts w:ascii="Arial" w:eastAsia="Times New Roman" w:hAnsi="Arial" w:cs="Arial"/>
          <w:color w:val="494949"/>
          <w:sz w:val="24"/>
          <w:szCs w:val="24"/>
          <w:lang w:eastAsia="tr-TR"/>
        </w:rPr>
        <w:t xml:space="preserve"> tarihli ve 21447 sayılı mükerrer Resmi Gazete'de yayımlanan 1 sıra no.lu Muhasebe Sistemi Uygulama Genel Tebliği ve daha sonra bu konuda yayımlanan diğer Tebliğlerde yapılmıştır.</w:t>
      </w:r>
    </w:p>
    <w:p w:rsidR="007865DD" w:rsidRPr="007865DD" w:rsidRDefault="007865DD" w:rsidP="007865DD">
      <w:pPr>
        <w:spacing w:after="150" w:line="240" w:lineRule="auto"/>
        <w:jc w:val="both"/>
        <w:rPr>
          <w:rFonts w:ascii="Arial" w:eastAsia="Times New Roman" w:hAnsi="Arial" w:cs="Arial"/>
          <w:color w:val="494949"/>
          <w:sz w:val="24"/>
          <w:szCs w:val="24"/>
          <w:lang w:eastAsia="tr-TR"/>
        </w:rPr>
      </w:pPr>
      <w:r w:rsidRPr="007865DD">
        <w:rPr>
          <w:rFonts w:ascii="Arial" w:eastAsia="Times New Roman" w:hAnsi="Arial" w:cs="Arial"/>
          <w:color w:val="494949"/>
          <w:sz w:val="24"/>
          <w:szCs w:val="24"/>
          <w:lang w:eastAsia="tr-TR"/>
        </w:rPr>
        <w:t xml:space="preserve">Söz konusu Tebliğe göre, 74- No.lu Hizmet Üretim Maliyeti Hesap grubu hizmet işletmeleri ile ilgilidir, hizmet işletmelerinde 71, 72 ve 73 gruplarda yer alan hesaplar kullanılmaz, bu hesaplar yerine bu gruptaki hesaplar kullanılır, hizmet işletmelerinin </w:t>
      </w:r>
      <w:r w:rsidRPr="007865DD">
        <w:rPr>
          <w:rFonts w:ascii="Arial" w:eastAsia="Times New Roman" w:hAnsi="Arial" w:cs="Arial"/>
          <w:color w:val="494949"/>
          <w:sz w:val="24"/>
          <w:szCs w:val="24"/>
          <w:lang w:eastAsia="tr-TR"/>
        </w:rPr>
        <w:lastRenderedPageBreak/>
        <w:t>üretim maliyetlerinin izlenmesinde kullanılan hesaplar bu gurupta yer almaktadır. Dolayısıyla, taşımacılık hizmeti veren kooperatifin hizmet üretim maliyetlerini bu hesapta takip edilmesi gerekmektedir.</w:t>
      </w:r>
    </w:p>
    <w:p w:rsidR="007865DD" w:rsidRPr="007865DD" w:rsidRDefault="007865DD" w:rsidP="007865DD">
      <w:pPr>
        <w:spacing w:after="150" w:line="240" w:lineRule="auto"/>
        <w:jc w:val="both"/>
        <w:rPr>
          <w:rFonts w:ascii="Arial" w:eastAsia="Times New Roman" w:hAnsi="Arial" w:cs="Arial"/>
          <w:color w:val="494949"/>
          <w:sz w:val="24"/>
          <w:szCs w:val="24"/>
          <w:lang w:eastAsia="tr-TR"/>
        </w:rPr>
      </w:pPr>
      <w:proofErr w:type="gramStart"/>
      <w:r w:rsidRPr="007865DD">
        <w:rPr>
          <w:rFonts w:ascii="Arial" w:eastAsia="Times New Roman" w:hAnsi="Arial" w:cs="Arial"/>
          <w:color w:val="494949"/>
          <w:sz w:val="24"/>
          <w:szCs w:val="24"/>
          <w:lang w:eastAsia="tr-TR"/>
        </w:rPr>
        <w:t>Bu hüküm ve açıklamalar çerçevesinde; ihale konusu taşımacılık işiyle ilgili olarak kooperatif üyelerinin araçlarıyla teslimat yapıldıktan sonra üyelerinizce kooperatifiniz adına düzenlenen fatura bedellerinin ilgili olduğu dönemler itibarıyla hizmet üretim maliyetinin tespitinde dikkate alınması, bu taşımacılık hizmetinden elde ettiğiniz gelirin de ilgili olduğu döneme ilişkin kurum kazancınızın tespitinde gelir olarak dikkate alınması gerekmektedir.</w:t>
      </w:r>
      <w:proofErr w:type="gramEnd"/>
    </w:p>
    <w:p w:rsidR="007865DD" w:rsidRPr="007865DD" w:rsidRDefault="007865DD" w:rsidP="007865DD">
      <w:pPr>
        <w:spacing w:after="150" w:line="240" w:lineRule="auto"/>
        <w:jc w:val="both"/>
        <w:rPr>
          <w:rFonts w:ascii="Arial" w:eastAsia="Times New Roman" w:hAnsi="Arial" w:cs="Arial"/>
          <w:color w:val="494949"/>
          <w:sz w:val="24"/>
          <w:szCs w:val="24"/>
          <w:lang w:eastAsia="tr-TR"/>
        </w:rPr>
      </w:pPr>
      <w:r w:rsidRPr="007865DD">
        <w:rPr>
          <w:rFonts w:ascii="Arial" w:eastAsia="Times New Roman" w:hAnsi="Arial" w:cs="Arial"/>
          <w:color w:val="494949"/>
          <w:sz w:val="24"/>
          <w:szCs w:val="24"/>
          <w:lang w:eastAsia="tr-TR"/>
        </w:rPr>
        <w:t>Bilgi edinilmesini rica ederim.</w:t>
      </w:r>
    </w:p>
    <w:p w:rsidR="007865DD" w:rsidRPr="007865DD" w:rsidRDefault="007865DD" w:rsidP="007865DD">
      <w:pPr>
        <w:spacing w:after="150" w:line="240" w:lineRule="auto"/>
        <w:jc w:val="both"/>
        <w:rPr>
          <w:rFonts w:ascii="Arial" w:eastAsia="Times New Roman" w:hAnsi="Arial" w:cs="Arial"/>
          <w:color w:val="494949"/>
          <w:sz w:val="24"/>
          <w:szCs w:val="24"/>
          <w:lang w:eastAsia="tr-TR"/>
        </w:rPr>
      </w:pPr>
      <w:r w:rsidRPr="007865DD">
        <w:rPr>
          <w:rFonts w:ascii="Arial" w:eastAsia="Times New Roman" w:hAnsi="Arial" w:cs="Arial"/>
          <w:color w:val="494949"/>
          <w:sz w:val="24"/>
          <w:szCs w:val="24"/>
          <w:lang w:eastAsia="tr-TR"/>
        </w:rPr>
        <w:t> </w:t>
      </w:r>
    </w:p>
    <w:p w:rsidR="007865DD" w:rsidRPr="007865DD" w:rsidRDefault="007865DD" w:rsidP="007865DD">
      <w:pPr>
        <w:spacing w:after="150" w:line="240" w:lineRule="auto"/>
        <w:jc w:val="both"/>
        <w:rPr>
          <w:rFonts w:ascii="Arial" w:eastAsia="Times New Roman" w:hAnsi="Arial" w:cs="Arial"/>
          <w:color w:val="494949"/>
          <w:sz w:val="24"/>
          <w:szCs w:val="24"/>
          <w:lang w:eastAsia="tr-TR"/>
        </w:rPr>
      </w:pPr>
      <w:r w:rsidRPr="007865DD">
        <w:rPr>
          <w:rFonts w:ascii="Arial" w:eastAsia="Times New Roman" w:hAnsi="Arial" w:cs="Arial"/>
          <w:color w:val="494949"/>
          <w:sz w:val="24"/>
          <w:szCs w:val="24"/>
          <w:lang w:eastAsia="tr-TR"/>
        </w:rPr>
        <w:t> </w:t>
      </w:r>
    </w:p>
    <w:p w:rsidR="007865DD" w:rsidRPr="007865DD" w:rsidRDefault="007865DD" w:rsidP="007865DD">
      <w:pPr>
        <w:spacing w:after="150" w:line="240" w:lineRule="auto"/>
        <w:jc w:val="both"/>
        <w:rPr>
          <w:rFonts w:ascii="Arial" w:eastAsia="Times New Roman" w:hAnsi="Arial" w:cs="Arial"/>
          <w:color w:val="494949"/>
          <w:sz w:val="24"/>
          <w:szCs w:val="24"/>
          <w:lang w:eastAsia="tr-TR"/>
        </w:rPr>
      </w:pPr>
      <w:r w:rsidRPr="007865DD">
        <w:rPr>
          <w:rFonts w:ascii="Arial" w:eastAsia="Times New Roman" w:hAnsi="Arial" w:cs="Arial"/>
          <w:color w:val="494949"/>
          <w:sz w:val="24"/>
          <w:szCs w:val="24"/>
          <w:lang w:eastAsia="tr-TR"/>
        </w:rPr>
        <w:t>(</w:t>
      </w:r>
      <w:r w:rsidRPr="007865DD">
        <w:rPr>
          <w:rFonts w:ascii="Arial" w:eastAsia="Times New Roman" w:hAnsi="Arial" w:cs="Arial"/>
          <w:b/>
          <w:bCs/>
          <w:color w:val="494949"/>
          <w:sz w:val="24"/>
          <w:szCs w:val="24"/>
          <w:lang w:eastAsia="tr-TR"/>
        </w:rPr>
        <w:t>*</w:t>
      </w:r>
      <w:r w:rsidRPr="007865DD">
        <w:rPr>
          <w:rFonts w:ascii="Arial" w:eastAsia="Times New Roman" w:hAnsi="Arial" w:cs="Arial"/>
          <w:color w:val="494949"/>
          <w:sz w:val="24"/>
          <w:szCs w:val="24"/>
          <w:lang w:eastAsia="tr-TR"/>
        </w:rPr>
        <w:t xml:space="preserve">)     Bu </w:t>
      </w:r>
      <w:proofErr w:type="spellStart"/>
      <w:r w:rsidRPr="007865DD">
        <w:rPr>
          <w:rFonts w:ascii="Arial" w:eastAsia="Times New Roman" w:hAnsi="Arial" w:cs="Arial"/>
          <w:color w:val="494949"/>
          <w:sz w:val="24"/>
          <w:szCs w:val="24"/>
          <w:lang w:eastAsia="tr-TR"/>
        </w:rPr>
        <w:t>Özelge</w:t>
      </w:r>
      <w:proofErr w:type="spellEnd"/>
      <w:r w:rsidRPr="007865DD">
        <w:rPr>
          <w:rFonts w:ascii="Arial" w:eastAsia="Times New Roman" w:hAnsi="Arial" w:cs="Arial"/>
          <w:color w:val="494949"/>
          <w:sz w:val="24"/>
          <w:szCs w:val="24"/>
          <w:lang w:eastAsia="tr-TR"/>
        </w:rPr>
        <w:t xml:space="preserve"> 213 sayılı Vergi Usul Kanununun 413.maddesine dayanılarak verilmiştir.</w:t>
      </w:r>
    </w:p>
    <w:p w:rsidR="007865DD" w:rsidRPr="007865DD" w:rsidRDefault="007865DD" w:rsidP="007865DD">
      <w:pPr>
        <w:spacing w:after="150" w:line="240" w:lineRule="auto"/>
        <w:jc w:val="both"/>
        <w:rPr>
          <w:rFonts w:ascii="Arial" w:eastAsia="Times New Roman" w:hAnsi="Arial" w:cs="Arial"/>
          <w:color w:val="494949"/>
          <w:sz w:val="24"/>
          <w:szCs w:val="24"/>
          <w:lang w:eastAsia="tr-TR"/>
        </w:rPr>
      </w:pPr>
      <w:r w:rsidRPr="007865DD">
        <w:rPr>
          <w:rFonts w:ascii="Arial" w:eastAsia="Times New Roman" w:hAnsi="Arial" w:cs="Arial"/>
          <w:color w:val="494949"/>
          <w:sz w:val="24"/>
          <w:szCs w:val="24"/>
          <w:lang w:eastAsia="tr-TR"/>
        </w:rPr>
        <w:t>(</w:t>
      </w:r>
      <w:r w:rsidRPr="007865DD">
        <w:rPr>
          <w:rFonts w:ascii="Arial" w:eastAsia="Times New Roman" w:hAnsi="Arial" w:cs="Arial"/>
          <w:b/>
          <w:bCs/>
          <w:color w:val="494949"/>
          <w:sz w:val="24"/>
          <w:szCs w:val="24"/>
          <w:lang w:eastAsia="tr-TR"/>
        </w:rPr>
        <w:t>**</w:t>
      </w:r>
      <w:r w:rsidRPr="007865DD">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7865DD">
        <w:rPr>
          <w:rFonts w:ascii="Arial" w:eastAsia="Times New Roman" w:hAnsi="Arial" w:cs="Arial"/>
          <w:color w:val="494949"/>
          <w:sz w:val="24"/>
          <w:szCs w:val="24"/>
          <w:lang w:eastAsia="tr-TR"/>
        </w:rPr>
        <w:t>özelge</w:t>
      </w:r>
      <w:proofErr w:type="spellEnd"/>
      <w:r w:rsidRPr="007865DD">
        <w:rPr>
          <w:rFonts w:ascii="Arial" w:eastAsia="Times New Roman" w:hAnsi="Arial" w:cs="Arial"/>
          <w:color w:val="494949"/>
          <w:sz w:val="24"/>
          <w:szCs w:val="24"/>
          <w:lang w:eastAsia="tr-TR"/>
        </w:rPr>
        <w:t xml:space="preserve"> geçersizdir.</w:t>
      </w:r>
    </w:p>
    <w:p w:rsidR="007865DD" w:rsidRPr="007865DD" w:rsidRDefault="007865DD" w:rsidP="007865DD">
      <w:pPr>
        <w:spacing w:after="150" w:line="240" w:lineRule="auto"/>
        <w:jc w:val="both"/>
        <w:rPr>
          <w:rFonts w:ascii="Arial" w:eastAsia="Times New Roman" w:hAnsi="Arial" w:cs="Arial"/>
          <w:color w:val="494949"/>
          <w:sz w:val="24"/>
          <w:szCs w:val="24"/>
          <w:lang w:eastAsia="tr-TR"/>
        </w:rPr>
      </w:pPr>
      <w:r w:rsidRPr="007865DD">
        <w:rPr>
          <w:rFonts w:ascii="Arial" w:eastAsia="Times New Roman" w:hAnsi="Arial" w:cs="Arial"/>
          <w:color w:val="494949"/>
          <w:sz w:val="24"/>
          <w:szCs w:val="24"/>
          <w:lang w:eastAsia="tr-TR"/>
        </w:rPr>
        <w:t xml:space="preserve">(***) Talebiniz üzerine tayin edilmiş olan bu </w:t>
      </w:r>
      <w:proofErr w:type="spellStart"/>
      <w:r w:rsidRPr="007865DD">
        <w:rPr>
          <w:rFonts w:ascii="Arial" w:eastAsia="Times New Roman" w:hAnsi="Arial" w:cs="Arial"/>
          <w:color w:val="494949"/>
          <w:sz w:val="24"/>
          <w:szCs w:val="24"/>
          <w:lang w:eastAsia="tr-TR"/>
        </w:rPr>
        <w:t>özelgeye</w:t>
      </w:r>
      <w:proofErr w:type="spellEnd"/>
      <w:r w:rsidRPr="007865DD">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572267" w:rsidRPr="007865DD" w:rsidRDefault="00572267">
      <w:pPr>
        <w:rPr>
          <w:sz w:val="24"/>
          <w:szCs w:val="24"/>
        </w:rPr>
      </w:pPr>
    </w:p>
    <w:sectPr w:rsidR="00572267" w:rsidRPr="007865DD" w:rsidSect="0057226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865DD"/>
    <w:rsid w:val="00572267"/>
    <w:rsid w:val="007865D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267"/>
  </w:style>
  <w:style w:type="paragraph" w:styleId="Balk1">
    <w:name w:val="heading 1"/>
    <w:basedOn w:val="Normal"/>
    <w:link w:val="Balk1Char"/>
    <w:uiPriority w:val="9"/>
    <w:qFormat/>
    <w:rsid w:val="007865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865D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865D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865DD"/>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7865DD"/>
    <w:rPr>
      <w:color w:val="0000FF"/>
      <w:u w:val="single"/>
    </w:rPr>
  </w:style>
  <w:style w:type="character" w:customStyle="1" w:styleId="date-display-single">
    <w:name w:val="date-display-single"/>
    <w:basedOn w:val="VarsaylanParagrafYazTipi"/>
    <w:rsid w:val="007865DD"/>
  </w:style>
  <w:style w:type="paragraph" w:styleId="NormalWeb">
    <w:name w:val="Normal (Web)"/>
    <w:basedOn w:val="Normal"/>
    <w:uiPriority w:val="99"/>
    <w:unhideWhenUsed/>
    <w:rsid w:val="007865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contents">
    <w:name w:val="tablecontents"/>
    <w:basedOn w:val="Normal"/>
    <w:rsid w:val="007865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865DD"/>
    <w:rPr>
      <w:b/>
      <w:bCs/>
    </w:rPr>
  </w:style>
  <w:style w:type="character" w:styleId="Vurgu">
    <w:name w:val="Emphasis"/>
    <w:basedOn w:val="VarsaylanParagrafYazTipi"/>
    <w:uiPriority w:val="20"/>
    <w:qFormat/>
    <w:rsid w:val="007865DD"/>
    <w:rPr>
      <w:i/>
      <w:iCs/>
    </w:rPr>
  </w:style>
  <w:style w:type="paragraph" w:styleId="BalonMetni">
    <w:name w:val="Balloon Text"/>
    <w:basedOn w:val="Normal"/>
    <w:link w:val="BalonMetniChar"/>
    <w:uiPriority w:val="99"/>
    <w:semiHidden/>
    <w:unhideWhenUsed/>
    <w:rsid w:val="007865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865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184454">
      <w:bodyDiv w:val="1"/>
      <w:marLeft w:val="0"/>
      <w:marRight w:val="0"/>
      <w:marTop w:val="0"/>
      <w:marBottom w:val="0"/>
      <w:divBdr>
        <w:top w:val="none" w:sz="0" w:space="0" w:color="auto"/>
        <w:left w:val="none" w:sz="0" w:space="0" w:color="auto"/>
        <w:bottom w:val="none" w:sz="0" w:space="0" w:color="auto"/>
        <w:right w:val="none" w:sz="0" w:space="0" w:color="auto"/>
      </w:divBdr>
      <w:divsChild>
        <w:div w:id="872309200">
          <w:marLeft w:val="0"/>
          <w:marRight w:val="0"/>
          <w:marTop w:val="0"/>
          <w:marBottom w:val="0"/>
          <w:divBdr>
            <w:top w:val="none" w:sz="0" w:space="0" w:color="auto"/>
            <w:left w:val="none" w:sz="0" w:space="0" w:color="auto"/>
            <w:bottom w:val="none" w:sz="0" w:space="0" w:color="auto"/>
            <w:right w:val="none" w:sz="0" w:space="0" w:color="auto"/>
          </w:divBdr>
          <w:divsChild>
            <w:div w:id="518545516">
              <w:marLeft w:val="0"/>
              <w:marRight w:val="0"/>
              <w:marTop w:val="0"/>
              <w:marBottom w:val="0"/>
              <w:divBdr>
                <w:top w:val="none" w:sz="0" w:space="0" w:color="auto"/>
                <w:left w:val="none" w:sz="0" w:space="0" w:color="auto"/>
                <w:bottom w:val="none" w:sz="0" w:space="0" w:color="auto"/>
                <w:right w:val="none" w:sz="0" w:space="0" w:color="auto"/>
              </w:divBdr>
              <w:divsChild>
                <w:div w:id="743338963">
                  <w:marLeft w:val="0"/>
                  <w:marRight w:val="0"/>
                  <w:marTop w:val="0"/>
                  <w:marBottom w:val="0"/>
                  <w:divBdr>
                    <w:top w:val="none" w:sz="0" w:space="0" w:color="auto"/>
                    <w:left w:val="none" w:sz="0" w:space="0" w:color="auto"/>
                    <w:bottom w:val="none" w:sz="0" w:space="0" w:color="auto"/>
                    <w:right w:val="none" w:sz="0" w:space="0" w:color="auto"/>
                  </w:divBdr>
                  <w:divsChild>
                    <w:div w:id="2031299685">
                      <w:marLeft w:val="0"/>
                      <w:marRight w:val="0"/>
                      <w:marTop w:val="0"/>
                      <w:marBottom w:val="0"/>
                      <w:divBdr>
                        <w:top w:val="none" w:sz="0" w:space="0" w:color="auto"/>
                        <w:left w:val="none" w:sz="0" w:space="0" w:color="auto"/>
                        <w:bottom w:val="none" w:sz="0" w:space="0" w:color="auto"/>
                        <w:right w:val="none" w:sz="0" w:space="0" w:color="auto"/>
                      </w:divBdr>
                      <w:divsChild>
                        <w:div w:id="1355495187">
                          <w:marLeft w:val="0"/>
                          <w:marRight w:val="0"/>
                          <w:marTop w:val="0"/>
                          <w:marBottom w:val="0"/>
                          <w:divBdr>
                            <w:top w:val="none" w:sz="0" w:space="0" w:color="auto"/>
                            <w:left w:val="none" w:sz="0" w:space="0" w:color="auto"/>
                            <w:bottom w:val="none" w:sz="0" w:space="0" w:color="auto"/>
                            <w:right w:val="none" w:sz="0" w:space="0" w:color="auto"/>
                          </w:divBdr>
                          <w:divsChild>
                            <w:div w:id="1426420139">
                              <w:marLeft w:val="0"/>
                              <w:marRight w:val="0"/>
                              <w:marTop w:val="0"/>
                              <w:marBottom w:val="0"/>
                              <w:divBdr>
                                <w:top w:val="none" w:sz="0" w:space="0" w:color="auto"/>
                                <w:left w:val="none" w:sz="0" w:space="0" w:color="auto"/>
                                <w:bottom w:val="none" w:sz="0" w:space="0" w:color="auto"/>
                                <w:right w:val="none" w:sz="0" w:space="0" w:color="auto"/>
                              </w:divBdr>
                              <w:divsChild>
                                <w:div w:id="87973033">
                                  <w:marLeft w:val="0"/>
                                  <w:marRight w:val="0"/>
                                  <w:marTop w:val="0"/>
                                  <w:marBottom w:val="0"/>
                                  <w:divBdr>
                                    <w:top w:val="none" w:sz="0" w:space="0" w:color="auto"/>
                                    <w:left w:val="none" w:sz="0" w:space="0" w:color="auto"/>
                                    <w:bottom w:val="none" w:sz="0" w:space="0" w:color="auto"/>
                                    <w:right w:val="none" w:sz="0" w:space="0" w:color="auto"/>
                                  </w:divBdr>
                                  <w:divsChild>
                                    <w:div w:id="1920169405">
                                      <w:marLeft w:val="0"/>
                                      <w:marRight w:val="0"/>
                                      <w:marTop w:val="0"/>
                                      <w:marBottom w:val="0"/>
                                      <w:divBdr>
                                        <w:top w:val="none" w:sz="0" w:space="0" w:color="auto"/>
                                        <w:left w:val="none" w:sz="0" w:space="0" w:color="auto"/>
                                        <w:bottom w:val="none" w:sz="0" w:space="0" w:color="auto"/>
                                        <w:right w:val="none" w:sz="0" w:space="0" w:color="auto"/>
                                      </w:divBdr>
                                      <w:divsChild>
                                        <w:div w:id="914049736">
                                          <w:marLeft w:val="0"/>
                                          <w:marRight w:val="0"/>
                                          <w:marTop w:val="0"/>
                                          <w:marBottom w:val="0"/>
                                          <w:divBdr>
                                            <w:top w:val="none" w:sz="0" w:space="0" w:color="auto"/>
                                            <w:left w:val="none" w:sz="0" w:space="0" w:color="auto"/>
                                            <w:bottom w:val="none" w:sz="0" w:space="0" w:color="auto"/>
                                            <w:right w:val="none" w:sz="0" w:space="0" w:color="auto"/>
                                          </w:divBdr>
                                          <w:divsChild>
                                            <w:div w:id="1251039354">
                                              <w:marLeft w:val="0"/>
                                              <w:marRight w:val="0"/>
                                              <w:marTop w:val="0"/>
                                              <w:marBottom w:val="0"/>
                                              <w:divBdr>
                                                <w:top w:val="none" w:sz="0" w:space="0" w:color="auto"/>
                                                <w:left w:val="none" w:sz="0" w:space="0" w:color="auto"/>
                                                <w:bottom w:val="none" w:sz="0" w:space="0" w:color="auto"/>
                                                <w:right w:val="none" w:sz="0" w:space="0" w:color="auto"/>
                                              </w:divBdr>
                                            </w:div>
                                            <w:div w:id="164334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2833371">
              <w:marLeft w:val="300"/>
              <w:marRight w:val="0"/>
              <w:marTop w:val="0"/>
              <w:marBottom w:val="0"/>
              <w:divBdr>
                <w:top w:val="none" w:sz="0" w:space="0" w:color="auto"/>
                <w:left w:val="none" w:sz="0" w:space="0" w:color="auto"/>
                <w:bottom w:val="none" w:sz="0" w:space="0" w:color="auto"/>
                <w:right w:val="none" w:sz="0" w:space="0" w:color="auto"/>
              </w:divBdr>
              <w:divsChild>
                <w:div w:id="1030258491">
                  <w:marLeft w:val="0"/>
                  <w:marRight w:val="0"/>
                  <w:marTop w:val="0"/>
                  <w:marBottom w:val="0"/>
                  <w:divBdr>
                    <w:top w:val="none" w:sz="0" w:space="0" w:color="auto"/>
                    <w:left w:val="none" w:sz="0" w:space="0" w:color="auto"/>
                    <w:bottom w:val="none" w:sz="0" w:space="0" w:color="auto"/>
                    <w:right w:val="none" w:sz="0" w:space="0" w:color="auto"/>
                  </w:divBdr>
                </w:div>
                <w:div w:id="2120181263">
                  <w:marLeft w:val="0"/>
                  <w:marRight w:val="0"/>
                  <w:marTop w:val="0"/>
                  <w:marBottom w:val="0"/>
                  <w:divBdr>
                    <w:top w:val="none" w:sz="0" w:space="0" w:color="auto"/>
                    <w:left w:val="none" w:sz="0" w:space="0" w:color="auto"/>
                    <w:bottom w:val="none" w:sz="0" w:space="0" w:color="auto"/>
                    <w:right w:val="none" w:sz="0" w:space="0" w:color="auto"/>
                  </w:divBdr>
                  <w:divsChild>
                    <w:div w:id="1529640851">
                      <w:marLeft w:val="0"/>
                      <w:marRight w:val="0"/>
                      <w:marTop w:val="0"/>
                      <w:marBottom w:val="0"/>
                      <w:divBdr>
                        <w:top w:val="none" w:sz="0" w:space="0" w:color="auto"/>
                        <w:left w:val="none" w:sz="0" w:space="0" w:color="auto"/>
                        <w:bottom w:val="none" w:sz="0" w:space="0" w:color="auto"/>
                        <w:right w:val="none" w:sz="0" w:space="0" w:color="auto"/>
                      </w:divBdr>
                      <w:divsChild>
                        <w:div w:id="922761452">
                          <w:marLeft w:val="0"/>
                          <w:marRight w:val="0"/>
                          <w:marTop w:val="0"/>
                          <w:marBottom w:val="180"/>
                          <w:divBdr>
                            <w:top w:val="none" w:sz="0" w:space="0" w:color="auto"/>
                            <w:left w:val="none" w:sz="0" w:space="0" w:color="auto"/>
                            <w:bottom w:val="none" w:sz="0" w:space="0" w:color="auto"/>
                            <w:right w:val="none" w:sz="0" w:space="0" w:color="auto"/>
                          </w:divBdr>
                          <w:divsChild>
                            <w:div w:id="880484143">
                              <w:marLeft w:val="0"/>
                              <w:marRight w:val="0"/>
                              <w:marTop w:val="0"/>
                              <w:marBottom w:val="0"/>
                              <w:divBdr>
                                <w:top w:val="none" w:sz="0" w:space="0" w:color="auto"/>
                                <w:left w:val="none" w:sz="0" w:space="0" w:color="auto"/>
                                <w:bottom w:val="none" w:sz="0" w:space="0" w:color="auto"/>
                                <w:right w:val="none" w:sz="0" w:space="0" w:color="auto"/>
                              </w:divBdr>
                            </w:div>
                            <w:div w:id="1757365699">
                              <w:marLeft w:val="0"/>
                              <w:marRight w:val="0"/>
                              <w:marTop w:val="0"/>
                              <w:marBottom w:val="0"/>
                              <w:divBdr>
                                <w:top w:val="none" w:sz="0" w:space="0" w:color="auto"/>
                                <w:left w:val="none" w:sz="0" w:space="0" w:color="auto"/>
                                <w:bottom w:val="none" w:sz="0" w:space="0" w:color="auto"/>
                                <w:right w:val="none" w:sz="0" w:space="0" w:color="auto"/>
                              </w:divBdr>
                            </w:div>
                            <w:div w:id="1776555368">
                              <w:marLeft w:val="0"/>
                              <w:marRight w:val="0"/>
                              <w:marTop w:val="0"/>
                              <w:marBottom w:val="0"/>
                              <w:divBdr>
                                <w:top w:val="none" w:sz="0" w:space="0" w:color="auto"/>
                                <w:left w:val="none" w:sz="0" w:space="0" w:color="auto"/>
                                <w:bottom w:val="none" w:sz="0" w:space="0" w:color="auto"/>
                                <w:right w:val="none" w:sz="0" w:space="0" w:color="auto"/>
                              </w:divBdr>
                            </w:div>
                          </w:divsChild>
                        </w:div>
                        <w:div w:id="146407440">
                          <w:marLeft w:val="0"/>
                          <w:marRight w:val="0"/>
                          <w:marTop w:val="0"/>
                          <w:marBottom w:val="300"/>
                          <w:divBdr>
                            <w:top w:val="none" w:sz="0" w:space="0" w:color="auto"/>
                            <w:left w:val="none" w:sz="0" w:space="0" w:color="auto"/>
                            <w:bottom w:val="none" w:sz="0" w:space="0" w:color="auto"/>
                            <w:right w:val="none" w:sz="0" w:space="0" w:color="auto"/>
                          </w:divBdr>
                          <w:divsChild>
                            <w:div w:id="107741661">
                              <w:marLeft w:val="0"/>
                              <w:marRight w:val="0"/>
                              <w:marTop w:val="0"/>
                              <w:marBottom w:val="0"/>
                              <w:divBdr>
                                <w:top w:val="none" w:sz="0" w:space="0" w:color="auto"/>
                                <w:left w:val="none" w:sz="0" w:space="0" w:color="auto"/>
                                <w:bottom w:val="none" w:sz="0" w:space="0" w:color="auto"/>
                                <w:right w:val="none" w:sz="0" w:space="0" w:color="auto"/>
                              </w:divBdr>
                              <w:divsChild>
                                <w:div w:id="1053388436">
                                  <w:marLeft w:val="0"/>
                                  <w:marRight w:val="0"/>
                                  <w:marTop w:val="0"/>
                                  <w:marBottom w:val="0"/>
                                  <w:divBdr>
                                    <w:top w:val="none" w:sz="0" w:space="0" w:color="auto"/>
                                    <w:left w:val="none" w:sz="0" w:space="0" w:color="auto"/>
                                    <w:bottom w:val="none" w:sz="0" w:space="0" w:color="auto"/>
                                    <w:right w:val="none" w:sz="0" w:space="0" w:color="auto"/>
                                  </w:divBdr>
                                </w:div>
                                <w:div w:id="1874419162">
                                  <w:marLeft w:val="0"/>
                                  <w:marRight w:val="0"/>
                                  <w:marTop w:val="0"/>
                                  <w:marBottom w:val="0"/>
                                  <w:divBdr>
                                    <w:top w:val="none" w:sz="0" w:space="0" w:color="auto"/>
                                    <w:left w:val="none" w:sz="0" w:space="0" w:color="auto"/>
                                    <w:bottom w:val="none" w:sz="0" w:space="0" w:color="auto"/>
                                    <w:right w:val="none" w:sz="0" w:space="0" w:color="auto"/>
                                  </w:divBdr>
                                  <w:divsChild>
                                    <w:div w:id="123523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266879">
                              <w:marLeft w:val="0"/>
                              <w:marRight w:val="0"/>
                              <w:marTop w:val="0"/>
                              <w:marBottom w:val="0"/>
                              <w:divBdr>
                                <w:top w:val="none" w:sz="0" w:space="0" w:color="auto"/>
                                <w:left w:val="none" w:sz="0" w:space="0" w:color="auto"/>
                                <w:bottom w:val="none" w:sz="0" w:space="0" w:color="auto"/>
                                <w:right w:val="none" w:sz="0" w:space="0" w:color="auto"/>
                              </w:divBdr>
                              <w:divsChild>
                                <w:div w:id="24254588">
                                  <w:marLeft w:val="0"/>
                                  <w:marRight w:val="0"/>
                                  <w:marTop w:val="0"/>
                                  <w:marBottom w:val="0"/>
                                  <w:divBdr>
                                    <w:top w:val="none" w:sz="0" w:space="0" w:color="auto"/>
                                    <w:left w:val="none" w:sz="0" w:space="0" w:color="auto"/>
                                    <w:bottom w:val="none" w:sz="0" w:space="0" w:color="auto"/>
                                    <w:right w:val="none" w:sz="0" w:space="0" w:color="auto"/>
                                  </w:divBdr>
                                </w:div>
                                <w:div w:id="578909650">
                                  <w:marLeft w:val="0"/>
                                  <w:marRight w:val="0"/>
                                  <w:marTop w:val="0"/>
                                  <w:marBottom w:val="0"/>
                                  <w:divBdr>
                                    <w:top w:val="none" w:sz="0" w:space="0" w:color="auto"/>
                                    <w:left w:val="none" w:sz="0" w:space="0" w:color="auto"/>
                                    <w:bottom w:val="none" w:sz="0" w:space="0" w:color="auto"/>
                                    <w:right w:val="none" w:sz="0" w:space="0" w:color="auto"/>
                                  </w:divBdr>
                                  <w:divsChild>
                                    <w:div w:id="157916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913882">
                          <w:marLeft w:val="0"/>
                          <w:marRight w:val="0"/>
                          <w:marTop w:val="0"/>
                          <w:marBottom w:val="0"/>
                          <w:divBdr>
                            <w:top w:val="none" w:sz="0" w:space="0" w:color="auto"/>
                            <w:left w:val="none" w:sz="0" w:space="0" w:color="auto"/>
                            <w:bottom w:val="none" w:sz="0" w:space="0" w:color="auto"/>
                            <w:right w:val="none" w:sz="0" w:space="0" w:color="auto"/>
                          </w:divBdr>
                          <w:divsChild>
                            <w:div w:id="1465659814">
                              <w:marLeft w:val="0"/>
                              <w:marRight w:val="0"/>
                              <w:marTop w:val="0"/>
                              <w:marBottom w:val="0"/>
                              <w:divBdr>
                                <w:top w:val="none" w:sz="0" w:space="0" w:color="auto"/>
                                <w:left w:val="none" w:sz="0" w:space="0" w:color="auto"/>
                                <w:bottom w:val="none" w:sz="0" w:space="0" w:color="auto"/>
                                <w:right w:val="none" w:sz="0" w:space="0" w:color="auto"/>
                              </w:divBdr>
                              <w:divsChild>
                                <w:div w:id="182728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1414</Words>
  <Characters>8061</Characters>
  <Application>Microsoft Office Word</Application>
  <DocSecurity>0</DocSecurity>
  <Lines>67</Lines>
  <Paragraphs>18</Paragraphs>
  <ScaleCrop>false</ScaleCrop>
  <Company/>
  <LinksUpToDate>false</LinksUpToDate>
  <CharactersWithSpaces>9457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2022-09-09T11:19:00Z</dcterms:created>
  <dcterms:modified xsi:type="dcterms:W3CDTF">2022-09-09T11:20:00Z</dcterms:modified>
</cp:coreProperties>
</file>