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77" w:rsidRPr="00CB6477" w:rsidRDefault="00CB6477" w:rsidP="00CB647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B6477">
        <w:rPr>
          <w:rFonts w:ascii="Arial" w:eastAsia="Times New Roman" w:hAnsi="Arial" w:cs="Arial"/>
          <w:color w:val="111111"/>
          <w:kern w:val="36"/>
          <w:sz w:val="30"/>
          <w:szCs w:val="30"/>
          <w:lang w:eastAsia="tr-TR"/>
        </w:rPr>
        <w:t>Konut yapı kooperatifi tarafından yapı denetim ve diğer giderlerin yüklenici firmaya yansıtılması</w:t>
      </w:r>
    </w:p>
    <w:p w:rsidR="00CB6477" w:rsidRPr="00CB6477" w:rsidRDefault="00CB6477" w:rsidP="00CB6477">
      <w:pPr>
        <w:spacing w:after="180" w:line="240" w:lineRule="auto"/>
        <w:rPr>
          <w:rFonts w:ascii="Arial" w:eastAsia="Times New Roman" w:hAnsi="Arial" w:cs="Arial"/>
          <w:color w:val="494949"/>
          <w:sz w:val="20"/>
          <w:szCs w:val="20"/>
          <w:lang w:eastAsia="tr-TR"/>
        </w:rPr>
      </w:pPr>
      <w:r w:rsidRPr="00CB6477">
        <w:rPr>
          <w:rFonts w:ascii="Arial" w:eastAsia="Times New Roman" w:hAnsi="Arial" w:cs="Arial"/>
          <w:color w:val="494949"/>
          <w:sz w:val="20"/>
          <w:szCs w:val="20"/>
          <w:lang w:eastAsia="tr-TR"/>
        </w:rPr>
        <w:t>  </w:t>
      </w:r>
    </w:p>
    <w:p w:rsidR="00CB6477" w:rsidRPr="00CB6477" w:rsidRDefault="00CB6477" w:rsidP="00CB6477">
      <w:pPr>
        <w:shd w:val="clear" w:color="auto" w:fill="EEEEEE"/>
        <w:spacing w:after="0" w:line="240" w:lineRule="auto"/>
        <w:rPr>
          <w:rFonts w:ascii="Arial" w:eastAsia="Times New Roman" w:hAnsi="Arial" w:cs="Arial"/>
          <w:b/>
          <w:bCs/>
          <w:color w:val="494949"/>
          <w:sz w:val="20"/>
          <w:szCs w:val="20"/>
          <w:lang w:eastAsia="tr-TR"/>
        </w:rPr>
      </w:pPr>
      <w:r w:rsidRPr="00CB6477">
        <w:rPr>
          <w:rFonts w:ascii="Arial" w:eastAsia="Times New Roman" w:hAnsi="Arial" w:cs="Arial"/>
          <w:b/>
          <w:bCs/>
          <w:color w:val="494949"/>
          <w:sz w:val="20"/>
          <w:szCs w:val="20"/>
          <w:lang w:eastAsia="tr-TR"/>
        </w:rPr>
        <w:t>Sayı: </w:t>
      </w:r>
      <w:r w:rsidRPr="00CB6477">
        <w:rPr>
          <w:rFonts w:ascii="Arial" w:eastAsia="Times New Roman" w:hAnsi="Arial" w:cs="Arial"/>
          <w:color w:val="494949"/>
          <w:sz w:val="20"/>
          <w:szCs w:val="20"/>
          <w:lang w:eastAsia="tr-TR"/>
        </w:rPr>
        <w:t>B.</w:t>
      </w:r>
      <w:proofErr w:type="gramStart"/>
      <w:r w:rsidRPr="00CB6477">
        <w:rPr>
          <w:rFonts w:ascii="Arial" w:eastAsia="Times New Roman" w:hAnsi="Arial" w:cs="Arial"/>
          <w:color w:val="494949"/>
          <w:sz w:val="20"/>
          <w:szCs w:val="20"/>
          <w:lang w:eastAsia="tr-TR"/>
        </w:rPr>
        <w:t>07.1</w:t>
      </w:r>
      <w:proofErr w:type="gramEnd"/>
      <w:r w:rsidRPr="00CB6477">
        <w:rPr>
          <w:rFonts w:ascii="Arial" w:eastAsia="Times New Roman" w:hAnsi="Arial" w:cs="Arial"/>
          <w:color w:val="494949"/>
          <w:sz w:val="20"/>
          <w:szCs w:val="20"/>
          <w:lang w:eastAsia="tr-TR"/>
        </w:rPr>
        <w:t>.GİB.4.34.17.01-130-158102</w:t>
      </w:r>
    </w:p>
    <w:p w:rsidR="00CB6477" w:rsidRPr="00CB6477" w:rsidRDefault="00CB6477" w:rsidP="00CB6477">
      <w:pPr>
        <w:shd w:val="clear" w:color="auto" w:fill="EEEEEE"/>
        <w:spacing w:after="0" w:line="240" w:lineRule="auto"/>
        <w:rPr>
          <w:rFonts w:ascii="Arial" w:eastAsia="Times New Roman" w:hAnsi="Arial" w:cs="Arial"/>
          <w:b/>
          <w:bCs/>
          <w:color w:val="494949"/>
          <w:sz w:val="20"/>
          <w:szCs w:val="20"/>
          <w:lang w:eastAsia="tr-TR"/>
        </w:rPr>
      </w:pPr>
      <w:r w:rsidRPr="00CB6477">
        <w:rPr>
          <w:rFonts w:ascii="Arial" w:eastAsia="Times New Roman" w:hAnsi="Arial" w:cs="Arial"/>
          <w:b/>
          <w:bCs/>
          <w:color w:val="494949"/>
          <w:sz w:val="20"/>
          <w:szCs w:val="20"/>
          <w:lang w:eastAsia="tr-TR"/>
        </w:rPr>
        <w:t>Tarih: </w:t>
      </w:r>
      <w:proofErr w:type="gramStart"/>
      <w:r w:rsidRPr="00CB6477">
        <w:rPr>
          <w:rFonts w:ascii="Arial" w:eastAsia="Times New Roman" w:hAnsi="Arial" w:cs="Arial"/>
          <w:color w:val="494949"/>
          <w:sz w:val="20"/>
          <w:lang w:eastAsia="tr-TR"/>
        </w:rPr>
        <w:t>07/06/2017</w:t>
      </w:r>
      <w:proofErr w:type="gramEnd"/>
    </w:p>
    <w:tbl>
      <w:tblPr>
        <w:tblW w:w="10500" w:type="dxa"/>
        <w:tblCellMar>
          <w:left w:w="0" w:type="dxa"/>
          <w:right w:w="0" w:type="dxa"/>
        </w:tblCellMar>
        <w:tblLook w:val="04A0"/>
      </w:tblPr>
      <w:tblGrid>
        <w:gridCol w:w="754"/>
        <w:gridCol w:w="137"/>
        <w:gridCol w:w="4419"/>
        <w:gridCol w:w="2467"/>
        <w:gridCol w:w="2723"/>
      </w:tblGrid>
      <w:tr w:rsidR="00CB6477" w:rsidRPr="00CB6477" w:rsidTr="00CB6477">
        <w:tc>
          <w:tcPr>
            <w:tcW w:w="9195" w:type="dxa"/>
            <w:gridSpan w:val="5"/>
            <w:tcBorders>
              <w:top w:val="nil"/>
              <w:left w:val="nil"/>
              <w:bottom w:val="nil"/>
              <w:right w:val="nil"/>
            </w:tcBorders>
            <w:shd w:val="clear" w:color="auto" w:fill="auto"/>
            <w:hideMark/>
          </w:tcPr>
          <w:p w:rsidR="00CB6477" w:rsidRPr="00CB6477" w:rsidRDefault="00CB6477" w:rsidP="00CB6477">
            <w:pPr>
              <w:spacing w:after="150" w:line="240" w:lineRule="auto"/>
              <w:jc w:val="center"/>
              <w:rPr>
                <w:rFonts w:ascii="Times New Roman" w:eastAsia="Times New Roman" w:hAnsi="Times New Roman" w:cs="Times New Roman"/>
                <w:sz w:val="24"/>
                <w:szCs w:val="24"/>
                <w:lang w:eastAsia="tr-TR"/>
              </w:rPr>
            </w:pPr>
            <w:r w:rsidRPr="00CB6477">
              <w:rPr>
                <w:rFonts w:ascii="Times New Roman" w:eastAsia="Times New Roman" w:hAnsi="Times New Roman" w:cs="Times New Roman"/>
                <w:b/>
                <w:bCs/>
                <w:sz w:val="24"/>
                <w:szCs w:val="24"/>
                <w:lang w:eastAsia="tr-TR"/>
              </w:rPr>
              <w:t>T.C.</w:t>
            </w:r>
          </w:p>
          <w:p w:rsidR="00CB6477" w:rsidRPr="00CB6477" w:rsidRDefault="00CB6477" w:rsidP="00CB6477">
            <w:pPr>
              <w:spacing w:after="150" w:line="240" w:lineRule="auto"/>
              <w:jc w:val="center"/>
              <w:rPr>
                <w:rFonts w:ascii="Times New Roman" w:eastAsia="Times New Roman" w:hAnsi="Times New Roman" w:cs="Times New Roman"/>
                <w:sz w:val="24"/>
                <w:szCs w:val="24"/>
                <w:lang w:eastAsia="tr-TR"/>
              </w:rPr>
            </w:pPr>
            <w:r w:rsidRPr="00CB6477">
              <w:rPr>
                <w:rFonts w:ascii="Times New Roman" w:eastAsia="Times New Roman" w:hAnsi="Times New Roman" w:cs="Times New Roman"/>
                <w:b/>
                <w:bCs/>
                <w:sz w:val="24"/>
                <w:szCs w:val="24"/>
                <w:lang w:eastAsia="tr-TR"/>
              </w:rPr>
              <w:t>GELİR İDARESİ BAŞKANLIĞI</w:t>
            </w:r>
          </w:p>
          <w:p w:rsidR="00CB6477" w:rsidRPr="00CB6477" w:rsidRDefault="00CB6477" w:rsidP="00CB6477">
            <w:pPr>
              <w:spacing w:after="150" w:line="240" w:lineRule="auto"/>
              <w:jc w:val="center"/>
              <w:rPr>
                <w:rFonts w:ascii="Times New Roman" w:eastAsia="Times New Roman" w:hAnsi="Times New Roman" w:cs="Times New Roman"/>
                <w:sz w:val="24"/>
                <w:szCs w:val="24"/>
                <w:lang w:eastAsia="tr-TR"/>
              </w:rPr>
            </w:pPr>
            <w:r w:rsidRPr="00CB6477">
              <w:rPr>
                <w:rFonts w:ascii="Times New Roman" w:eastAsia="Times New Roman" w:hAnsi="Times New Roman" w:cs="Times New Roman"/>
                <w:b/>
                <w:bCs/>
                <w:sz w:val="24"/>
                <w:szCs w:val="24"/>
                <w:lang w:eastAsia="tr-TR"/>
              </w:rPr>
              <w:t> İSTANBUL VERGİ DAİRESİ BAŞKANLIĞI</w:t>
            </w:r>
          </w:p>
          <w:p w:rsidR="00CB6477" w:rsidRPr="00CB6477" w:rsidRDefault="00CB6477" w:rsidP="00CB6477">
            <w:pPr>
              <w:spacing w:after="150" w:line="240" w:lineRule="auto"/>
              <w:jc w:val="center"/>
              <w:rPr>
                <w:rFonts w:ascii="Times New Roman" w:eastAsia="Times New Roman" w:hAnsi="Times New Roman" w:cs="Times New Roman"/>
                <w:sz w:val="24"/>
                <w:szCs w:val="24"/>
                <w:lang w:eastAsia="tr-TR"/>
              </w:rPr>
            </w:pPr>
            <w:r w:rsidRPr="00CB6477">
              <w:rPr>
                <w:rFonts w:ascii="Times New Roman" w:eastAsia="Times New Roman" w:hAnsi="Times New Roman" w:cs="Times New Roman"/>
                <w:b/>
                <w:bCs/>
                <w:sz w:val="24"/>
                <w:szCs w:val="24"/>
                <w:lang w:eastAsia="tr-TR"/>
              </w:rPr>
              <w:t>Mükellef Hizmetleri Katma Değer Vergisi Grup Müdürlüğü</w:t>
            </w:r>
          </w:p>
          <w:p w:rsidR="00CB6477" w:rsidRPr="00CB6477" w:rsidRDefault="00CB6477" w:rsidP="00CB6477">
            <w:pPr>
              <w:spacing w:after="150" w:line="240" w:lineRule="auto"/>
              <w:jc w:val="center"/>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 </w:t>
            </w:r>
          </w:p>
        </w:tc>
      </w:tr>
      <w:tr w:rsidR="00CB6477" w:rsidRPr="00CB6477" w:rsidTr="00CB6477">
        <w:tc>
          <w:tcPr>
            <w:tcW w:w="4650" w:type="dxa"/>
            <w:gridSpan w:val="3"/>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 </w:t>
            </w:r>
          </w:p>
        </w:tc>
      </w:tr>
      <w:tr w:rsidR="00CB6477" w:rsidRPr="00CB6477" w:rsidTr="00CB6477">
        <w:tc>
          <w:tcPr>
            <w:tcW w:w="660" w:type="dxa"/>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CB6477" w:rsidRPr="00CB6477" w:rsidRDefault="00CB6477" w:rsidP="00CB6477">
            <w:pPr>
              <w:spacing w:after="150" w:line="240" w:lineRule="auto"/>
              <w:jc w:val="center"/>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proofErr w:type="gramStart"/>
            <w:r w:rsidRPr="00CB6477">
              <w:rPr>
                <w:rFonts w:ascii="Times New Roman" w:eastAsia="Times New Roman" w:hAnsi="Times New Roman" w:cs="Times New Roman"/>
                <w:sz w:val="24"/>
                <w:szCs w:val="24"/>
                <w:lang w:eastAsia="tr-TR"/>
              </w:rPr>
              <w:t>39044742</w:t>
            </w:r>
            <w:proofErr w:type="gramEnd"/>
            <w:r w:rsidRPr="00CB6477">
              <w:rPr>
                <w:rFonts w:ascii="Times New Roman" w:eastAsia="Times New Roman" w:hAnsi="Times New Roman" w:cs="Times New Roman"/>
                <w:sz w:val="24"/>
                <w:szCs w:val="24"/>
                <w:lang w:eastAsia="tr-TR"/>
              </w:rPr>
              <w:t>-130-158102</w:t>
            </w:r>
          </w:p>
        </w:tc>
        <w:tc>
          <w:tcPr>
            <w:tcW w:w="2385" w:type="dxa"/>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07.06.2017</w:t>
            </w:r>
          </w:p>
        </w:tc>
      </w:tr>
      <w:tr w:rsidR="00CB6477" w:rsidRPr="00CB6477" w:rsidTr="00CB6477">
        <w:tc>
          <w:tcPr>
            <w:tcW w:w="660" w:type="dxa"/>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CB6477" w:rsidRPr="00CB6477" w:rsidRDefault="00CB6477" w:rsidP="00CB6477">
            <w:pPr>
              <w:spacing w:after="150" w:line="240" w:lineRule="auto"/>
              <w:jc w:val="center"/>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Konut yapı kooperatifi tarafından yapı denetim ve diğer giderlerin yüklenici firmaya yansıtılması</w:t>
            </w:r>
          </w:p>
        </w:tc>
        <w:tc>
          <w:tcPr>
            <w:tcW w:w="4545" w:type="dxa"/>
            <w:gridSpan w:val="2"/>
            <w:tcBorders>
              <w:top w:val="nil"/>
              <w:left w:val="nil"/>
              <w:bottom w:val="nil"/>
              <w:right w:val="nil"/>
            </w:tcBorders>
            <w:shd w:val="clear" w:color="auto" w:fill="auto"/>
            <w:hideMark/>
          </w:tcPr>
          <w:p w:rsidR="00CB6477" w:rsidRPr="00CB6477" w:rsidRDefault="00CB6477" w:rsidP="00CB6477">
            <w:pPr>
              <w:spacing w:after="150" w:line="240" w:lineRule="auto"/>
              <w:rPr>
                <w:rFonts w:ascii="Times New Roman" w:eastAsia="Times New Roman" w:hAnsi="Times New Roman" w:cs="Times New Roman"/>
                <w:sz w:val="24"/>
                <w:szCs w:val="24"/>
                <w:lang w:eastAsia="tr-TR"/>
              </w:rPr>
            </w:pPr>
            <w:r w:rsidRPr="00CB6477">
              <w:rPr>
                <w:rFonts w:ascii="Times New Roman" w:eastAsia="Times New Roman" w:hAnsi="Times New Roman" w:cs="Times New Roman"/>
                <w:sz w:val="24"/>
                <w:szCs w:val="24"/>
                <w:lang w:eastAsia="tr-TR"/>
              </w:rPr>
              <w:t> </w:t>
            </w:r>
          </w:p>
        </w:tc>
      </w:tr>
      <w:tr w:rsidR="00CB6477" w:rsidRPr="00CB6477" w:rsidTr="00CB6477">
        <w:tc>
          <w:tcPr>
            <w:tcW w:w="660" w:type="dxa"/>
            <w:tcBorders>
              <w:top w:val="nil"/>
              <w:left w:val="nil"/>
              <w:bottom w:val="nil"/>
              <w:right w:val="nil"/>
            </w:tcBorders>
            <w:shd w:val="clear" w:color="auto" w:fill="auto"/>
            <w:vAlign w:val="center"/>
            <w:hideMark/>
          </w:tcPr>
          <w:p w:rsidR="00CB6477" w:rsidRPr="00CB6477" w:rsidRDefault="00CB6477" w:rsidP="00CB6477">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CB6477" w:rsidRPr="00CB6477" w:rsidRDefault="00CB6477" w:rsidP="00CB6477">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CB6477" w:rsidRPr="00CB6477" w:rsidRDefault="00CB6477" w:rsidP="00CB6477">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CB6477" w:rsidRPr="00CB6477" w:rsidRDefault="00CB6477" w:rsidP="00CB6477">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CB6477" w:rsidRPr="00CB6477" w:rsidRDefault="00CB6477" w:rsidP="00CB6477">
            <w:pPr>
              <w:spacing w:after="0" w:line="240" w:lineRule="auto"/>
              <w:rPr>
                <w:rFonts w:ascii="Times New Roman" w:eastAsia="Times New Roman" w:hAnsi="Times New Roman" w:cs="Times New Roman"/>
                <w:sz w:val="1"/>
                <w:szCs w:val="24"/>
                <w:lang w:eastAsia="tr-TR"/>
              </w:rPr>
            </w:pPr>
          </w:p>
        </w:tc>
      </w:tr>
    </w:tbl>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İlgide kayıtlı </w:t>
      </w:r>
      <w:proofErr w:type="spellStart"/>
      <w:r w:rsidRPr="00CB6477">
        <w:rPr>
          <w:rFonts w:ascii="Arial" w:eastAsia="Times New Roman" w:hAnsi="Arial" w:cs="Arial"/>
          <w:color w:val="494949"/>
          <w:sz w:val="24"/>
          <w:szCs w:val="24"/>
          <w:lang w:eastAsia="tr-TR"/>
        </w:rPr>
        <w:t>özelge</w:t>
      </w:r>
      <w:proofErr w:type="spellEnd"/>
      <w:r w:rsidRPr="00CB6477">
        <w:rPr>
          <w:rFonts w:ascii="Arial" w:eastAsia="Times New Roman" w:hAnsi="Arial" w:cs="Arial"/>
          <w:color w:val="494949"/>
          <w:sz w:val="24"/>
          <w:szCs w:val="24"/>
          <w:lang w:eastAsia="tr-TR"/>
        </w:rPr>
        <w:t xml:space="preserve"> talep formunda; 23/7/2012 </w:t>
      </w:r>
      <w:proofErr w:type="gramStart"/>
      <w:r w:rsidRPr="00CB6477">
        <w:rPr>
          <w:rFonts w:ascii="Arial" w:eastAsia="Times New Roman" w:hAnsi="Arial" w:cs="Arial"/>
          <w:color w:val="494949"/>
          <w:sz w:val="24"/>
          <w:szCs w:val="24"/>
          <w:lang w:eastAsia="tr-TR"/>
        </w:rPr>
        <w:t>tarihinde …</w:t>
      </w:r>
      <w:proofErr w:type="gramEnd"/>
      <w:r w:rsidRPr="00CB6477">
        <w:rPr>
          <w:rFonts w:ascii="Arial" w:eastAsia="Times New Roman" w:hAnsi="Arial" w:cs="Arial"/>
          <w:color w:val="494949"/>
          <w:sz w:val="24"/>
          <w:szCs w:val="24"/>
          <w:lang w:eastAsia="tr-TR"/>
        </w:rPr>
        <w:t xml:space="preserve"> Ltd. Şti. ile kat karşılığı inşaat sözleşmesi yapıldığı, </w:t>
      </w:r>
      <w:proofErr w:type="gramStart"/>
      <w:r w:rsidRPr="00CB6477">
        <w:rPr>
          <w:rFonts w:ascii="Arial" w:eastAsia="Times New Roman" w:hAnsi="Arial" w:cs="Arial"/>
          <w:color w:val="494949"/>
          <w:sz w:val="24"/>
          <w:szCs w:val="24"/>
          <w:lang w:eastAsia="tr-TR"/>
        </w:rPr>
        <w:t>13/3/2013</w:t>
      </w:r>
      <w:proofErr w:type="gramEnd"/>
      <w:r w:rsidRPr="00CB6477">
        <w:rPr>
          <w:rFonts w:ascii="Arial" w:eastAsia="Times New Roman" w:hAnsi="Arial" w:cs="Arial"/>
          <w:color w:val="494949"/>
          <w:sz w:val="24"/>
          <w:szCs w:val="24"/>
          <w:lang w:eastAsia="tr-TR"/>
        </w:rPr>
        <w:t xml:space="preserve"> tarihinde inşaat ruhsatının kooperatif adına alındığı, sözleşmeye istinaden tüm giderlerin yüklenici firma tarafından karşılanacağı belirtilerek inşaat ile ilgili yapı denetim ve diğer giderlerin yüklenici firmaya kooperatifiniz tarafından düzenlenen fatura ile yansıtılması halinde kurumlar vergisi muafiyetinin devam edip etmeyeceği ile katma değer vergisi (KDV) yönünden </w:t>
      </w:r>
      <w:proofErr w:type="spellStart"/>
      <w:r w:rsidRPr="00CB6477">
        <w:rPr>
          <w:rFonts w:ascii="Arial" w:eastAsia="Times New Roman" w:hAnsi="Arial" w:cs="Arial"/>
          <w:color w:val="494949"/>
          <w:sz w:val="24"/>
          <w:szCs w:val="24"/>
          <w:lang w:eastAsia="tr-TR"/>
        </w:rPr>
        <w:t>tevkifat</w:t>
      </w:r>
      <w:proofErr w:type="spellEnd"/>
      <w:r w:rsidRPr="00CB6477">
        <w:rPr>
          <w:rFonts w:ascii="Arial" w:eastAsia="Times New Roman" w:hAnsi="Arial" w:cs="Arial"/>
          <w:color w:val="494949"/>
          <w:sz w:val="24"/>
          <w:szCs w:val="24"/>
          <w:lang w:eastAsia="tr-TR"/>
        </w:rPr>
        <w:t xml:space="preserve"> yapılıp yapılmayacağı hususlarında bilgi verilmesi istenmektedir.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b/>
          <w:bCs/>
          <w:color w:val="494949"/>
          <w:sz w:val="24"/>
          <w:szCs w:val="24"/>
          <w:lang w:eastAsia="tr-TR"/>
        </w:rPr>
        <w:t>            KURUMLAR VERGİSİ KANUNU YÖNÜNDEN</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b/>
          <w:b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b/>
          <w:bCs/>
          <w:color w:val="494949"/>
          <w:sz w:val="24"/>
          <w:szCs w:val="24"/>
          <w:lang w:eastAsia="tr-TR"/>
        </w:rPr>
        <w:t>               </w:t>
      </w:r>
      <w:proofErr w:type="gramStart"/>
      <w:r w:rsidRPr="00CB6477">
        <w:rPr>
          <w:rFonts w:ascii="Arial" w:eastAsia="Times New Roman" w:hAnsi="Arial" w:cs="Arial"/>
          <w:color w:val="494949"/>
          <w:sz w:val="24"/>
          <w:szCs w:val="24"/>
          <w:lang w:eastAsia="tr-TR"/>
        </w:rPr>
        <w:t xml:space="preserve">5520 sayılı Kurumlar Vergisi Kanununun 2 </w:t>
      </w:r>
      <w:proofErr w:type="spellStart"/>
      <w:r w:rsidRPr="00CB6477">
        <w:rPr>
          <w:rFonts w:ascii="Arial" w:eastAsia="Times New Roman" w:hAnsi="Arial" w:cs="Arial"/>
          <w:color w:val="494949"/>
          <w:sz w:val="24"/>
          <w:szCs w:val="24"/>
          <w:lang w:eastAsia="tr-TR"/>
        </w:rPr>
        <w:t>nci</w:t>
      </w:r>
      <w:proofErr w:type="spellEnd"/>
      <w:r w:rsidRPr="00CB6477">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lastRenderedPageBreak/>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1 Seri </w:t>
      </w:r>
      <w:proofErr w:type="spellStart"/>
      <w:r w:rsidRPr="00CB6477">
        <w:rPr>
          <w:rFonts w:ascii="Arial" w:eastAsia="Times New Roman" w:hAnsi="Arial" w:cs="Arial"/>
          <w:color w:val="494949"/>
          <w:sz w:val="24"/>
          <w:szCs w:val="24"/>
          <w:lang w:eastAsia="tr-TR"/>
        </w:rPr>
        <w:t>No'lu</w:t>
      </w:r>
      <w:proofErr w:type="spellEnd"/>
      <w:r w:rsidRPr="00CB6477">
        <w:rPr>
          <w:rFonts w:ascii="Arial" w:eastAsia="Times New Roman" w:hAnsi="Arial" w:cs="Arial"/>
          <w:color w:val="494949"/>
          <w:sz w:val="24"/>
          <w:szCs w:val="24"/>
          <w:lang w:eastAsia="tr-TR"/>
        </w:rPr>
        <w:t xml:space="preserve"> Kurumlar Vergisi Genel Tebliğinin; </w:t>
      </w:r>
      <w:r w:rsidRPr="00CB6477">
        <w:rPr>
          <w:rFonts w:ascii="Arial" w:eastAsia="Times New Roman" w:hAnsi="Arial" w:cs="Arial"/>
          <w:i/>
          <w:iCs/>
          <w:color w:val="494949"/>
          <w:sz w:val="24"/>
          <w:szCs w:val="24"/>
          <w:lang w:eastAsia="tr-TR"/>
        </w:rPr>
        <w:t>"4.13.1.4. Sadece ortaklarla iş görülmesi" </w:t>
      </w:r>
      <w:r w:rsidRPr="00CB6477">
        <w:rPr>
          <w:rFonts w:ascii="Arial" w:eastAsia="Times New Roman" w:hAnsi="Arial" w:cs="Arial"/>
          <w:color w:val="494949"/>
          <w:sz w:val="24"/>
          <w:szCs w:val="24"/>
          <w:lang w:eastAsia="tr-TR"/>
        </w:rPr>
        <w:t>başlıklı bölümünde;</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Ortak dışı işlemler, sadece ortak olmayanlarla yapılan işlemleri değil, ortaklarla kooperatif ana sözleşmesinde yer almayan konularda yapılan işlemleri de kapsamaktadır."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w:t>
      </w:r>
      <w:proofErr w:type="gramStart"/>
      <w:r w:rsidRPr="00CB6477">
        <w:rPr>
          <w:rFonts w:ascii="Arial" w:eastAsia="Times New Roman" w:hAnsi="Arial" w:cs="Arial"/>
          <w:color w:val="494949"/>
          <w:sz w:val="24"/>
          <w:szCs w:val="24"/>
          <w:lang w:eastAsia="tr-TR"/>
        </w:rPr>
        <w:t>açıklamalarına</w:t>
      </w:r>
      <w:proofErr w:type="gramEnd"/>
      <w:r w:rsidRPr="00CB6477">
        <w:rPr>
          <w:rFonts w:ascii="Arial" w:eastAsia="Times New Roman" w:hAnsi="Arial" w:cs="Arial"/>
          <w:color w:val="494949"/>
          <w:sz w:val="24"/>
          <w:szCs w:val="24"/>
          <w:lang w:eastAsia="tr-TR"/>
        </w:rPr>
        <w:t xml:space="preserve"> yer verilmiştir.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Aynı Tebliğin </w:t>
      </w:r>
      <w:r w:rsidRPr="00CB6477">
        <w:rPr>
          <w:rFonts w:ascii="Arial" w:eastAsia="Times New Roman" w:hAnsi="Arial" w:cs="Arial"/>
          <w:i/>
          <w:iCs/>
          <w:color w:val="494949"/>
          <w:sz w:val="24"/>
          <w:szCs w:val="24"/>
          <w:lang w:eastAsia="tr-TR"/>
        </w:rPr>
        <w:t>"4.13.1.4.3. Yapı kooperatiflerinde ortak dışı işlemler" </w:t>
      </w:r>
      <w:r w:rsidRPr="00CB6477">
        <w:rPr>
          <w:rFonts w:ascii="Arial" w:eastAsia="Times New Roman" w:hAnsi="Arial" w:cs="Arial"/>
          <w:color w:val="494949"/>
          <w:sz w:val="24"/>
          <w:szCs w:val="24"/>
          <w:lang w:eastAsia="tr-TR"/>
        </w:rPr>
        <w:t>başlıklı bölümünde de;</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i/>
          <w:i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w:t>
      </w:r>
      <w:proofErr w:type="gramStart"/>
      <w:r w:rsidRPr="00CB6477">
        <w:rPr>
          <w:rFonts w:ascii="Arial" w:eastAsia="Times New Roman" w:hAnsi="Arial" w:cs="Arial"/>
          <w:color w:val="494949"/>
          <w:sz w:val="24"/>
          <w:szCs w:val="24"/>
          <w:lang w:eastAsia="tr-TR"/>
        </w:rPr>
        <w:t>açıklamalarına</w:t>
      </w:r>
      <w:proofErr w:type="gramEnd"/>
      <w:r w:rsidRPr="00CB6477">
        <w:rPr>
          <w:rFonts w:ascii="Arial" w:eastAsia="Times New Roman" w:hAnsi="Arial" w:cs="Arial"/>
          <w:color w:val="494949"/>
          <w:sz w:val="24"/>
          <w:szCs w:val="24"/>
          <w:lang w:eastAsia="tr-TR"/>
        </w:rPr>
        <w:t xml:space="preserve"> yer verilmiştir.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Buna göre, yaptırdığınız kat karşılığı inşaat işinin yukarıdaki hüküm ve açıklamalar çerçevesinde kurumlar vergisi muafiyetinizi etkilememesi durumunda, bu inşaat işiyle ilgili olarak yapılarak </w:t>
      </w:r>
      <w:proofErr w:type="gramStart"/>
      <w:r w:rsidRPr="00CB6477">
        <w:rPr>
          <w:rFonts w:ascii="Arial" w:eastAsia="Times New Roman" w:hAnsi="Arial" w:cs="Arial"/>
          <w:color w:val="494949"/>
          <w:sz w:val="24"/>
          <w:szCs w:val="24"/>
          <w:lang w:eastAsia="tr-TR"/>
        </w:rPr>
        <w:t>müteahhit</w:t>
      </w:r>
      <w:proofErr w:type="gramEnd"/>
      <w:r w:rsidRPr="00CB6477">
        <w:rPr>
          <w:rFonts w:ascii="Arial" w:eastAsia="Times New Roman" w:hAnsi="Arial" w:cs="Arial"/>
          <w:color w:val="494949"/>
          <w:sz w:val="24"/>
          <w:szCs w:val="24"/>
          <w:lang w:eastAsia="tr-TR"/>
        </w:rPr>
        <w:t xml:space="preserve"> firmaya yansıtılan giderler nedeniyle de kurumlar vergisi muafiyetiniz bozulmayacaktır.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b/>
          <w:b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r w:rsidRPr="00CB6477">
        <w:rPr>
          <w:rFonts w:ascii="Arial" w:eastAsia="Times New Roman" w:hAnsi="Arial" w:cs="Arial"/>
          <w:b/>
          <w:bCs/>
          <w:color w:val="494949"/>
          <w:sz w:val="24"/>
          <w:szCs w:val="24"/>
          <w:lang w:eastAsia="tr-TR"/>
        </w:rPr>
        <w:t>KATMA DEĞER VERGİSİ KANUNU YÖNÜNDEN</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b/>
          <w:bCs/>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3065 sayılı KDV Kanununun 1/1 inci maddesinde, ticarî, sınaî, ziraî faaliyet ve serbest meslek faaliyeti çerçevesinde yapılan teslim ve hizmetlerin KDV'ye tabi olduğu hüküm altına alınmıştır. Aynı Kanunun 9 uncu maddesinde, gerekli görülen </w:t>
      </w:r>
      <w:r w:rsidRPr="00CB6477">
        <w:rPr>
          <w:rFonts w:ascii="Arial" w:eastAsia="Times New Roman" w:hAnsi="Arial" w:cs="Arial"/>
          <w:color w:val="494949"/>
          <w:sz w:val="24"/>
          <w:szCs w:val="24"/>
          <w:lang w:eastAsia="tr-TR"/>
        </w:rPr>
        <w:lastRenderedPageBreak/>
        <w:t>hallerde vergi alacağının emniyet altına alınması amacıyla, vergiye tabi işlemlere taraf olanları verginin ödenmesinden sorumlu tutma konusunda Maliye Bakanlığına yetki verilmiştir.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Bu yetkiye dayanılarak yayımlanan </w:t>
      </w:r>
      <w:proofErr w:type="gramStart"/>
      <w:r w:rsidRPr="00CB6477">
        <w:rPr>
          <w:rFonts w:ascii="Arial" w:eastAsia="Times New Roman" w:hAnsi="Arial" w:cs="Arial"/>
          <w:color w:val="494949"/>
          <w:sz w:val="24"/>
          <w:szCs w:val="24"/>
          <w:lang w:eastAsia="tr-TR"/>
        </w:rPr>
        <w:t>1/5/2014</w:t>
      </w:r>
      <w:proofErr w:type="gramEnd"/>
      <w:r w:rsidRPr="00CB6477">
        <w:rPr>
          <w:rFonts w:ascii="Arial" w:eastAsia="Times New Roman" w:hAnsi="Arial" w:cs="Arial"/>
          <w:color w:val="494949"/>
          <w:sz w:val="24"/>
          <w:szCs w:val="24"/>
          <w:lang w:eastAsia="tr-TR"/>
        </w:rPr>
        <w:t xml:space="preserve"> tarihine kadar mülga 117 Seri No.lu KDV Genel Tebliği, 1/5/2014 tarihinden sonra KDV Genel Uygulama Tebliğinde </w:t>
      </w:r>
      <w:proofErr w:type="spellStart"/>
      <w:r w:rsidRPr="00CB6477">
        <w:rPr>
          <w:rFonts w:ascii="Arial" w:eastAsia="Times New Roman" w:hAnsi="Arial" w:cs="Arial"/>
          <w:color w:val="494949"/>
          <w:sz w:val="24"/>
          <w:szCs w:val="24"/>
          <w:lang w:eastAsia="tr-TR"/>
        </w:rPr>
        <w:t>tevkifat</w:t>
      </w:r>
      <w:proofErr w:type="spellEnd"/>
      <w:r w:rsidRPr="00CB6477">
        <w:rPr>
          <w:rFonts w:ascii="Arial" w:eastAsia="Times New Roman" w:hAnsi="Arial" w:cs="Arial"/>
          <w:color w:val="494949"/>
          <w:sz w:val="24"/>
          <w:szCs w:val="24"/>
          <w:lang w:eastAsia="tr-TR"/>
        </w:rPr>
        <w:t xml:space="preserve"> yapacak kuruluşlar, </w:t>
      </w:r>
      <w:proofErr w:type="spellStart"/>
      <w:r w:rsidRPr="00CB6477">
        <w:rPr>
          <w:rFonts w:ascii="Arial" w:eastAsia="Times New Roman" w:hAnsi="Arial" w:cs="Arial"/>
          <w:color w:val="494949"/>
          <w:sz w:val="24"/>
          <w:szCs w:val="24"/>
          <w:lang w:eastAsia="tr-TR"/>
        </w:rPr>
        <w:t>tevkifat</w:t>
      </w:r>
      <w:proofErr w:type="spellEnd"/>
      <w:r w:rsidRPr="00CB6477">
        <w:rPr>
          <w:rFonts w:ascii="Arial" w:eastAsia="Times New Roman" w:hAnsi="Arial" w:cs="Arial"/>
          <w:color w:val="494949"/>
          <w:sz w:val="24"/>
          <w:szCs w:val="24"/>
          <w:lang w:eastAsia="tr-TR"/>
        </w:rPr>
        <w:t xml:space="preserve"> uygulanacak işlemler ve </w:t>
      </w:r>
      <w:proofErr w:type="spellStart"/>
      <w:r w:rsidRPr="00CB6477">
        <w:rPr>
          <w:rFonts w:ascii="Arial" w:eastAsia="Times New Roman" w:hAnsi="Arial" w:cs="Arial"/>
          <w:color w:val="494949"/>
          <w:sz w:val="24"/>
          <w:szCs w:val="24"/>
          <w:lang w:eastAsia="tr-TR"/>
        </w:rPr>
        <w:t>tevkifat</w:t>
      </w:r>
      <w:proofErr w:type="spellEnd"/>
      <w:r w:rsidRPr="00CB6477">
        <w:rPr>
          <w:rFonts w:ascii="Arial" w:eastAsia="Times New Roman" w:hAnsi="Arial" w:cs="Arial"/>
          <w:color w:val="494949"/>
          <w:sz w:val="24"/>
          <w:szCs w:val="24"/>
          <w:lang w:eastAsia="tr-TR"/>
        </w:rPr>
        <w:t xml:space="preserve"> oranları belirlenmiştir.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Mülga 117 Seri No.lu KDV Genel Tebliğinin (3.2.6.) , KDV Genel Uygulama Tebliğinin (I/C-2.1.3.2.6.) bölümlerinde; yapı denetim hizmetlerinde </w:t>
      </w:r>
      <w:proofErr w:type="spellStart"/>
      <w:r w:rsidRPr="00CB6477">
        <w:rPr>
          <w:rFonts w:ascii="Arial" w:eastAsia="Times New Roman" w:hAnsi="Arial" w:cs="Arial"/>
          <w:color w:val="494949"/>
          <w:sz w:val="24"/>
          <w:szCs w:val="24"/>
          <w:lang w:eastAsia="tr-TR"/>
        </w:rPr>
        <w:t>tevkifatın</w:t>
      </w:r>
      <w:proofErr w:type="spellEnd"/>
      <w:r w:rsidRPr="00CB6477">
        <w:rPr>
          <w:rFonts w:ascii="Arial" w:eastAsia="Times New Roman" w:hAnsi="Arial" w:cs="Arial"/>
          <w:color w:val="494949"/>
          <w:sz w:val="24"/>
          <w:szCs w:val="24"/>
          <w:lang w:eastAsia="tr-TR"/>
        </w:rPr>
        <w:t xml:space="preserve"> kapsamını, yapı denetim firmalarınca verilen yapı denetim hizmetlerinin oluşturduğu açıklanmıştır.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Buna göre, gerçek usulde KDV mükellefiyeti bulunan Kooperatifinize, yapı denetim firmasınca verilen yapı denetim hizmet bedeline ait düzenlenen faturada hesaplanan KDV Kooperatifiniz tarafından (9/10) oranında KDV </w:t>
      </w:r>
      <w:proofErr w:type="spellStart"/>
      <w:r w:rsidRPr="00CB6477">
        <w:rPr>
          <w:rFonts w:ascii="Arial" w:eastAsia="Times New Roman" w:hAnsi="Arial" w:cs="Arial"/>
          <w:color w:val="494949"/>
          <w:sz w:val="24"/>
          <w:szCs w:val="24"/>
          <w:lang w:eastAsia="tr-TR"/>
        </w:rPr>
        <w:t>tevkifatına</w:t>
      </w:r>
      <w:proofErr w:type="spellEnd"/>
      <w:r w:rsidRPr="00CB6477">
        <w:rPr>
          <w:rFonts w:ascii="Arial" w:eastAsia="Times New Roman" w:hAnsi="Arial" w:cs="Arial"/>
          <w:color w:val="494949"/>
          <w:sz w:val="24"/>
          <w:szCs w:val="24"/>
          <w:lang w:eastAsia="tr-TR"/>
        </w:rPr>
        <w:t xml:space="preserve"> tabi tutulacaktır. Öte yandan, söz konusu Tebliğlerde yapı denetim hizmet bedelinin yansıtılmasında KDV </w:t>
      </w:r>
      <w:proofErr w:type="spellStart"/>
      <w:r w:rsidRPr="00CB6477">
        <w:rPr>
          <w:rFonts w:ascii="Arial" w:eastAsia="Times New Roman" w:hAnsi="Arial" w:cs="Arial"/>
          <w:color w:val="494949"/>
          <w:sz w:val="24"/>
          <w:szCs w:val="24"/>
          <w:lang w:eastAsia="tr-TR"/>
        </w:rPr>
        <w:t>tevkifatına</w:t>
      </w:r>
      <w:proofErr w:type="spellEnd"/>
      <w:r w:rsidRPr="00CB6477">
        <w:rPr>
          <w:rFonts w:ascii="Arial" w:eastAsia="Times New Roman" w:hAnsi="Arial" w:cs="Arial"/>
          <w:color w:val="494949"/>
          <w:sz w:val="24"/>
          <w:szCs w:val="24"/>
          <w:lang w:eastAsia="tr-TR"/>
        </w:rPr>
        <w:t xml:space="preserve"> yönelik herhangi bir açıklama yapılmamıştır. Bu itibarla yapı denetim hizmeti bedelinin yüklenici firmaya yansıtılması KDV </w:t>
      </w:r>
      <w:proofErr w:type="spellStart"/>
      <w:r w:rsidRPr="00CB6477">
        <w:rPr>
          <w:rFonts w:ascii="Arial" w:eastAsia="Times New Roman" w:hAnsi="Arial" w:cs="Arial"/>
          <w:color w:val="494949"/>
          <w:sz w:val="24"/>
          <w:szCs w:val="24"/>
          <w:lang w:eastAsia="tr-TR"/>
        </w:rPr>
        <w:t>tevkifatına</w:t>
      </w:r>
      <w:proofErr w:type="spellEnd"/>
      <w:r w:rsidRPr="00CB6477">
        <w:rPr>
          <w:rFonts w:ascii="Arial" w:eastAsia="Times New Roman" w:hAnsi="Arial" w:cs="Arial"/>
          <w:color w:val="494949"/>
          <w:sz w:val="24"/>
          <w:szCs w:val="24"/>
          <w:lang w:eastAsia="tr-TR"/>
        </w:rPr>
        <w:t xml:space="preserve"> tabi bulunmamaktadır.</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jc w:val="both"/>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Bilgi edinilmesini rica ederim.</w:t>
      </w:r>
    </w:p>
    <w:p w:rsidR="00CB6477" w:rsidRPr="00CB6477" w:rsidRDefault="00CB6477" w:rsidP="00CB6477">
      <w:pPr>
        <w:spacing w:after="150" w:line="240" w:lineRule="auto"/>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w:t>
      </w:r>
    </w:p>
    <w:p w:rsidR="00CB6477" w:rsidRPr="00CB6477" w:rsidRDefault="00CB6477" w:rsidP="00CB6477">
      <w:pPr>
        <w:spacing w:after="150" w:line="240" w:lineRule="auto"/>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w:t>
      </w:r>
      <w:r w:rsidRPr="00CB6477">
        <w:rPr>
          <w:rFonts w:ascii="Arial" w:eastAsia="Times New Roman" w:hAnsi="Arial" w:cs="Arial"/>
          <w:b/>
          <w:bCs/>
          <w:color w:val="494949"/>
          <w:sz w:val="24"/>
          <w:szCs w:val="24"/>
          <w:lang w:eastAsia="tr-TR"/>
        </w:rPr>
        <w:t>*</w:t>
      </w:r>
      <w:r w:rsidRPr="00CB6477">
        <w:rPr>
          <w:rFonts w:ascii="Arial" w:eastAsia="Times New Roman" w:hAnsi="Arial" w:cs="Arial"/>
          <w:color w:val="494949"/>
          <w:sz w:val="24"/>
          <w:szCs w:val="24"/>
          <w:lang w:eastAsia="tr-TR"/>
        </w:rPr>
        <w:t xml:space="preserve">)     Bu </w:t>
      </w:r>
      <w:proofErr w:type="spellStart"/>
      <w:r w:rsidRPr="00CB6477">
        <w:rPr>
          <w:rFonts w:ascii="Arial" w:eastAsia="Times New Roman" w:hAnsi="Arial" w:cs="Arial"/>
          <w:color w:val="494949"/>
          <w:sz w:val="24"/>
          <w:szCs w:val="24"/>
          <w:lang w:eastAsia="tr-TR"/>
        </w:rPr>
        <w:t>Özelge</w:t>
      </w:r>
      <w:proofErr w:type="spellEnd"/>
      <w:r w:rsidRPr="00CB6477">
        <w:rPr>
          <w:rFonts w:ascii="Arial" w:eastAsia="Times New Roman" w:hAnsi="Arial" w:cs="Arial"/>
          <w:color w:val="494949"/>
          <w:sz w:val="24"/>
          <w:szCs w:val="24"/>
          <w:lang w:eastAsia="tr-TR"/>
        </w:rPr>
        <w:t xml:space="preserve"> 213 sayılı Vergi Usul Kanununun 413.maddesine dayanılarak verilmiştir.</w:t>
      </w:r>
    </w:p>
    <w:p w:rsidR="00CB6477" w:rsidRPr="00CB6477" w:rsidRDefault="00CB6477" w:rsidP="00CB6477">
      <w:pPr>
        <w:spacing w:after="150" w:line="240" w:lineRule="auto"/>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w:t>
      </w:r>
      <w:r w:rsidRPr="00CB6477">
        <w:rPr>
          <w:rFonts w:ascii="Arial" w:eastAsia="Times New Roman" w:hAnsi="Arial" w:cs="Arial"/>
          <w:b/>
          <w:bCs/>
          <w:color w:val="494949"/>
          <w:sz w:val="24"/>
          <w:szCs w:val="24"/>
          <w:lang w:eastAsia="tr-TR"/>
        </w:rPr>
        <w:t>**</w:t>
      </w:r>
      <w:r w:rsidRPr="00CB6477">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CB6477">
        <w:rPr>
          <w:rFonts w:ascii="Arial" w:eastAsia="Times New Roman" w:hAnsi="Arial" w:cs="Arial"/>
          <w:color w:val="494949"/>
          <w:sz w:val="24"/>
          <w:szCs w:val="24"/>
          <w:lang w:eastAsia="tr-TR"/>
        </w:rPr>
        <w:t>özelge</w:t>
      </w:r>
      <w:proofErr w:type="spellEnd"/>
      <w:r w:rsidRPr="00CB6477">
        <w:rPr>
          <w:rFonts w:ascii="Arial" w:eastAsia="Times New Roman" w:hAnsi="Arial" w:cs="Arial"/>
          <w:color w:val="494949"/>
          <w:sz w:val="24"/>
          <w:szCs w:val="24"/>
          <w:lang w:eastAsia="tr-TR"/>
        </w:rPr>
        <w:t xml:space="preserve"> geçersizdir.</w:t>
      </w:r>
    </w:p>
    <w:p w:rsidR="00CB6477" w:rsidRPr="00CB6477" w:rsidRDefault="00CB6477" w:rsidP="00CB6477">
      <w:pPr>
        <w:spacing w:after="150" w:line="240" w:lineRule="auto"/>
        <w:rPr>
          <w:rFonts w:ascii="Arial" w:eastAsia="Times New Roman" w:hAnsi="Arial" w:cs="Arial"/>
          <w:color w:val="494949"/>
          <w:sz w:val="24"/>
          <w:szCs w:val="24"/>
          <w:lang w:eastAsia="tr-TR"/>
        </w:rPr>
      </w:pPr>
      <w:r w:rsidRPr="00CB6477">
        <w:rPr>
          <w:rFonts w:ascii="Arial" w:eastAsia="Times New Roman" w:hAnsi="Arial" w:cs="Arial"/>
          <w:color w:val="494949"/>
          <w:sz w:val="24"/>
          <w:szCs w:val="24"/>
          <w:lang w:eastAsia="tr-TR"/>
        </w:rPr>
        <w:t xml:space="preserve">(***) Talebiniz üzerine tayin edilmiş olan bu </w:t>
      </w:r>
      <w:proofErr w:type="spellStart"/>
      <w:r w:rsidRPr="00CB6477">
        <w:rPr>
          <w:rFonts w:ascii="Arial" w:eastAsia="Times New Roman" w:hAnsi="Arial" w:cs="Arial"/>
          <w:color w:val="494949"/>
          <w:sz w:val="24"/>
          <w:szCs w:val="24"/>
          <w:lang w:eastAsia="tr-TR"/>
        </w:rPr>
        <w:t>özelgeye</w:t>
      </w:r>
      <w:proofErr w:type="spellEnd"/>
      <w:r w:rsidRPr="00CB6477">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3615E" w:rsidRPr="00CB6477" w:rsidRDefault="0063615E">
      <w:pPr>
        <w:rPr>
          <w:sz w:val="24"/>
          <w:szCs w:val="24"/>
        </w:rPr>
      </w:pPr>
    </w:p>
    <w:sectPr w:rsidR="0063615E" w:rsidRPr="00CB6477" w:rsidSect="006361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6477"/>
    <w:rsid w:val="0063615E"/>
    <w:rsid w:val="00CB64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5E"/>
  </w:style>
  <w:style w:type="paragraph" w:styleId="Balk1">
    <w:name w:val="heading 1"/>
    <w:basedOn w:val="Normal"/>
    <w:link w:val="Balk1Char"/>
    <w:uiPriority w:val="9"/>
    <w:qFormat/>
    <w:rsid w:val="00CB6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B647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647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B647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B6477"/>
    <w:rPr>
      <w:color w:val="0000FF"/>
      <w:u w:val="single"/>
    </w:rPr>
  </w:style>
  <w:style w:type="character" w:customStyle="1" w:styleId="date-display-single">
    <w:name w:val="date-display-single"/>
    <w:basedOn w:val="VarsaylanParagrafYazTipi"/>
    <w:rsid w:val="00CB6477"/>
  </w:style>
  <w:style w:type="paragraph" w:styleId="NormalWeb">
    <w:name w:val="Normal (Web)"/>
    <w:basedOn w:val="Normal"/>
    <w:uiPriority w:val="99"/>
    <w:unhideWhenUsed/>
    <w:rsid w:val="00CB64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CB64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6477"/>
    <w:rPr>
      <w:b/>
      <w:bCs/>
    </w:rPr>
  </w:style>
  <w:style w:type="character" w:styleId="Vurgu">
    <w:name w:val="Emphasis"/>
    <w:basedOn w:val="VarsaylanParagrafYazTipi"/>
    <w:uiPriority w:val="20"/>
    <w:qFormat/>
    <w:rsid w:val="00CB6477"/>
    <w:rPr>
      <w:i/>
      <w:iCs/>
    </w:rPr>
  </w:style>
  <w:style w:type="paragraph" w:styleId="BalonMetni">
    <w:name w:val="Balloon Text"/>
    <w:basedOn w:val="Normal"/>
    <w:link w:val="BalonMetniChar"/>
    <w:uiPriority w:val="99"/>
    <w:semiHidden/>
    <w:unhideWhenUsed/>
    <w:rsid w:val="00CB64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64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654278">
      <w:bodyDiv w:val="1"/>
      <w:marLeft w:val="0"/>
      <w:marRight w:val="0"/>
      <w:marTop w:val="0"/>
      <w:marBottom w:val="0"/>
      <w:divBdr>
        <w:top w:val="none" w:sz="0" w:space="0" w:color="auto"/>
        <w:left w:val="none" w:sz="0" w:space="0" w:color="auto"/>
        <w:bottom w:val="none" w:sz="0" w:space="0" w:color="auto"/>
        <w:right w:val="none" w:sz="0" w:space="0" w:color="auto"/>
      </w:divBdr>
      <w:divsChild>
        <w:div w:id="649140861">
          <w:marLeft w:val="0"/>
          <w:marRight w:val="0"/>
          <w:marTop w:val="0"/>
          <w:marBottom w:val="0"/>
          <w:divBdr>
            <w:top w:val="none" w:sz="0" w:space="0" w:color="auto"/>
            <w:left w:val="none" w:sz="0" w:space="0" w:color="auto"/>
            <w:bottom w:val="none" w:sz="0" w:space="0" w:color="auto"/>
            <w:right w:val="none" w:sz="0" w:space="0" w:color="auto"/>
          </w:divBdr>
          <w:divsChild>
            <w:div w:id="642193897">
              <w:marLeft w:val="0"/>
              <w:marRight w:val="0"/>
              <w:marTop w:val="0"/>
              <w:marBottom w:val="0"/>
              <w:divBdr>
                <w:top w:val="none" w:sz="0" w:space="0" w:color="auto"/>
                <w:left w:val="none" w:sz="0" w:space="0" w:color="auto"/>
                <w:bottom w:val="none" w:sz="0" w:space="0" w:color="auto"/>
                <w:right w:val="none" w:sz="0" w:space="0" w:color="auto"/>
              </w:divBdr>
              <w:divsChild>
                <w:div w:id="803161027">
                  <w:marLeft w:val="0"/>
                  <w:marRight w:val="0"/>
                  <w:marTop w:val="0"/>
                  <w:marBottom w:val="0"/>
                  <w:divBdr>
                    <w:top w:val="none" w:sz="0" w:space="0" w:color="auto"/>
                    <w:left w:val="none" w:sz="0" w:space="0" w:color="auto"/>
                    <w:bottom w:val="none" w:sz="0" w:space="0" w:color="auto"/>
                    <w:right w:val="none" w:sz="0" w:space="0" w:color="auto"/>
                  </w:divBdr>
                  <w:divsChild>
                    <w:div w:id="904291880">
                      <w:marLeft w:val="0"/>
                      <w:marRight w:val="0"/>
                      <w:marTop w:val="0"/>
                      <w:marBottom w:val="0"/>
                      <w:divBdr>
                        <w:top w:val="none" w:sz="0" w:space="0" w:color="auto"/>
                        <w:left w:val="none" w:sz="0" w:space="0" w:color="auto"/>
                        <w:bottom w:val="none" w:sz="0" w:space="0" w:color="auto"/>
                        <w:right w:val="none" w:sz="0" w:space="0" w:color="auto"/>
                      </w:divBdr>
                      <w:divsChild>
                        <w:div w:id="140272225">
                          <w:marLeft w:val="0"/>
                          <w:marRight w:val="0"/>
                          <w:marTop w:val="0"/>
                          <w:marBottom w:val="0"/>
                          <w:divBdr>
                            <w:top w:val="none" w:sz="0" w:space="0" w:color="auto"/>
                            <w:left w:val="none" w:sz="0" w:space="0" w:color="auto"/>
                            <w:bottom w:val="none" w:sz="0" w:space="0" w:color="auto"/>
                            <w:right w:val="none" w:sz="0" w:space="0" w:color="auto"/>
                          </w:divBdr>
                          <w:divsChild>
                            <w:div w:id="212347804">
                              <w:marLeft w:val="0"/>
                              <w:marRight w:val="0"/>
                              <w:marTop w:val="0"/>
                              <w:marBottom w:val="0"/>
                              <w:divBdr>
                                <w:top w:val="none" w:sz="0" w:space="0" w:color="auto"/>
                                <w:left w:val="none" w:sz="0" w:space="0" w:color="auto"/>
                                <w:bottom w:val="none" w:sz="0" w:space="0" w:color="auto"/>
                                <w:right w:val="none" w:sz="0" w:space="0" w:color="auto"/>
                              </w:divBdr>
                              <w:divsChild>
                                <w:div w:id="2003116835">
                                  <w:marLeft w:val="0"/>
                                  <w:marRight w:val="0"/>
                                  <w:marTop w:val="0"/>
                                  <w:marBottom w:val="0"/>
                                  <w:divBdr>
                                    <w:top w:val="none" w:sz="0" w:space="0" w:color="auto"/>
                                    <w:left w:val="none" w:sz="0" w:space="0" w:color="auto"/>
                                    <w:bottom w:val="none" w:sz="0" w:space="0" w:color="auto"/>
                                    <w:right w:val="none" w:sz="0" w:space="0" w:color="auto"/>
                                  </w:divBdr>
                                  <w:divsChild>
                                    <w:div w:id="2025278516">
                                      <w:marLeft w:val="0"/>
                                      <w:marRight w:val="0"/>
                                      <w:marTop w:val="0"/>
                                      <w:marBottom w:val="0"/>
                                      <w:divBdr>
                                        <w:top w:val="none" w:sz="0" w:space="0" w:color="auto"/>
                                        <w:left w:val="none" w:sz="0" w:space="0" w:color="auto"/>
                                        <w:bottom w:val="none" w:sz="0" w:space="0" w:color="auto"/>
                                        <w:right w:val="none" w:sz="0" w:space="0" w:color="auto"/>
                                      </w:divBdr>
                                      <w:divsChild>
                                        <w:div w:id="283997532">
                                          <w:marLeft w:val="0"/>
                                          <w:marRight w:val="0"/>
                                          <w:marTop w:val="0"/>
                                          <w:marBottom w:val="0"/>
                                          <w:divBdr>
                                            <w:top w:val="none" w:sz="0" w:space="0" w:color="auto"/>
                                            <w:left w:val="none" w:sz="0" w:space="0" w:color="auto"/>
                                            <w:bottom w:val="none" w:sz="0" w:space="0" w:color="auto"/>
                                            <w:right w:val="none" w:sz="0" w:space="0" w:color="auto"/>
                                          </w:divBdr>
                                          <w:divsChild>
                                            <w:div w:id="471754774">
                                              <w:marLeft w:val="0"/>
                                              <w:marRight w:val="0"/>
                                              <w:marTop w:val="0"/>
                                              <w:marBottom w:val="0"/>
                                              <w:divBdr>
                                                <w:top w:val="none" w:sz="0" w:space="0" w:color="auto"/>
                                                <w:left w:val="none" w:sz="0" w:space="0" w:color="auto"/>
                                                <w:bottom w:val="none" w:sz="0" w:space="0" w:color="auto"/>
                                                <w:right w:val="none" w:sz="0" w:space="0" w:color="auto"/>
                                              </w:divBdr>
                                            </w:div>
                                            <w:div w:id="9011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853774">
              <w:marLeft w:val="300"/>
              <w:marRight w:val="0"/>
              <w:marTop w:val="0"/>
              <w:marBottom w:val="0"/>
              <w:divBdr>
                <w:top w:val="none" w:sz="0" w:space="0" w:color="auto"/>
                <w:left w:val="none" w:sz="0" w:space="0" w:color="auto"/>
                <w:bottom w:val="none" w:sz="0" w:space="0" w:color="auto"/>
                <w:right w:val="none" w:sz="0" w:space="0" w:color="auto"/>
              </w:divBdr>
              <w:divsChild>
                <w:div w:id="399906715">
                  <w:marLeft w:val="0"/>
                  <w:marRight w:val="0"/>
                  <w:marTop w:val="0"/>
                  <w:marBottom w:val="0"/>
                  <w:divBdr>
                    <w:top w:val="none" w:sz="0" w:space="0" w:color="auto"/>
                    <w:left w:val="none" w:sz="0" w:space="0" w:color="auto"/>
                    <w:bottom w:val="none" w:sz="0" w:space="0" w:color="auto"/>
                    <w:right w:val="none" w:sz="0" w:space="0" w:color="auto"/>
                  </w:divBdr>
                </w:div>
                <w:div w:id="1555585185">
                  <w:marLeft w:val="0"/>
                  <w:marRight w:val="0"/>
                  <w:marTop w:val="0"/>
                  <w:marBottom w:val="0"/>
                  <w:divBdr>
                    <w:top w:val="none" w:sz="0" w:space="0" w:color="auto"/>
                    <w:left w:val="none" w:sz="0" w:space="0" w:color="auto"/>
                    <w:bottom w:val="none" w:sz="0" w:space="0" w:color="auto"/>
                    <w:right w:val="none" w:sz="0" w:space="0" w:color="auto"/>
                  </w:divBdr>
                  <w:divsChild>
                    <w:div w:id="1787846772">
                      <w:marLeft w:val="0"/>
                      <w:marRight w:val="0"/>
                      <w:marTop w:val="0"/>
                      <w:marBottom w:val="0"/>
                      <w:divBdr>
                        <w:top w:val="none" w:sz="0" w:space="0" w:color="auto"/>
                        <w:left w:val="none" w:sz="0" w:space="0" w:color="auto"/>
                        <w:bottom w:val="none" w:sz="0" w:space="0" w:color="auto"/>
                        <w:right w:val="none" w:sz="0" w:space="0" w:color="auto"/>
                      </w:divBdr>
                      <w:divsChild>
                        <w:div w:id="929313842">
                          <w:marLeft w:val="0"/>
                          <w:marRight w:val="0"/>
                          <w:marTop w:val="0"/>
                          <w:marBottom w:val="180"/>
                          <w:divBdr>
                            <w:top w:val="none" w:sz="0" w:space="0" w:color="auto"/>
                            <w:left w:val="none" w:sz="0" w:space="0" w:color="auto"/>
                            <w:bottom w:val="none" w:sz="0" w:space="0" w:color="auto"/>
                            <w:right w:val="none" w:sz="0" w:space="0" w:color="auto"/>
                          </w:divBdr>
                          <w:divsChild>
                            <w:div w:id="541090052">
                              <w:marLeft w:val="0"/>
                              <w:marRight w:val="0"/>
                              <w:marTop w:val="0"/>
                              <w:marBottom w:val="0"/>
                              <w:divBdr>
                                <w:top w:val="none" w:sz="0" w:space="0" w:color="auto"/>
                                <w:left w:val="none" w:sz="0" w:space="0" w:color="auto"/>
                                <w:bottom w:val="none" w:sz="0" w:space="0" w:color="auto"/>
                                <w:right w:val="none" w:sz="0" w:space="0" w:color="auto"/>
                              </w:divBdr>
                            </w:div>
                            <w:div w:id="1875579640">
                              <w:marLeft w:val="0"/>
                              <w:marRight w:val="0"/>
                              <w:marTop w:val="0"/>
                              <w:marBottom w:val="0"/>
                              <w:divBdr>
                                <w:top w:val="none" w:sz="0" w:space="0" w:color="auto"/>
                                <w:left w:val="none" w:sz="0" w:space="0" w:color="auto"/>
                                <w:bottom w:val="none" w:sz="0" w:space="0" w:color="auto"/>
                                <w:right w:val="none" w:sz="0" w:space="0" w:color="auto"/>
                              </w:divBdr>
                            </w:div>
                            <w:div w:id="1184050057">
                              <w:marLeft w:val="0"/>
                              <w:marRight w:val="0"/>
                              <w:marTop w:val="0"/>
                              <w:marBottom w:val="0"/>
                              <w:divBdr>
                                <w:top w:val="none" w:sz="0" w:space="0" w:color="auto"/>
                                <w:left w:val="none" w:sz="0" w:space="0" w:color="auto"/>
                                <w:bottom w:val="none" w:sz="0" w:space="0" w:color="auto"/>
                                <w:right w:val="none" w:sz="0" w:space="0" w:color="auto"/>
                              </w:divBdr>
                            </w:div>
                          </w:divsChild>
                        </w:div>
                        <w:div w:id="11883412">
                          <w:marLeft w:val="0"/>
                          <w:marRight w:val="0"/>
                          <w:marTop w:val="0"/>
                          <w:marBottom w:val="300"/>
                          <w:divBdr>
                            <w:top w:val="none" w:sz="0" w:space="0" w:color="auto"/>
                            <w:left w:val="none" w:sz="0" w:space="0" w:color="auto"/>
                            <w:bottom w:val="none" w:sz="0" w:space="0" w:color="auto"/>
                            <w:right w:val="none" w:sz="0" w:space="0" w:color="auto"/>
                          </w:divBdr>
                          <w:divsChild>
                            <w:div w:id="1835414418">
                              <w:marLeft w:val="0"/>
                              <w:marRight w:val="0"/>
                              <w:marTop w:val="0"/>
                              <w:marBottom w:val="0"/>
                              <w:divBdr>
                                <w:top w:val="none" w:sz="0" w:space="0" w:color="auto"/>
                                <w:left w:val="none" w:sz="0" w:space="0" w:color="auto"/>
                                <w:bottom w:val="none" w:sz="0" w:space="0" w:color="auto"/>
                                <w:right w:val="none" w:sz="0" w:space="0" w:color="auto"/>
                              </w:divBdr>
                              <w:divsChild>
                                <w:div w:id="1939168195">
                                  <w:marLeft w:val="0"/>
                                  <w:marRight w:val="0"/>
                                  <w:marTop w:val="0"/>
                                  <w:marBottom w:val="0"/>
                                  <w:divBdr>
                                    <w:top w:val="none" w:sz="0" w:space="0" w:color="auto"/>
                                    <w:left w:val="none" w:sz="0" w:space="0" w:color="auto"/>
                                    <w:bottom w:val="none" w:sz="0" w:space="0" w:color="auto"/>
                                    <w:right w:val="none" w:sz="0" w:space="0" w:color="auto"/>
                                  </w:divBdr>
                                </w:div>
                                <w:div w:id="1248542680">
                                  <w:marLeft w:val="0"/>
                                  <w:marRight w:val="0"/>
                                  <w:marTop w:val="0"/>
                                  <w:marBottom w:val="0"/>
                                  <w:divBdr>
                                    <w:top w:val="none" w:sz="0" w:space="0" w:color="auto"/>
                                    <w:left w:val="none" w:sz="0" w:space="0" w:color="auto"/>
                                    <w:bottom w:val="none" w:sz="0" w:space="0" w:color="auto"/>
                                    <w:right w:val="none" w:sz="0" w:space="0" w:color="auto"/>
                                  </w:divBdr>
                                  <w:divsChild>
                                    <w:div w:id="1804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7679">
                              <w:marLeft w:val="0"/>
                              <w:marRight w:val="0"/>
                              <w:marTop w:val="0"/>
                              <w:marBottom w:val="0"/>
                              <w:divBdr>
                                <w:top w:val="none" w:sz="0" w:space="0" w:color="auto"/>
                                <w:left w:val="none" w:sz="0" w:space="0" w:color="auto"/>
                                <w:bottom w:val="none" w:sz="0" w:space="0" w:color="auto"/>
                                <w:right w:val="none" w:sz="0" w:space="0" w:color="auto"/>
                              </w:divBdr>
                              <w:divsChild>
                                <w:div w:id="2126344773">
                                  <w:marLeft w:val="0"/>
                                  <w:marRight w:val="0"/>
                                  <w:marTop w:val="0"/>
                                  <w:marBottom w:val="0"/>
                                  <w:divBdr>
                                    <w:top w:val="none" w:sz="0" w:space="0" w:color="auto"/>
                                    <w:left w:val="none" w:sz="0" w:space="0" w:color="auto"/>
                                    <w:bottom w:val="none" w:sz="0" w:space="0" w:color="auto"/>
                                    <w:right w:val="none" w:sz="0" w:space="0" w:color="auto"/>
                                  </w:divBdr>
                                </w:div>
                                <w:div w:id="322126525">
                                  <w:marLeft w:val="0"/>
                                  <w:marRight w:val="0"/>
                                  <w:marTop w:val="0"/>
                                  <w:marBottom w:val="0"/>
                                  <w:divBdr>
                                    <w:top w:val="none" w:sz="0" w:space="0" w:color="auto"/>
                                    <w:left w:val="none" w:sz="0" w:space="0" w:color="auto"/>
                                    <w:bottom w:val="none" w:sz="0" w:space="0" w:color="auto"/>
                                    <w:right w:val="none" w:sz="0" w:space="0" w:color="auto"/>
                                  </w:divBdr>
                                  <w:divsChild>
                                    <w:div w:id="15821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9043">
                          <w:marLeft w:val="0"/>
                          <w:marRight w:val="0"/>
                          <w:marTop w:val="0"/>
                          <w:marBottom w:val="0"/>
                          <w:divBdr>
                            <w:top w:val="none" w:sz="0" w:space="0" w:color="auto"/>
                            <w:left w:val="none" w:sz="0" w:space="0" w:color="auto"/>
                            <w:bottom w:val="none" w:sz="0" w:space="0" w:color="auto"/>
                            <w:right w:val="none" w:sz="0" w:space="0" w:color="auto"/>
                          </w:divBdr>
                          <w:divsChild>
                            <w:div w:id="123235722">
                              <w:marLeft w:val="0"/>
                              <w:marRight w:val="0"/>
                              <w:marTop w:val="0"/>
                              <w:marBottom w:val="0"/>
                              <w:divBdr>
                                <w:top w:val="none" w:sz="0" w:space="0" w:color="auto"/>
                                <w:left w:val="none" w:sz="0" w:space="0" w:color="auto"/>
                                <w:bottom w:val="none" w:sz="0" w:space="0" w:color="auto"/>
                                <w:right w:val="none" w:sz="0" w:space="0" w:color="auto"/>
                              </w:divBdr>
                              <w:divsChild>
                                <w:div w:id="1873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2022-09-09T09:04:00Z</dcterms:created>
  <dcterms:modified xsi:type="dcterms:W3CDTF">2022-09-09T09:05:00Z</dcterms:modified>
</cp:coreProperties>
</file>