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AB" w:rsidRPr="007D32AB" w:rsidRDefault="007D32AB" w:rsidP="007D32A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D32AB">
        <w:rPr>
          <w:rFonts w:ascii="Arial" w:eastAsia="Times New Roman" w:hAnsi="Arial" w:cs="Arial"/>
          <w:color w:val="111111"/>
          <w:kern w:val="36"/>
          <w:sz w:val="30"/>
          <w:szCs w:val="30"/>
          <w:lang w:eastAsia="tr-TR"/>
        </w:rPr>
        <w:t xml:space="preserve"> Konut Yapı Kooperatiflerinin istihkak ödemelerinden alınacak KDV oranı </w:t>
      </w:r>
      <w:proofErr w:type="spellStart"/>
      <w:r w:rsidRPr="007D32AB">
        <w:rPr>
          <w:rFonts w:ascii="Arial" w:eastAsia="Times New Roman" w:hAnsi="Arial" w:cs="Arial"/>
          <w:color w:val="111111"/>
          <w:kern w:val="36"/>
          <w:sz w:val="30"/>
          <w:szCs w:val="30"/>
          <w:lang w:eastAsia="tr-TR"/>
        </w:rPr>
        <w:t>hk</w:t>
      </w:r>
      <w:proofErr w:type="spellEnd"/>
      <w:r w:rsidRPr="007D32AB">
        <w:rPr>
          <w:rFonts w:ascii="Arial" w:eastAsia="Times New Roman" w:hAnsi="Arial" w:cs="Arial"/>
          <w:color w:val="111111"/>
          <w:kern w:val="36"/>
          <w:sz w:val="30"/>
          <w:szCs w:val="30"/>
          <w:lang w:eastAsia="tr-TR"/>
        </w:rPr>
        <w:t>.</w:t>
      </w:r>
    </w:p>
    <w:p w:rsidR="007D32AB" w:rsidRPr="007D32AB" w:rsidRDefault="007D32AB" w:rsidP="007D32AB">
      <w:pPr>
        <w:spacing w:after="180" w:line="240" w:lineRule="auto"/>
        <w:rPr>
          <w:rFonts w:ascii="Arial" w:eastAsia="Times New Roman" w:hAnsi="Arial" w:cs="Arial"/>
          <w:color w:val="494949"/>
          <w:sz w:val="20"/>
          <w:szCs w:val="20"/>
          <w:lang w:eastAsia="tr-TR"/>
        </w:rPr>
      </w:pPr>
      <w:r w:rsidRPr="007D32AB">
        <w:rPr>
          <w:rFonts w:ascii="Arial" w:eastAsia="Times New Roman" w:hAnsi="Arial" w:cs="Arial"/>
          <w:color w:val="494949"/>
          <w:sz w:val="20"/>
          <w:szCs w:val="20"/>
          <w:lang w:eastAsia="tr-TR"/>
        </w:rPr>
        <w:t>  </w:t>
      </w:r>
    </w:p>
    <w:p w:rsidR="007D32AB" w:rsidRPr="007D32AB" w:rsidRDefault="007D32AB" w:rsidP="007D32AB">
      <w:pPr>
        <w:shd w:val="clear" w:color="auto" w:fill="EEEEEE"/>
        <w:spacing w:after="0" w:line="240" w:lineRule="auto"/>
        <w:rPr>
          <w:rFonts w:ascii="Arial" w:eastAsia="Times New Roman" w:hAnsi="Arial" w:cs="Arial"/>
          <w:b/>
          <w:bCs/>
          <w:color w:val="494949"/>
          <w:sz w:val="20"/>
          <w:szCs w:val="20"/>
          <w:lang w:eastAsia="tr-TR"/>
        </w:rPr>
      </w:pPr>
      <w:r w:rsidRPr="007D32AB">
        <w:rPr>
          <w:rFonts w:ascii="Arial" w:eastAsia="Times New Roman" w:hAnsi="Arial" w:cs="Arial"/>
          <w:b/>
          <w:bCs/>
          <w:color w:val="494949"/>
          <w:sz w:val="20"/>
          <w:szCs w:val="20"/>
          <w:lang w:eastAsia="tr-TR"/>
        </w:rPr>
        <w:t>Sayı: </w:t>
      </w:r>
      <w:r w:rsidRPr="007D32AB">
        <w:rPr>
          <w:rFonts w:ascii="Arial" w:eastAsia="Times New Roman" w:hAnsi="Arial" w:cs="Arial"/>
          <w:color w:val="494949"/>
          <w:sz w:val="20"/>
          <w:szCs w:val="20"/>
          <w:lang w:eastAsia="tr-TR"/>
        </w:rPr>
        <w:t>B.</w:t>
      </w:r>
      <w:proofErr w:type="gramStart"/>
      <w:r w:rsidRPr="007D32AB">
        <w:rPr>
          <w:rFonts w:ascii="Arial" w:eastAsia="Times New Roman" w:hAnsi="Arial" w:cs="Arial"/>
          <w:color w:val="494949"/>
          <w:sz w:val="20"/>
          <w:szCs w:val="20"/>
          <w:lang w:eastAsia="tr-TR"/>
        </w:rPr>
        <w:t>07.4</w:t>
      </w:r>
      <w:proofErr w:type="gramEnd"/>
      <w:r w:rsidRPr="007D32AB">
        <w:rPr>
          <w:rFonts w:ascii="Arial" w:eastAsia="Times New Roman" w:hAnsi="Arial" w:cs="Arial"/>
          <w:color w:val="494949"/>
          <w:sz w:val="20"/>
          <w:szCs w:val="20"/>
          <w:lang w:eastAsia="tr-TR"/>
        </w:rPr>
        <w:t>.DEF.0.14.10.00-/KDV-600-31</w:t>
      </w:r>
    </w:p>
    <w:p w:rsidR="007D32AB" w:rsidRPr="007D32AB" w:rsidRDefault="007D32AB" w:rsidP="007D32AB">
      <w:pPr>
        <w:shd w:val="clear" w:color="auto" w:fill="EEEEEE"/>
        <w:spacing w:after="0" w:line="240" w:lineRule="auto"/>
        <w:rPr>
          <w:rFonts w:ascii="Arial" w:eastAsia="Times New Roman" w:hAnsi="Arial" w:cs="Arial"/>
          <w:b/>
          <w:bCs/>
          <w:color w:val="494949"/>
          <w:sz w:val="20"/>
          <w:szCs w:val="20"/>
          <w:lang w:eastAsia="tr-TR"/>
        </w:rPr>
      </w:pPr>
      <w:r w:rsidRPr="007D32AB">
        <w:rPr>
          <w:rFonts w:ascii="Arial" w:eastAsia="Times New Roman" w:hAnsi="Arial" w:cs="Arial"/>
          <w:b/>
          <w:bCs/>
          <w:color w:val="494949"/>
          <w:sz w:val="20"/>
          <w:szCs w:val="20"/>
          <w:lang w:eastAsia="tr-TR"/>
        </w:rPr>
        <w:t>Tarih: </w:t>
      </w:r>
      <w:proofErr w:type="gramStart"/>
      <w:r w:rsidRPr="007D32AB">
        <w:rPr>
          <w:rFonts w:ascii="Arial" w:eastAsia="Times New Roman" w:hAnsi="Arial" w:cs="Arial"/>
          <w:color w:val="494949"/>
          <w:sz w:val="20"/>
          <w:lang w:eastAsia="tr-TR"/>
        </w:rPr>
        <w:t>07/07/2011</w:t>
      </w:r>
      <w:proofErr w:type="gramEnd"/>
    </w:p>
    <w:p w:rsidR="007D32AB" w:rsidRPr="007D32AB" w:rsidRDefault="007D32AB" w:rsidP="007D32AB">
      <w:pPr>
        <w:spacing w:after="0" w:line="240" w:lineRule="auto"/>
        <w:rPr>
          <w:rFonts w:ascii="Arial" w:eastAsia="Times New Roman" w:hAnsi="Arial" w:cs="Arial"/>
          <w:color w:val="494949"/>
          <w:sz w:val="20"/>
          <w:szCs w:val="20"/>
          <w:lang w:eastAsia="tr-TR"/>
        </w:rPr>
      </w:pPr>
      <w:r w:rsidRPr="007D32A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D32AB" w:rsidRPr="007D32AB" w:rsidTr="007D32AB">
        <w:tc>
          <w:tcPr>
            <w:tcW w:w="9195" w:type="dxa"/>
            <w:gridSpan w:val="5"/>
            <w:tcBorders>
              <w:top w:val="nil"/>
              <w:left w:val="nil"/>
              <w:bottom w:val="nil"/>
              <w:right w:val="nil"/>
            </w:tcBorders>
            <w:shd w:val="clear" w:color="auto" w:fill="auto"/>
            <w:hideMark/>
          </w:tcPr>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T.C.</w:t>
            </w:r>
          </w:p>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BOLU VALİLİĞİ</w:t>
            </w:r>
          </w:p>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Defterdarlık Gelir Müdürlüğü</w:t>
            </w:r>
          </w:p>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 </w:t>
            </w:r>
          </w:p>
        </w:tc>
      </w:tr>
      <w:tr w:rsidR="007D32AB" w:rsidRPr="007D32AB" w:rsidTr="007D32AB">
        <w:tc>
          <w:tcPr>
            <w:tcW w:w="4650" w:type="dxa"/>
            <w:gridSpan w:val="3"/>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 </w:t>
            </w:r>
          </w:p>
        </w:tc>
      </w:tr>
      <w:tr w:rsidR="007D32AB" w:rsidRPr="007D32AB" w:rsidTr="007D32AB">
        <w:tc>
          <w:tcPr>
            <w:tcW w:w="660" w:type="dxa"/>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B.</w:t>
            </w:r>
            <w:proofErr w:type="gramStart"/>
            <w:r w:rsidRPr="007D32AB">
              <w:rPr>
                <w:rFonts w:ascii="Times New Roman" w:eastAsia="Times New Roman" w:hAnsi="Times New Roman" w:cs="Times New Roman"/>
                <w:sz w:val="24"/>
                <w:szCs w:val="24"/>
                <w:lang w:eastAsia="tr-TR"/>
              </w:rPr>
              <w:t>07.4</w:t>
            </w:r>
            <w:proofErr w:type="gramEnd"/>
            <w:r w:rsidRPr="007D32AB">
              <w:rPr>
                <w:rFonts w:ascii="Times New Roman" w:eastAsia="Times New Roman" w:hAnsi="Times New Roman" w:cs="Times New Roman"/>
                <w:sz w:val="24"/>
                <w:szCs w:val="24"/>
                <w:lang w:eastAsia="tr-TR"/>
              </w:rPr>
              <w:t>.DEF.0.14.10.00-/KDV-600-31</w:t>
            </w:r>
          </w:p>
        </w:tc>
        <w:tc>
          <w:tcPr>
            <w:tcW w:w="2385" w:type="dxa"/>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proofErr w:type="gramStart"/>
            <w:r w:rsidRPr="007D32AB">
              <w:rPr>
                <w:rFonts w:ascii="Times New Roman" w:eastAsia="Times New Roman" w:hAnsi="Times New Roman" w:cs="Times New Roman"/>
                <w:sz w:val="24"/>
                <w:szCs w:val="24"/>
                <w:lang w:eastAsia="tr-TR"/>
              </w:rPr>
              <w:t>07/07/2011</w:t>
            </w:r>
            <w:proofErr w:type="gramEnd"/>
          </w:p>
        </w:tc>
      </w:tr>
      <w:tr w:rsidR="007D32AB" w:rsidRPr="007D32AB" w:rsidTr="007D32AB">
        <w:tc>
          <w:tcPr>
            <w:tcW w:w="660" w:type="dxa"/>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D32AB" w:rsidRPr="007D32AB" w:rsidRDefault="007D32AB" w:rsidP="007D32AB">
            <w:pPr>
              <w:spacing w:after="150" w:line="240" w:lineRule="auto"/>
              <w:jc w:val="center"/>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Konut Yapı Kooperatiflerinin istihkak ödemelerinden alınacak KDV oranı</w:t>
            </w:r>
          </w:p>
        </w:tc>
        <w:tc>
          <w:tcPr>
            <w:tcW w:w="4545" w:type="dxa"/>
            <w:gridSpan w:val="2"/>
            <w:tcBorders>
              <w:top w:val="nil"/>
              <w:left w:val="nil"/>
              <w:bottom w:val="nil"/>
              <w:right w:val="nil"/>
            </w:tcBorders>
            <w:shd w:val="clear" w:color="auto" w:fill="auto"/>
            <w:hideMark/>
          </w:tcPr>
          <w:p w:rsidR="007D32AB" w:rsidRPr="007D32AB" w:rsidRDefault="007D32AB" w:rsidP="007D32AB">
            <w:pPr>
              <w:spacing w:after="150" w:line="240" w:lineRule="auto"/>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 </w:t>
            </w:r>
          </w:p>
        </w:tc>
      </w:tr>
    </w:tbl>
    <w:p w:rsidR="007D32AB" w:rsidRPr="007D32AB" w:rsidRDefault="007D32AB" w:rsidP="007D32AB">
      <w:pPr>
        <w:spacing w:before="240" w:after="150" w:line="240" w:lineRule="auto"/>
        <w:jc w:val="center"/>
        <w:rPr>
          <w:rFonts w:ascii="Arial" w:eastAsia="Times New Roman" w:hAnsi="Arial" w:cs="Arial"/>
          <w:color w:val="494949"/>
          <w:sz w:val="20"/>
          <w:szCs w:val="20"/>
          <w:lang w:eastAsia="tr-TR"/>
        </w:rPr>
      </w:pPr>
      <w:r w:rsidRPr="007D32AB">
        <w:rPr>
          <w:rFonts w:ascii="Arial" w:eastAsia="Times New Roman" w:hAnsi="Arial" w:cs="Arial"/>
          <w:color w:val="494949"/>
          <w:sz w:val="20"/>
          <w:szCs w:val="20"/>
          <w:lang w:eastAsia="tr-TR"/>
        </w:rPr>
        <w:t> </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xml:space="preserve">İlgide kayıtlı </w:t>
      </w:r>
      <w:proofErr w:type="spellStart"/>
      <w:r w:rsidRPr="007D32AB">
        <w:rPr>
          <w:rFonts w:ascii="Arial" w:eastAsia="Times New Roman" w:hAnsi="Arial" w:cs="Arial"/>
          <w:color w:val="494949"/>
          <w:sz w:val="24"/>
          <w:szCs w:val="24"/>
          <w:lang w:eastAsia="tr-TR"/>
        </w:rPr>
        <w:t>özelge</w:t>
      </w:r>
      <w:proofErr w:type="spellEnd"/>
      <w:r w:rsidRPr="007D32AB">
        <w:rPr>
          <w:rFonts w:ascii="Arial" w:eastAsia="Times New Roman" w:hAnsi="Arial" w:cs="Arial"/>
          <w:color w:val="494949"/>
          <w:sz w:val="24"/>
          <w:szCs w:val="24"/>
          <w:lang w:eastAsia="tr-TR"/>
        </w:rPr>
        <w:t xml:space="preserve"> talep formunuzda, ... Konut Yapı Kooperatifi ile firmanız arasında imzalanan sözleşme gereği verilecek inşaat taahhüt işlerinde uygulanması gereken katma değer vergisi (KDV) oranı hakkında bilgi istenilmektedir.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xml:space="preserve">KDV Kanununun geçici 15 inci maddesi ile </w:t>
      </w:r>
      <w:proofErr w:type="gramStart"/>
      <w:r w:rsidRPr="007D32AB">
        <w:rPr>
          <w:rFonts w:ascii="Arial" w:eastAsia="Times New Roman" w:hAnsi="Arial" w:cs="Arial"/>
          <w:color w:val="494949"/>
          <w:sz w:val="24"/>
          <w:szCs w:val="24"/>
          <w:lang w:eastAsia="tr-TR"/>
        </w:rPr>
        <w:t>29/7/1998</w:t>
      </w:r>
      <w:proofErr w:type="gramEnd"/>
      <w:r w:rsidRPr="007D32AB">
        <w:rPr>
          <w:rFonts w:ascii="Arial" w:eastAsia="Times New Roman" w:hAnsi="Arial" w:cs="Arial"/>
          <w:color w:val="494949"/>
          <w:sz w:val="24"/>
          <w:szCs w:val="24"/>
          <w:lang w:eastAsia="tr-TR"/>
        </w:rPr>
        <w:t xml:space="preserve"> tarihinden önce bina inşaat ruhsatı alınmış olan inşaatlara ilişkin olarak konut yapı kooperatiflerine yapılan inşaat taahhüt işleri KDV den istisna edilmiştir.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proofErr w:type="gramStart"/>
      <w:r w:rsidRPr="007D32AB">
        <w:rPr>
          <w:rFonts w:ascii="Arial" w:eastAsia="Times New Roman" w:hAnsi="Arial" w:cs="Arial"/>
          <w:color w:val="494949"/>
          <w:sz w:val="24"/>
          <w:szCs w:val="24"/>
          <w:lang w:eastAsia="tr-TR"/>
        </w:rPr>
        <w:t>29/7/1998</w:t>
      </w:r>
      <w:proofErr w:type="gramEnd"/>
      <w:r w:rsidRPr="007D32AB">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2007/13033 sayılı Bakanlar Kurulu Kararnamesine ekli (I) sayılı listenin 12 </w:t>
      </w:r>
      <w:proofErr w:type="spellStart"/>
      <w:r w:rsidRPr="007D32AB">
        <w:rPr>
          <w:rFonts w:ascii="Arial" w:eastAsia="Times New Roman" w:hAnsi="Arial" w:cs="Arial"/>
          <w:color w:val="494949"/>
          <w:sz w:val="24"/>
          <w:szCs w:val="24"/>
          <w:lang w:eastAsia="tr-TR"/>
        </w:rPr>
        <w:t>nci</w:t>
      </w:r>
      <w:proofErr w:type="spellEnd"/>
      <w:r w:rsidRPr="007D32AB">
        <w:rPr>
          <w:rFonts w:ascii="Arial" w:eastAsia="Times New Roman" w:hAnsi="Arial" w:cs="Arial"/>
          <w:color w:val="494949"/>
          <w:sz w:val="24"/>
          <w:szCs w:val="24"/>
          <w:lang w:eastAsia="tr-TR"/>
        </w:rPr>
        <w:t xml:space="preserve"> sırası uyarınca % 1 oranında KDV ye tabi tutulmaktadır.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Konut yapı kooperatiflerine yapılan inşaat taahhüt işlerinde KDV uygulamasına ilişkin açıklamalara 49, 66 ve 106 Seri No.lu KDV Genel Tebliğleri ile 5 No.lu KDV Sirkülerinde yer verilmiştir.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Konuya ilişkin olarak 49 ve 66 Seri No.lu KDV Genel Tebliğleri ile 5 No.lu KDV Sirkülerinde yapılan açıklamalara göre konut yapı kooperatiflerine yapılan inşaat taahhüt işlerinde indirimli KDV oranı uygulanabilmesi için;</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kooperatifin konut yapı kooperatifi olması,</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işin konut yapı kooperatifine yapılması,</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yapılan işin inşaat işi olması ve taahhüde dayanması,</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proofErr w:type="gramStart"/>
      <w:r w:rsidRPr="007D32AB">
        <w:rPr>
          <w:rFonts w:ascii="Arial" w:eastAsia="Times New Roman" w:hAnsi="Arial" w:cs="Arial"/>
          <w:color w:val="494949"/>
          <w:sz w:val="24"/>
          <w:szCs w:val="24"/>
          <w:lang w:eastAsia="tr-TR"/>
        </w:rPr>
        <w:t>şartları</w:t>
      </w:r>
      <w:proofErr w:type="gramEnd"/>
      <w:r w:rsidRPr="007D32AB">
        <w:rPr>
          <w:rFonts w:ascii="Arial" w:eastAsia="Times New Roman" w:hAnsi="Arial" w:cs="Arial"/>
          <w:color w:val="494949"/>
          <w:sz w:val="24"/>
          <w:szCs w:val="24"/>
          <w:lang w:eastAsia="tr-TR"/>
        </w:rPr>
        <w:t xml:space="preserve"> ile birlikte inşaat yapı ruhsatının </w:t>
      </w:r>
      <w:proofErr w:type="spellStart"/>
      <w:r w:rsidRPr="007D32AB">
        <w:rPr>
          <w:rFonts w:ascii="Arial" w:eastAsia="Times New Roman" w:hAnsi="Arial" w:cs="Arial"/>
          <w:color w:val="494949"/>
          <w:sz w:val="24"/>
          <w:szCs w:val="24"/>
          <w:lang w:eastAsia="tr-TR"/>
        </w:rPr>
        <w:t>müstakilen</w:t>
      </w:r>
      <w:proofErr w:type="spellEnd"/>
      <w:r w:rsidRPr="007D32AB">
        <w:rPr>
          <w:rFonts w:ascii="Arial" w:eastAsia="Times New Roman" w:hAnsi="Arial" w:cs="Arial"/>
          <w:color w:val="494949"/>
          <w:sz w:val="24"/>
          <w:szCs w:val="24"/>
          <w:lang w:eastAsia="tr-TR"/>
        </w:rPr>
        <w:t xml:space="preserve"> konut yapı kooperatifine ait olması gerekmektedir.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lastRenderedPageBreak/>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Yapı ruhsatının "yapı sahibi" bölümünde adı yer alan konut yapı kooperatiflerine verilecek inşaat taahhüt işleri, bu bölümde başkaca bir gerçek ya da tüzel kişiye yer verilmemiş olmak ve yukarıda sayılan diğer şartları taşımak kaydıyla indirimli oran uygulamasından yararlanacaktır.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xml:space="preserve">Buna göre, Kooperatif adına </w:t>
      </w:r>
      <w:proofErr w:type="gramStart"/>
      <w:r w:rsidRPr="007D32AB">
        <w:rPr>
          <w:rFonts w:ascii="Arial" w:eastAsia="Times New Roman" w:hAnsi="Arial" w:cs="Arial"/>
          <w:color w:val="494949"/>
          <w:sz w:val="24"/>
          <w:szCs w:val="24"/>
          <w:lang w:eastAsia="tr-TR"/>
        </w:rPr>
        <w:t>28/10/2010</w:t>
      </w:r>
      <w:proofErr w:type="gramEnd"/>
      <w:r w:rsidRPr="007D32AB">
        <w:rPr>
          <w:rFonts w:ascii="Arial" w:eastAsia="Times New Roman" w:hAnsi="Arial" w:cs="Arial"/>
          <w:color w:val="494949"/>
          <w:sz w:val="24"/>
          <w:szCs w:val="24"/>
          <w:lang w:eastAsia="tr-TR"/>
        </w:rPr>
        <w:t xml:space="preserve"> tarihinde yapı ruhsatı düzenlendiği anlaşılmakta olup, yukarıda belirtilen şartlar çerçevesinde firmanız tarafından söz konusu Kooperatife ifa edilecek inşaat taahhüt işleri %1oranında KDV ye tabi tutulacaktır.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Bilgi edinilmesini rica ederim.</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14"/>
        <w:gridCol w:w="3586"/>
      </w:tblGrid>
      <w:tr w:rsidR="007D32AB" w:rsidRPr="007D32AB" w:rsidTr="007D32AB">
        <w:tc>
          <w:tcPr>
            <w:tcW w:w="6045" w:type="dxa"/>
            <w:tcBorders>
              <w:top w:val="nil"/>
              <w:left w:val="nil"/>
              <w:bottom w:val="nil"/>
              <w:right w:val="nil"/>
            </w:tcBorders>
            <w:shd w:val="clear" w:color="auto" w:fill="auto"/>
            <w:hideMark/>
          </w:tcPr>
          <w:p w:rsidR="007D32AB" w:rsidRPr="007D32AB" w:rsidRDefault="007D32AB" w:rsidP="007D32AB">
            <w:pPr>
              <w:spacing w:after="150" w:line="240" w:lineRule="auto"/>
              <w:jc w:val="both"/>
              <w:rPr>
                <w:rFonts w:ascii="Times New Roman" w:eastAsia="Times New Roman" w:hAnsi="Times New Roman" w:cs="Times New Roman"/>
                <w:sz w:val="24"/>
                <w:szCs w:val="24"/>
                <w:lang w:eastAsia="tr-TR"/>
              </w:rPr>
            </w:pPr>
            <w:r w:rsidRPr="007D32AB">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7D32AB" w:rsidRPr="007D32AB" w:rsidRDefault="007D32AB" w:rsidP="007D32AB">
            <w:pPr>
              <w:spacing w:after="150" w:line="240" w:lineRule="auto"/>
              <w:jc w:val="both"/>
              <w:rPr>
                <w:rFonts w:ascii="Times New Roman" w:eastAsia="Times New Roman" w:hAnsi="Times New Roman" w:cs="Times New Roman"/>
                <w:sz w:val="24"/>
                <w:szCs w:val="24"/>
                <w:lang w:eastAsia="tr-TR"/>
              </w:rPr>
            </w:pPr>
            <w:r w:rsidRPr="007D32AB">
              <w:rPr>
                <w:rFonts w:ascii="Times New Roman" w:eastAsia="Times New Roman" w:hAnsi="Times New Roman" w:cs="Times New Roman"/>
                <w:b/>
                <w:bCs/>
                <w:sz w:val="24"/>
                <w:szCs w:val="24"/>
                <w:lang w:eastAsia="tr-TR"/>
              </w:rPr>
              <w:t>Defterdar</w:t>
            </w:r>
          </w:p>
        </w:tc>
      </w:tr>
    </w:tbl>
    <w:p w:rsidR="007D32AB" w:rsidRPr="007D32AB" w:rsidRDefault="007D32AB" w:rsidP="007D32AB">
      <w:pPr>
        <w:spacing w:before="240"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w:t>
      </w:r>
      <w:r w:rsidRPr="007D32AB">
        <w:rPr>
          <w:rFonts w:ascii="Arial" w:eastAsia="Times New Roman" w:hAnsi="Arial" w:cs="Arial"/>
          <w:b/>
          <w:bCs/>
          <w:color w:val="494949"/>
          <w:sz w:val="24"/>
          <w:szCs w:val="24"/>
          <w:lang w:eastAsia="tr-TR"/>
        </w:rPr>
        <w:t>*</w:t>
      </w:r>
      <w:r w:rsidRPr="007D32AB">
        <w:rPr>
          <w:rFonts w:ascii="Arial" w:eastAsia="Times New Roman" w:hAnsi="Arial" w:cs="Arial"/>
          <w:color w:val="494949"/>
          <w:sz w:val="24"/>
          <w:szCs w:val="24"/>
          <w:lang w:eastAsia="tr-TR"/>
        </w:rPr>
        <w:t xml:space="preserve">)     Bu </w:t>
      </w:r>
      <w:proofErr w:type="spellStart"/>
      <w:r w:rsidRPr="007D32AB">
        <w:rPr>
          <w:rFonts w:ascii="Arial" w:eastAsia="Times New Roman" w:hAnsi="Arial" w:cs="Arial"/>
          <w:color w:val="494949"/>
          <w:sz w:val="24"/>
          <w:szCs w:val="24"/>
          <w:lang w:eastAsia="tr-TR"/>
        </w:rPr>
        <w:t>Özelge</w:t>
      </w:r>
      <w:proofErr w:type="spellEnd"/>
      <w:r w:rsidRPr="007D32AB">
        <w:rPr>
          <w:rFonts w:ascii="Arial" w:eastAsia="Times New Roman" w:hAnsi="Arial" w:cs="Arial"/>
          <w:color w:val="494949"/>
          <w:sz w:val="24"/>
          <w:szCs w:val="24"/>
          <w:lang w:eastAsia="tr-TR"/>
        </w:rPr>
        <w:t xml:space="preserve"> 213 sayılı Vergi Usul Kanununun 413.maddesine dayanılarak verilmiştir.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w:t>
      </w:r>
      <w:r w:rsidRPr="007D32AB">
        <w:rPr>
          <w:rFonts w:ascii="Arial" w:eastAsia="Times New Roman" w:hAnsi="Arial" w:cs="Arial"/>
          <w:b/>
          <w:bCs/>
          <w:color w:val="494949"/>
          <w:sz w:val="24"/>
          <w:szCs w:val="24"/>
          <w:lang w:eastAsia="tr-TR"/>
        </w:rPr>
        <w:t>**</w:t>
      </w:r>
      <w:r w:rsidRPr="007D32A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D32AB">
        <w:rPr>
          <w:rFonts w:ascii="Arial" w:eastAsia="Times New Roman" w:hAnsi="Arial" w:cs="Arial"/>
          <w:color w:val="494949"/>
          <w:sz w:val="24"/>
          <w:szCs w:val="24"/>
          <w:lang w:eastAsia="tr-TR"/>
        </w:rPr>
        <w:t>özelge</w:t>
      </w:r>
      <w:proofErr w:type="spellEnd"/>
      <w:r w:rsidRPr="007D32AB">
        <w:rPr>
          <w:rFonts w:ascii="Arial" w:eastAsia="Times New Roman" w:hAnsi="Arial" w:cs="Arial"/>
          <w:color w:val="494949"/>
          <w:sz w:val="24"/>
          <w:szCs w:val="24"/>
          <w:lang w:eastAsia="tr-TR"/>
        </w:rPr>
        <w:t xml:space="preserve"> geçersizdir.</w:t>
      </w:r>
    </w:p>
    <w:p w:rsidR="007D32AB" w:rsidRPr="007D32AB" w:rsidRDefault="007D32AB" w:rsidP="007D32AB">
      <w:pPr>
        <w:spacing w:after="150" w:line="240" w:lineRule="auto"/>
        <w:jc w:val="both"/>
        <w:rPr>
          <w:rFonts w:ascii="Arial" w:eastAsia="Times New Roman" w:hAnsi="Arial" w:cs="Arial"/>
          <w:color w:val="494949"/>
          <w:sz w:val="24"/>
          <w:szCs w:val="24"/>
          <w:lang w:eastAsia="tr-TR"/>
        </w:rPr>
      </w:pPr>
      <w:r w:rsidRPr="007D32AB">
        <w:rPr>
          <w:rFonts w:ascii="Arial" w:eastAsia="Times New Roman" w:hAnsi="Arial" w:cs="Arial"/>
          <w:color w:val="494949"/>
          <w:sz w:val="24"/>
          <w:szCs w:val="24"/>
          <w:lang w:eastAsia="tr-TR"/>
        </w:rPr>
        <w:t xml:space="preserve">(***) Talebiniz üzerine tayin edilmiş olan bu </w:t>
      </w:r>
      <w:proofErr w:type="spellStart"/>
      <w:r w:rsidRPr="007D32AB">
        <w:rPr>
          <w:rFonts w:ascii="Arial" w:eastAsia="Times New Roman" w:hAnsi="Arial" w:cs="Arial"/>
          <w:color w:val="494949"/>
          <w:sz w:val="24"/>
          <w:szCs w:val="24"/>
          <w:lang w:eastAsia="tr-TR"/>
        </w:rPr>
        <w:t>özelgeye</w:t>
      </w:r>
      <w:proofErr w:type="spellEnd"/>
      <w:r w:rsidRPr="007D32A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F48A5" w:rsidRPr="007D32AB" w:rsidRDefault="001F48A5" w:rsidP="007D32AB">
      <w:pPr>
        <w:jc w:val="both"/>
        <w:rPr>
          <w:sz w:val="24"/>
          <w:szCs w:val="24"/>
        </w:rPr>
      </w:pPr>
    </w:p>
    <w:sectPr w:rsidR="001F48A5" w:rsidRPr="007D32AB" w:rsidSect="001F48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32AB"/>
    <w:rsid w:val="001F48A5"/>
    <w:rsid w:val="007D32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A5"/>
  </w:style>
  <w:style w:type="paragraph" w:styleId="Balk1">
    <w:name w:val="heading 1"/>
    <w:basedOn w:val="Normal"/>
    <w:link w:val="Balk1Char"/>
    <w:uiPriority w:val="9"/>
    <w:qFormat/>
    <w:rsid w:val="007D3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D32A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32A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D32A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D32AB"/>
    <w:rPr>
      <w:color w:val="0000FF"/>
      <w:u w:val="single"/>
    </w:rPr>
  </w:style>
  <w:style w:type="character" w:customStyle="1" w:styleId="date-display-single">
    <w:name w:val="date-display-single"/>
    <w:basedOn w:val="VarsaylanParagrafYazTipi"/>
    <w:rsid w:val="007D32AB"/>
  </w:style>
  <w:style w:type="paragraph" w:styleId="NormalWeb">
    <w:name w:val="Normal (Web)"/>
    <w:basedOn w:val="Normal"/>
    <w:uiPriority w:val="99"/>
    <w:unhideWhenUsed/>
    <w:rsid w:val="007D32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32AB"/>
    <w:rPr>
      <w:b/>
      <w:bCs/>
    </w:rPr>
  </w:style>
  <w:style w:type="paragraph" w:styleId="BalonMetni">
    <w:name w:val="Balloon Text"/>
    <w:basedOn w:val="Normal"/>
    <w:link w:val="BalonMetniChar"/>
    <w:uiPriority w:val="99"/>
    <w:semiHidden/>
    <w:unhideWhenUsed/>
    <w:rsid w:val="007D32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3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658591">
      <w:bodyDiv w:val="1"/>
      <w:marLeft w:val="0"/>
      <w:marRight w:val="0"/>
      <w:marTop w:val="0"/>
      <w:marBottom w:val="0"/>
      <w:divBdr>
        <w:top w:val="none" w:sz="0" w:space="0" w:color="auto"/>
        <w:left w:val="none" w:sz="0" w:space="0" w:color="auto"/>
        <w:bottom w:val="none" w:sz="0" w:space="0" w:color="auto"/>
        <w:right w:val="none" w:sz="0" w:space="0" w:color="auto"/>
      </w:divBdr>
      <w:divsChild>
        <w:div w:id="1838689714">
          <w:marLeft w:val="0"/>
          <w:marRight w:val="0"/>
          <w:marTop w:val="0"/>
          <w:marBottom w:val="0"/>
          <w:divBdr>
            <w:top w:val="none" w:sz="0" w:space="0" w:color="auto"/>
            <w:left w:val="none" w:sz="0" w:space="0" w:color="auto"/>
            <w:bottom w:val="none" w:sz="0" w:space="0" w:color="auto"/>
            <w:right w:val="none" w:sz="0" w:space="0" w:color="auto"/>
          </w:divBdr>
          <w:divsChild>
            <w:div w:id="291594959">
              <w:marLeft w:val="0"/>
              <w:marRight w:val="0"/>
              <w:marTop w:val="0"/>
              <w:marBottom w:val="0"/>
              <w:divBdr>
                <w:top w:val="none" w:sz="0" w:space="0" w:color="auto"/>
                <w:left w:val="none" w:sz="0" w:space="0" w:color="auto"/>
                <w:bottom w:val="none" w:sz="0" w:space="0" w:color="auto"/>
                <w:right w:val="none" w:sz="0" w:space="0" w:color="auto"/>
              </w:divBdr>
              <w:divsChild>
                <w:div w:id="892158107">
                  <w:marLeft w:val="0"/>
                  <w:marRight w:val="0"/>
                  <w:marTop w:val="0"/>
                  <w:marBottom w:val="0"/>
                  <w:divBdr>
                    <w:top w:val="none" w:sz="0" w:space="0" w:color="auto"/>
                    <w:left w:val="none" w:sz="0" w:space="0" w:color="auto"/>
                    <w:bottom w:val="none" w:sz="0" w:space="0" w:color="auto"/>
                    <w:right w:val="none" w:sz="0" w:space="0" w:color="auto"/>
                  </w:divBdr>
                  <w:divsChild>
                    <w:div w:id="1202665968">
                      <w:marLeft w:val="0"/>
                      <w:marRight w:val="0"/>
                      <w:marTop w:val="0"/>
                      <w:marBottom w:val="0"/>
                      <w:divBdr>
                        <w:top w:val="none" w:sz="0" w:space="0" w:color="auto"/>
                        <w:left w:val="none" w:sz="0" w:space="0" w:color="auto"/>
                        <w:bottom w:val="none" w:sz="0" w:space="0" w:color="auto"/>
                        <w:right w:val="none" w:sz="0" w:space="0" w:color="auto"/>
                      </w:divBdr>
                      <w:divsChild>
                        <w:div w:id="1073045132">
                          <w:marLeft w:val="0"/>
                          <w:marRight w:val="0"/>
                          <w:marTop w:val="0"/>
                          <w:marBottom w:val="0"/>
                          <w:divBdr>
                            <w:top w:val="none" w:sz="0" w:space="0" w:color="auto"/>
                            <w:left w:val="none" w:sz="0" w:space="0" w:color="auto"/>
                            <w:bottom w:val="none" w:sz="0" w:space="0" w:color="auto"/>
                            <w:right w:val="none" w:sz="0" w:space="0" w:color="auto"/>
                          </w:divBdr>
                          <w:divsChild>
                            <w:div w:id="1252203370">
                              <w:marLeft w:val="0"/>
                              <w:marRight w:val="0"/>
                              <w:marTop w:val="0"/>
                              <w:marBottom w:val="0"/>
                              <w:divBdr>
                                <w:top w:val="none" w:sz="0" w:space="0" w:color="auto"/>
                                <w:left w:val="none" w:sz="0" w:space="0" w:color="auto"/>
                                <w:bottom w:val="none" w:sz="0" w:space="0" w:color="auto"/>
                                <w:right w:val="none" w:sz="0" w:space="0" w:color="auto"/>
                              </w:divBdr>
                              <w:divsChild>
                                <w:div w:id="633608025">
                                  <w:marLeft w:val="0"/>
                                  <w:marRight w:val="0"/>
                                  <w:marTop w:val="0"/>
                                  <w:marBottom w:val="0"/>
                                  <w:divBdr>
                                    <w:top w:val="none" w:sz="0" w:space="0" w:color="auto"/>
                                    <w:left w:val="none" w:sz="0" w:space="0" w:color="auto"/>
                                    <w:bottom w:val="none" w:sz="0" w:space="0" w:color="auto"/>
                                    <w:right w:val="none" w:sz="0" w:space="0" w:color="auto"/>
                                  </w:divBdr>
                                  <w:divsChild>
                                    <w:div w:id="1866602021">
                                      <w:marLeft w:val="0"/>
                                      <w:marRight w:val="0"/>
                                      <w:marTop w:val="0"/>
                                      <w:marBottom w:val="0"/>
                                      <w:divBdr>
                                        <w:top w:val="none" w:sz="0" w:space="0" w:color="auto"/>
                                        <w:left w:val="none" w:sz="0" w:space="0" w:color="auto"/>
                                        <w:bottom w:val="none" w:sz="0" w:space="0" w:color="auto"/>
                                        <w:right w:val="none" w:sz="0" w:space="0" w:color="auto"/>
                                      </w:divBdr>
                                      <w:divsChild>
                                        <w:div w:id="753547915">
                                          <w:marLeft w:val="0"/>
                                          <w:marRight w:val="0"/>
                                          <w:marTop w:val="0"/>
                                          <w:marBottom w:val="0"/>
                                          <w:divBdr>
                                            <w:top w:val="none" w:sz="0" w:space="0" w:color="auto"/>
                                            <w:left w:val="none" w:sz="0" w:space="0" w:color="auto"/>
                                            <w:bottom w:val="none" w:sz="0" w:space="0" w:color="auto"/>
                                            <w:right w:val="none" w:sz="0" w:space="0" w:color="auto"/>
                                          </w:divBdr>
                                          <w:divsChild>
                                            <w:div w:id="609437645">
                                              <w:marLeft w:val="0"/>
                                              <w:marRight w:val="0"/>
                                              <w:marTop w:val="0"/>
                                              <w:marBottom w:val="0"/>
                                              <w:divBdr>
                                                <w:top w:val="none" w:sz="0" w:space="0" w:color="auto"/>
                                                <w:left w:val="none" w:sz="0" w:space="0" w:color="auto"/>
                                                <w:bottom w:val="none" w:sz="0" w:space="0" w:color="auto"/>
                                                <w:right w:val="none" w:sz="0" w:space="0" w:color="auto"/>
                                              </w:divBdr>
                                            </w:div>
                                            <w:div w:id="2350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562986">
              <w:marLeft w:val="300"/>
              <w:marRight w:val="0"/>
              <w:marTop w:val="0"/>
              <w:marBottom w:val="0"/>
              <w:divBdr>
                <w:top w:val="none" w:sz="0" w:space="0" w:color="auto"/>
                <w:left w:val="none" w:sz="0" w:space="0" w:color="auto"/>
                <w:bottom w:val="none" w:sz="0" w:space="0" w:color="auto"/>
                <w:right w:val="none" w:sz="0" w:space="0" w:color="auto"/>
              </w:divBdr>
              <w:divsChild>
                <w:div w:id="1211383475">
                  <w:marLeft w:val="0"/>
                  <w:marRight w:val="0"/>
                  <w:marTop w:val="0"/>
                  <w:marBottom w:val="0"/>
                  <w:divBdr>
                    <w:top w:val="none" w:sz="0" w:space="0" w:color="auto"/>
                    <w:left w:val="none" w:sz="0" w:space="0" w:color="auto"/>
                    <w:bottom w:val="none" w:sz="0" w:space="0" w:color="auto"/>
                    <w:right w:val="none" w:sz="0" w:space="0" w:color="auto"/>
                  </w:divBdr>
                </w:div>
                <w:div w:id="1171599201">
                  <w:marLeft w:val="0"/>
                  <w:marRight w:val="0"/>
                  <w:marTop w:val="0"/>
                  <w:marBottom w:val="0"/>
                  <w:divBdr>
                    <w:top w:val="none" w:sz="0" w:space="0" w:color="auto"/>
                    <w:left w:val="none" w:sz="0" w:space="0" w:color="auto"/>
                    <w:bottom w:val="none" w:sz="0" w:space="0" w:color="auto"/>
                    <w:right w:val="none" w:sz="0" w:space="0" w:color="auto"/>
                  </w:divBdr>
                  <w:divsChild>
                    <w:div w:id="1722628268">
                      <w:marLeft w:val="0"/>
                      <w:marRight w:val="0"/>
                      <w:marTop w:val="0"/>
                      <w:marBottom w:val="0"/>
                      <w:divBdr>
                        <w:top w:val="none" w:sz="0" w:space="0" w:color="auto"/>
                        <w:left w:val="none" w:sz="0" w:space="0" w:color="auto"/>
                        <w:bottom w:val="none" w:sz="0" w:space="0" w:color="auto"/>
                        <w:right w:val="none" w:sz="0" w:space="0" w:color="auto"/>
                      </w:divBdr>
                      <w:divsChild>
                        <w:div w:id="1431659290">
                          <w:marLeft w:val="0"/>
                          <w:marRight w:val="0"/>
                          <w:marTop w:val="0"/>
                          <w:marBottom w:val="180"/>
                          <w:divBdr>
                            <w:top w:val="none" w:sz="0" w:space="0" w:color="auto"/>
                            <w:left w:val="none" w:sz="0" w:space="0" w:color="auto"/>
                            <w:bottom w:val="none" w:sz="0" w:space="0" w:color="auto"/>
                            <w:right w:val="none" w:sz="0" w:space="0" w:color="auto"/>
                          </w:divBdr>
                          <w:divsChild>
                            <w:div w:id="1731152008">
                              <w:marLeft w:val="0"/>
                              <w:marRight w:val="0"/>
                              <w:marTop w:val="0"/>
                              <w:marBottom w:val="0"/>
                              <w:divBdr>
                                <w:top w:val="none" w:sz="0" w:space="0" w:color="auto"/>
                                <w:left w:val="none" w:sz="0" w:space="0" w:color="auto"/>
                                <w:bottom w:val="none" w:sz="0" w:space="0" w:color="auto"/>
                                <w:right w:val="none" w:sz="0" w:space="0" w:color="auto"/>
                              </w:divBdr>
                            </w:div>
                            <w:div w:id="534781069">
                              <w:marLeft w:val="0"/>
                              <w:marRight w:val="0"/>
                              <w:marTop w:val="0"/>
                              <w:marBottom w:val="0"/>
                              <w:divBdr>
                                <w:top w:val="none" w:sz="0" w:space="0" w:color="auto"/>
                                <w:left w:val="none" w:sz="0" w:space="0" w:color="auto"/>
                                <w:bottom w:val="none" w:sz="0" w:space="0" w:color="auto"/>
                                <w:right w:val="none" w:sz="0" w:space="0" w:color="auto"/>
                              </w:divBdr>
                            </w:div>
                            <w:div w:id="1862085233">
                              <w:marLeft w:val="0"/>
                              <w:marRight w:val="0"/>
                              <w:marTop w:val="0"/>
                              <w:marBottom w:val="0"/>
                              <w:divBdr>
                                <w:top w:val="none" w:sz="0" w:space="0" w:color="auto"/>
                                <w:left w:val="none" w:sz="0" w:space="0" w:color="auto"/>
                                <w:bottom w:val="none" w:sz="0" w:space="0" w:color="auto"/>
                                <w:right w:val="none" w:sz="0" w:space="0" w:color="auto"/>
                              </w:divBdr>
                            </w:div>
                          </w:divsChild>
                        </w:div>
                        <w:div w:id="238095769">
                          <w:marLeft w:val="0"/>
                          <w:marRight w:val="0"/>
                          <w:marTop w:val="0"/>
                          <w:marBottom w:val="300"/>
                          <w:divBdr>
                            <w:top w:val="none" w:sz="0" w:space="0" w:color="auto"/>
                            <w:left w:val="none" w:sz="0" w:space="0" w:color="auto"/>
                            <w:bottom w:val="none" w:sz="0" w:space="0" w:color="auto"/>
                            <w:right w:val="none" w:sz="0" w:space="0" w:color="auto"/>
                          </w:divBdr>
                          <w:divsChild>
                            <w:div w:id="132136711">
                              <w:marLeft w:val="0"/>
                              <w:marRight w:val="0"/>
                              <w:marTop w:val="0"/>
                              <w:marBottom w:val="0"/>
                              <w:divBdr>
                                <w:top w:val="none" w:sz="0" w:space="0" w:color="auto"/>
                                <w:left w:val="none" w:sz="0" w:space="0" w:color="auto"/>
                                <w:bottom w:val="none" w:sz="0" w:space="0" w:color="auto"/>
                                <w:right w:val="none" w:sz="0" w:space="0" w:color="auto"/>
                              </w:divBdr>
                              <w:divsChild>
                                <w:div w:id="300427096">
                                  <w:marLeft w:val="0"/>
                                  <w:marRight w:val="0"/>
                                  <w:marTop w:val="0"/>
                                  <w:marBottom w:val="0"/>
                                  <w:divBdr>
                                    <w:top w:val="none" w:sz="0" w:space="0" w:color="auto"/>
                                    <w:left w:val="none" w:sz="0" w:space="0" w:color="auto"/>
                                    <w:bottom w:val="none" w:sz="0" w:space="0" w:color="auto"/>
                                    <w:right w:val="none" w:sz="0" w:space="0" w:color="auto"/>
                                  </w:divBdr>
                                </w:div>
                                <w:div w:id="1373722840">
                                  <w:marLeft w:val="0"/>
                                  <w:marRight w:val="0"/>
                                  <w:marTop w:val="0"/>
                                  <w:marBottom w:val="0"/>
                                  <w:divBdr>
                                    <w:top w:val="none" w:sz="0" w:space="0" w:color="auto"/>
                                    <w:left w:val="none" w:sz="0" w:space="0" w:color="auto"/>
                                    <w:bottom w:val="none" w:sz="0" w:space="0" w:color="auto"/>
                                    <w:right w:val="none" w:sz="0" w:space="0" w:color="auto"/>
                                  </w:divBdr>
                                  <w:divsChild>
                                    <w:div w:id="2104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847">
                              <w:marLeft w:val="0"/>
                              <w:marRight w:val="0"/>
                              <w:marTop w:val="0"/>
                              <w:marBottom w:val="0"/>
                              <w:divBdr>
                                <w:top w:val="none" w:sz="0" w:space="0" w:color="auto"/>
                                <w:left w:val="none" w:sz="0" w:space="0" w:color="auto"/>
                                <w:bottom w:val="none" w:sz="0" w:space="0" w:color="auto"/>
                                <w:right w:val="none" w:sz="0" w:space="0" w:color="auto"/>
                              </w:divBdr>
                              <w:divsChild>
                                <w:div w:id="2099711566">
                                  <w:marLeft w:val="0"/>
                                  <w:marRight w:val="0"/>
                                  <w:marTop w:val="0"/>
                                  <w:marBottom w:val="0"/>
                                  <w:divBdr>
                                    <w:top w:val="none" w:sz="0" w:space="0" w:color="auto"/>
                                    <w:left w:val="none" w:sz="0" w:space="0" w:color="auto"/>
                                    <w:bottom w:val="none" w:sz="0" w:space="0" w:color="auto"/>
                                    <w:right w:val="none" w:sz="0" w:space="0" w:color="auto"/>
                                  </w:divBdr>
                                </w:div>
                                <w:div w:id="1595436378">
                                  <w:marLeft w:val="0"/>
                                  <w:marRight w:val="0"/>
                                  <w:marTop w:val="0"/>
                                  <w:marBottom w:val="0"/>
                                  <w:divBdr>
                                    <w:top w:val="none" w:sz="0" w:space="0" w:color="auto"/>
                                    <w:left w:val="none" w:sz="0" w:space="0" w:color="auto"/>
                                    <w:bottom w:val="none" w:sz="0" w:space="0" w:color="auto"/>
                                    <w:right w:val="none" w:sz="0" w:space="0" w:color="auto"/>
                                  </w:divBdr>
                                  <w:divsChild>
                                    <w:div w:id="1318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0395">
                          <w:marLeft w:val="0"/>
                          <w:marRight w:val="0"/>
                          <w:marTop w:val="0"/>
                          <w:marBottom w:val="0"/>
                          <w:divBdr>
                            <w:top w:val="none" w:sz="0" w:space="0" w:color="auto"/>
                            <w:left w:val="none" w:sz="0" w:space="0" w:color="auto"/>
                            <w:bottom w:val="none" w:sz="0" w:space="0" w:color="auto"/>
                            <w:right w:val="none" w:sz="0" w:space="0" w:color="auto"/>
                          </w:divBdr>
                          <w:divsChild>
                            <w:div w:id="1506285426">
                              <w:marLeft w:val="0"/>
                              <w:marRight w:val="0"/>
                              <w:marTop w:val="0"/>
                              <w:marBottom w:val="0"/>
                              <w:divBdr>
                                <w:top w:val="none" w:sz="0" w:space="0" w:color="auto"/>
                                <w:left w:val="none" w:sz="0" w:space="0" w:color="auto"/>
                                <w:bottom w:val="none" w:sz="0" w:space="0" w:color="auto"/>
                                <w:right w:val="none" w:sz="0" w:space="0" w:color="auto"/>
                              </w:divBdr>
                              <w:divsChild>
                                <w:div w:id="8688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2022-09-09T10:41:00Z</dcterms:created>
  <dcterms:modified xsi:type="dcterms:W3CDTF">2022-09-09T10:42:00Z</dcterms:modified>
</cp:coreProperties>
</file>