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59D" w:rsidRPr="003B659D" w:rsidRDefault="003B659D" w:rsidP="003B659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B659D">
        <w:rPr>
          <w:rFonts w:ascii="Arial" w:eastAsia="Times New Roman" w:hAnsi="Arial" w:cs="Arial"/>
          <w:color w:val="111111"/>
          <w:kern w:val="36"/>
          <w:sz w:val="30"/>
          <w:szCs w:val="30"/>
          <w:lang w:eastAsia="tr-TR"/>
        </w:rPr>
        <w:t xml:space="preserve">Toplu işyeri kooperatifinin KV ve KDV karşısındaki durumu </w:t>
      </w:r>
      <w:proofErr w:type="spellStart"/>
      <w:r w:rsidRPr="003B659D">
        <w:rPr>
          <w:rFonts w:ascii="Arial" w:eastAsia="Times New Roman" w:hAnsi="Arial" w:cs="Arial"/>
          <w:color w:val="111111"/>
          <w:kern w:val="36"/>
          <w:sz w:val="30"/>
          <w:szCs w:val="30"/>
          <w:lang w:eastAsia="tr-TR"/>
        </w:rPr>
        <w:t>hk</w:t>
      </w:r>
      <w:proofErr w:type="spellEnd"/>
      <w:r w:rsidRPr="003B659D">
        <w:rPr>
          <w:rFonts w:ascii="Arial" w:eastAsia="Times New Roman" w:hAnsi="Arial" w:cs="Arial"/>
          <w:color w:val="111111"/>
          <w:kern w:val="36"/>
          <w:sz w:val="30"/>
          <w:szCs w:val="30"/>
          <w:lang w:eastAsia="tr-TR"/>
        </w:rPr>
        <w:t>.</w:t>
      </w:r>
    </w:p>
    <w:p w:rsidR="003B659D" w:rsidRPr="003B659D" w:rsidRDefault="003B659D" w:rsidP="003B659D">
      <w:pPr>
        <w:shd w:val="clear" w:color="auto" w:fill="EEEEEE"/>
        <w:spacing w:after="0" w:line="240" w:lineRule="auto"/>
        <w:rPr>
          <w:rFonts w:ascii="Arial" w:eastAsia="Times New Roman" w:hAnsi="Arial" w:cs="Arial"/>
          <w:b/>
          <w:bCs/>
          <w:color w:val="494949"/>
          <w:sz w:val="20"/>
          <w:szCs w:val="20"/>
          <w:lang w:eastAsia="tr-TR"/>
        </w:rPr>
      </w:pPr>
      <w:r w:rsidRPr="003B659D">
        <w:rPr>
          <w:rFonts w:ascii="Arial" w:eastAsia="Times New Roman" w:hAnsi="Arial" w:cs="Arial"/>
          <w:b/>
          <w:bCs/>
          <w:color w:val="494949"/>
          <w:sz w:val="20"/>
          <w:szCs w:val="20"/>
          <w:lang w:eastAsia="tr-TR"/>
        </w:rPr>
        <w:t>Sayı: </w:t>
      </w:r>
      <w:proofErr w:type="gramStart"/>
      <w:r w:rsidRPr="003B659D">
        <w:rPr>
          <w:rFonts w:ascii="Arial" w:eastAsia="Times New Roman" w:hAnsi="Arial" w:cs="Arial"/>
          <w:color w:val="494949"/>
          <w:sz w:val="20"/>
          <w:szCs w:val="20"/>
          <w:lang w:eastAsia="tr-TR"/>
        </w:rPr>
        <w:t>84974990</w:t>
      </w:r>
      <w:proofErr w:type="gramEnd"/>
      <w:r w:rsidRPr="003B659D">
        <w:rPr>
          <w:rFonts w:ascii="Arial" w:eastAsia="Times New Roman" w:hAnsi="Arial" w:cs="Arial"/>
          <w:color w:val="494949"/>
          <w:sz w:val="20"/>
          <w:szCs w:val="20"/>
          <w:lang w:eastAsia="tr-TR"/>
        </w:rPr>
        <w:t>-130[2014-8-10]-7086</w:t>
      </w:r>
    </w:p>
    <w:p w:rsidR="003B659D" w:rsidRPr="003B659D" w:rsidRDefault="003B659D" w:rsidP="003B659D">
      <w:pPr>
        <w:shd w:val="clear" w:color="auto" w:fill="EEEEEE"/>
        <w:spacing w:after="0" w:line="240" w:lineRule="auto"/>
        <w:rPr>
          <w:rFonts w:ascii="Arial" w:eastAsia="Times New Roman" w:hAnsi="Arial" w:cs="Arial"/>
          <w:b/>
          <w:bCs/>
          <w:color w:val="494949"/>
          <w:sz w:val="20"/>
          <w:szCs w:val="20"/>
          <w:lang w:eastAsia="tr-TR"/>
        </w:rPr>
      </w:pPr>
      <w:r w:rsidRPr="003B659D">
        <w:rPr>
          <w:rFonts w:ascii="Arial" w:eastAsia="Times New Roman" w:hAnsi="Arial" w:cs="Arial"/>
          <w:b/>
          <w:bCs/>
          <w:color w:val="494949"/>
          <w:sz w:val="20"/>
          <w:szCs w:val="20"/>
          <w:lang w:eastAsia="tr-TR"/>
        </w:rPr>
        <w:t>Tarih: </w:t>
      </w:r>
      <w:proofErr w:type="gramStart"/>
      <w:r w:rsidRPr="003B659D">
        <w:rPr>
          <w:rFonts w:ascii="Arial" w:eastAsia="Times New Roman" w:hAnsi="Arial" w:cs="Arial"/>
          <w:color w:val="494949"/>
          <w:sz w:val="20"/>
          <w:lang w:eastAsia="tr-TR"/>
        </w:rPr>
        <w:t>19/02/2016</w:t>
      </w:r>
      <w:proofErr w:type="gramEnd"/>
    </w:p>
    <w:tbl>
      <w:tblPr>
        <w:tblW w:w="10500" w:type="dxa"/>
        <w:tblInd w:w="55" w:type="dxa"/>
        <w:tblCellMar>
          <w:left w:w="0" w:type="dxa"/>
          <w:right w:w="0" w:type="dxa"/>
        </w:tblCellMar>
        <w:tblLook w:val="04A0"/>
      </w:tblPr>
      <w:tblGrid>
        <w:gridCol w:w="749"/>
        <w:gridCol w:w="201"/>
        <w:gridCol w:w="4392"/>
        <w:gridCol w:w="2451"/>
        <w:gridCol w:w="2707"/>
      </w:tblGrid>
      <w:tr w:rsidR="003B659D" w:rsidRPr="003B659D" w:rsidTr="003B659D">
        <w:trPr>
          <w:trHeight w:val="405"/>
        </w:trPr>
        <w:tc>
          <w:tcPr>
            <w:tcW w:w="9191" w:type="dxa"/>
            <w:gridSpan w:val="5"/>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jc w:val="center"/>
              <w:rPr>
                <w:rFonts w:ascii="Times New Roman" w:eastAsia="Times New Roman" w:hAnsi="Times New Roman" w:cs="Times New Roman"/>
                <w:sz w:val="24"/>
                <w:szCs w:val="24"/>
                <w:lang w:eastAsia="tr-TR"/>
              </w:rPr>
            </w:pPr>
            <w:r w:rsidRPr="003B659D">
              <w:rPr>
                <w:rFonts w:ascii="Times New Roman" w:eastAsia="Times New Roman" w:hAnsi="Times New Roman" w:cs="Times New Roman"/>
                <w:b/>
                <w:bCs/>
                <w:sz w:val="24"/>
                <w:szCs w:val="24"/>
                <w:lang w:eastAsia="tr-TR"/>
              </w:rPr>
              <w:t>T.C.</w:t>
            </w:r>
          </w:p>
          <w:p w:rsidR="003B659D" w:rsidRPr="003B659D" w:rsidRDefault="003B659D" w:rsidP="003B659D">
            <w:pPr>
              <w:spacing w:after="150" w:line="240" w:lineRule="auto"/>
              <w:jc w:val="center"/>
              <w:rPr>
                <w:rFonts w:ascii="Times New Roman" w:eastAsia="Times New Roman" w:hAnsi="Times New Roman" w:cs="Times New Roman"/>
                <w:sz w:val="24"/>
                <w:szCs w:val="24"/>
                <w:lang w:eastAsia="tr-TR"/>
              </w:rPr>
            </w:pPr>
            <w:r w:rsidRPr="003B659D">
              <w:rPr>
                <w:rFonts w:ascii="Times New Roman" w:eastAsia="Times New Roman" w:hAnsi="Times New Roman" w:cs="Times New Roman"/>
                <w:b/>
                <w:bCs/>
                <w:sz w:val="24"/>
                <w:szCs w:val="24"/>
                <w:lang w:eastAsia="tr-TR"/>
              </w:rPr>
              <w:t>GELİR İDARESİ BAŞKANLIĞI</w:t>
            </w:r>
          </w:p>
          <w:p w:rsidR="003B659D" w:rsidRPr="003B659D" w:rsidRDefault="003B659D" w:rsidP="003B659D">
            <w:pPr>
              <w:spacing w:after="150" w:line="240" w:lineRule="auto"/>
              <w:jc w:val="center"/>
              <w:rPr>
                <w:rFonts w:ascii="Times New Roman" w:eastAsia="Times New Roman" w:hAnsi="Times New Roman" w:cs="Times New Roman"/>
                <w:sz w:val="24"/>
                <w:szCs w:val="24"/>
                <w:lang w:eastAsia="tr-TR"/>
              </w:rPr>
            </w:pPr>
            <w:r w:rsidRPr="003B659D">
              <w:rPr>
                <w:rFonts w:ascii="Times New Roman" w:eastAsia="Times New Roman" w:hAnsi="Times New Roman" w:cs="Times New Roman"/>
                <w:b/>
                <w:bCs/>
                <w:sz w:val="24"/>
                <w:szCs w:val="24"/>
                <w:lang w:eastAsia="tr-TR"/>
              </w:rPr>
              <w:t>ANKARA VERGİ DAİRESİ BAŞKANLIĞI</w:t>
            </w:r>
          </w:p>
          <w:p w:rsidR="003B659D" w:rsidRPr="003B659D" w:rsidRDefault="003B659D" w:rsidP="003B659D">
            <w:pPr>
              <w:spacing w:after="150" w:line="240" w:lineRule="auto"/>
              <w:jc w:val="center"/>
              <w:rPr>
                <w:rFonts w:ascii="Times New Roman" w:eastAsia="Times New Roman" w:hAnsi="Times New Roman" w:cs="Times New Roman"/>
                <w:sz w:val="24"/>
                <w:szCs w:val="24"/>
                <w:lang w:eastAsia="tr-TR"/>
              </w:rPr>
            </w:pPr>
            <w:r w:rsidRPr="003B659D">
              <w:rPr>
                <w:rFonts w:ascii="Times New Roman" w:eastAsia="Times New Roman" w:hAnsi="Times New Roman" w:cs="Times New Roman"/>
                <w:b/>
                <w:bCs/>
                <w:sz w:val="24"/>
                <w:szCs w:val="24"/>
                <w:lang w:eastAsia="tr-TR"/>
              </w:rPr>
              <w:t>(Mükellef Hizmetleri KDV ve Diğer Vergiler Grup Müdürlüğü)</w:t>
            </w:r>
          </w:p>
          <w:p w:rsidR="003B659D" w:rsidRPr="003B659D" w:rsidRDefault="003B659D" w:rsidP="003B659D">
            <w:pPr>
              <w:spacing w:after="150" w:line="240" w:lineRule="auto"/>
              <w:rPr>
                <w:rFonts w:ascii="Times New Roman" w:eastAsia="Times New Roman" w:hAnsi="Times New Roman" w:cs="Times New Roman"/>
                <w:sz w:val="24"/>
                <w:szCs w:val="24"/>
                <w:lang w:eastAsia="tr-TR"/>
              </w:rPr>
            </w:pPr>
            <w:r w:rsidRPr="003B659D">
              <w:rPr>
                <w:rFonts w:ascii="Times New Roman" w:eastAsia="Times New Roman" w:hAnsi="Times New Roman" w:cs="Times New Roman"/>
                <w:sz w:val="24"/>
                <w:szCs w:val="24"/>
                <w:lang w:eastAsia="tr-TR"/>
              </w:rPr>
              <w:t> </w:t>
            </w:r>
          </w:p>
        </w:tc>
      </w:tr>
      <w:tr w:rsidR="003B659D" w:rsidRPr="003B659D" w:rsidTr="003B659D">
        <w:trPr>
          <w:trHeight w:val="405"/>
        </w:trPr>
        <w:tc>
          <w:tcPr>
            <w:tcW w:w="4647" w:type="dxa"/>
            <w:gridSpan w:val="3"/>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rPr>
                <w:rFonts w:ascii="Times New Roman" w:eastAsia="Times New Roman" w:hAnsi="Times New Roman" w:cs="Times New Roman"/>
                <w:sz w:val="24"/>
                <w:szCs w:val="24"/>
                <w:lang w:eastAsia="tr-TR"/>
              </w:rPr>
            </w:pPr>
            <w:r w:rsidRPr="003B659D">
              <w:rPr>
                <w:rFonts w:ascii="Times New Roman" w:eastAsia="Times New Roman" w:hAnsi="Times New Roman" w:cs="Times New Roman"/>
                <w:sz w:val="24"/>
                <w:szCs w:val="24"/>
                <w:lang w:eastAsia="tr-TR"/>
              </w:rPr>
              <w:t> </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jc w:val="right"/>
              <w:rPr>
                <w:rFonts w:ascii="Times New Roman" w:eastAsia="Times New Roman" w:hAnsi="Times New Roman" w:cs="Times New Roman"/>
                <w:sz w:val="24"/>
                <w:szCs w:val="24"/>
                <w:lang w:eastAsia="tr-TR"/>
              </w:rPr>
            </w:pPr>
            <w:r w:rsidRPr="003B659D">
              <w:rPr>
                <w:rFonts w:ascii="Times New Roman" w:eastAsia="Times New Roman" w:hAnsi="Times New Roman" w:cs="Times New Roman"/>
                <w:color w:val="FF3366"/>
                <w:sz w:val="24"/>
                <w:szCs w:val="24"/>
                <w:lang w:eastAsia="tr-TR"/>
              </w:rPr>
              <w:t> </w:t>
            </w:r>
          </w:p>
        </w:tc>
      </w:tr>
      <w:tr w:rsidR="003B659D" w:rsidRPr="003B659D" w:rsidTr="003B659D">
        <w:tc>
          <w:tcPr>
            <w:tcW w:w="660" w:type="dxa"/>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rPr>
                <w:rFonts w:ascii="Times New Roman" w:eastAsia="Times New Roman" w:hAnsi="Times New Roman" w:cs="Times New Roman"/>
                <w:sz w:val="24"/>
                <w:szCs w:val="24"/>
                <w:lang w:eastAsia="tr-TR"/>
              </w:rPr>
            </w:pPr>
            <w:r w:rsidRPr="003B659D">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jc w:val="center"/>
              <w:rPr>
                <w:rFonts w:ascii="Times New Roman" w:eastAsia="Times New Roman" w:hAnsi="Times New Roman" w:cs="Times New Roman"/>
                <w:sz w:val="24"/>
                <w:szCs w:val="24"/>
                <w:lang w:eastAsia="tr-TR"/>
              </w:rPr>
            </w:pPr>
            <w:r w:rsidRPr="003B659D">
              <w:rPr>
                <w:rFonts w:ascii="Times New Roman" w:eastAsia="Times New Roman" w:hAnsi="Times New Roman" w:cs="Times New Roman"/>
                <w:sz w:val="24"/>
                <w:szCs w:val="24"/>
                <w:lang w:eastAsia="tr-TR"/>
              </w:rPr>
              <w:t>:</w:t>
            </w:r>
          </w:p>
        </w:tc>
        <w:tc>
          <w:tcPr>
            <w:tcW w:w="6027" w:type="dxa"/>
            <w:gridSpan w:val="2"/>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rPr>
                <w:rFonts w:ascii="Times New Roman" w:eastAsia="Times New Roman" w:hAnsi="Times New Roman" w:cs="Times New Roman"/>
                <w:sz w:val="24"/>
                <w:szCs w:val="24"/>
                <w:lang w:eastAsia="tr-TR"/>
              </w:rPr>
            </w:pPr>
            <w:proofErr w:type="gramStart"/>
            <w:r w:rsidRPr="003B659D">
              <w:rPr>
                <w:rFonts w:ascii="Times New Roman" w:eastAsia="Times New Roman" w:hAnsi="Times New Roman" w:cs="Times New Roman"/>
                <w:sz w:val="24"/>
                <w:szCs w:val="24"/>
                <w:lang w:eastAsia="tr-TR"/>
              </w:rPr>
              <w:t>84974990</w:t>
            </w:r>
            <w:proofErr w:type="gramEnd"/>
            <w:r w:rsidRPr="003B659D">
              <w:rPr>
                <w:rFonts w:ascii="Times New Roman" w:eastAsia="Times New Roman" w:hAnsi="Times New Roman" w:cs="Times New Roman"/>
                <w:sz w:val="24"/>
                <w:szCs w:val="24"/>
                <w:lang w:eastAsia="tr-TR"/>
              </w:rPr>
              <w:t>-130[2014-8-10]-7086</w:t>
            </w:r>
          </w:p>
        </w:tc>
        <w:tc>
          <w:tcPr>
            <w:tcW w:w="2384" w:type="dxa"/>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rPr>
                <w:rFonts w:ascii="Times New Roman" w:eastAsia="Times New Roman" w:hAnsi="Times New Roman" w:cs="Times New Roman"/>
                <w:sz w:val="24"/>
                <w:szCs w:val="24"/>
                <w:lang w:eastAsia="tr-TR"/>
              </w:rPr>
            </w:pPr>
            <w:proofErr w:type="gramStart"/>
            <w:r w:rsidRPr="003B659D">
              <w:rPr>
                <w:rFonts w:ascii="Times New Roman" w:eastAsia="Times New Roman" w:hAnsi="Times New Roman" w:cs="Times New Roman"/>
                <w:sz w:val="24"/>
                <w:szCs w:val="24"/>
                <w:lang w:eastAsia="tr-TR"/>
              </w:rPr>
              <w:t>19/02/2016</w:t>
            </w:r>
            <w:proofErr w:type="gramEnd"/>
          </w:p>
        </w:tc>
      </w:tr>
      <w:tr w:rsidR="003B659D" w:rsidRPr="003B659D" w:rsidTr="003B659D">
        <w:tc>
          <w:tcPr>
            <w:tcW w:w="660" w:type="dxa"/>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rPr>
                <w:rFonts w:ascii="Times New Roman" w:eastAsia="Times New Roman" w:hAnsi="Times New Roman" w:cs="Times New Roman"/>
                <w:sz w:val="24"/>
                <w:szCs w:val="24"/>
                <w:lang w:eastAsia="tr-TR"/>
              </w:rPr>
            </w:pPr>
            <w:r w:rsidRPr="003B659D">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jc w:val="center"/>
              <w:rPr>
                <w:rFonts w:ascii="Times New Roman" w:eastAsia="Times New Roman" w:hAnsi="Times New Roman" w:cs="Times New Roman"/>
                <w:sz w:val="24"/>
                <w:szCs w:val="24"/>
                <w:lang w:eastAsia="tr-TR"/>
              </w:rPr>
            </w:pPr>
            <w:r w:rsidRPr="003B659D">
              <w:rPr>
                <w:rFonts w:ascii="Times New Roman" w:eastAsia="Times New Roman" w:hAnsi="Times New Roman" w:cs="Times New Roman"/>
                <w:sz w:val="24"/>
                <w:szCs w:val="24"/>
                <w:lang w:eastAsia="tr-TR"/>
              </w:rPr>
              <w:t>:</w:t>
            </w:r>
          </w:p>
        </w:tc>
        <w:tc>
          <w:tcPr>
            <w:tcW w:w="3867" w:type="dxa"/>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rPr>
                <w:rFonts w:ascii="Times New Roman" w:eastAsia="Times New Roman" w:hAnsi="Times New Roman" w:cs="Times New Roman"/>
                <w:sz w:val="24"/>
                <w:szCs w:val="24"/>
                <w:lang w:eastAsia="tr-TR"/>
              </w:rPr>
            </w:pPr>
            <w:r w:rsidRPr="003B659D">
              <w:rPr>
                <w:rFonts w:ascii="Times New Roman" w:eastAsia="Times New Roman" w:hAnsi="Times New Roman" w:cs="Times New Roman"/>
                <w:sz w:val="24"/>
                <w:szCs w:val="24"/>
                <w:lang w:eastAsia="tr-TR"/>
              </w:rPr>
              <w:t>Toplu işyeri kooperatifinin KV ve KDV karşısındaki durumu.</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3B659D" w:rsidRPr="003B659D" w:rsidRDefault="003B659D" w:rsidP="003B659D">
            <w:pPr>
              <w:spacing w:after="150" w:line="240" w:lineRule="auto"/>
              <w:rPr>
                <w:rFonts w:ascii="Times New Roman" w:eastAsia="Times New Roman" w:hAnsi="Times New Roman" w:cs="Times New Roman"/>
                <w:sz w:val="24"/>
                <w:szCs w:val="24"/>
                <w:lang w:eastAsia="tr-TR"/>
              </w:rPr>
            </w:pPr>
            <w:r w:rsidRPr="003B659D">
              <w:rPr>
                <w:rFonts w:ascii="Times New Roman" w:eastAsia="Times New Roman" w:hAnsi="Times New Roman" w:cs="Times New Roman"/>
                <w:sz w:val="24"/>
                <w:szCs w:val="24"/>
                <w:lang w:eastAsia="tr-TR"/>
              </w:rPr>
              <w:t> </w:t>
            </w:r>
          </w:p>
        </w:tc>
      </w:tr>
      <w:tr w:rsidR="003B659D" w:rsidRPr="003B659D" w:rsidTr="003B659D">
        <w:tc>
          <w:tcPr>
            <w:tcW w:w="660" w:type="dxa"/>
            <w:tcBorders>
              <w:top w:val="nil"/>
              <w:left w:val="nil"/>
              <w:bottom w:val="nil"/>
              <w:right w:val="nil"/>
            </w:tcBorders>
            <w:shd w:val="clear" w:color="auto" w:fill="auto"/>
            <w:vAlign w:val="center"/>
            <w:hideMark/>
          </w:tcPr>
          <w:p w:rsidR="003B659D" w:rsidRPr="003B659D" w:rsidRDefault="003B659D" w:rsidP="003B659D">
            <w:pPr>
              <w:spacing w:after="0" w:line="240" w:lineRule="auto"/>
              <w:rPr>
                <w:rFonts w:ascii="Times New Roman" w:eastAsia="Times New Roman" w:hAnsi="Times New Roman" w:cs="Times New Roman"/>
                <w:sz w:val="1"/>
                <w:szCs w:val="24"/>
                <w:lang w:eastAsia="tr-TR"/>
              </w:rPr>
            </w:pPr>
          </w:p>
        </w:tc>
        <w:tc>
          <w:tcPr>
            <w:tcW w:w="165" w:type="dxa"/>
            <w:tcBorders>
              <w:top w:val="nil"/>
              <w:left w:val="nil"/>
              <w:bottom w:val="nil"/>
              <w:right w:val="nil"/>
            </w:tcBorders>
            <w:shd w:val="clear" w:color="auto" w:fill="auto"/>
            <w:vAlign w:val="center"/>
            <w:hideMark/>
          </w:tcPr>
          <w:p w:rsidR="003B659D" w:rsidRPr="003B659D" w:rsidRDefault="003B659D" w:rsidP="003B659D">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3B659D" w:rsidRPr="003B659D" w:rsidRDefault="003B659D" w:rsidP="003B659D">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3B659D" w:rsidRPr="003B659D" w:rsidRDefault="003B659D" w:rsidP="003B659D">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3B659D" w:rsidRPr="003B659D" w:rsidRDefault="003B659D" w:rsidP="003B659D">
            <w:pPr>
              <w:spacing w:after="0" w:line="240" w:lineRule="auto"/>
              <w:rPr>
                <w:rFonts w:ascii="Times New Roman" w:eastAsia="Times New Roman" w:hAnsi="Times New Roman" w:cs="Times New Roman"/>
                <w:sz w:val="1"/>
                <w:szCs w:val="24"/>
                <w:lang w:eastAsia="tr-TR"/>
              </w:rPr>
            </w:pPr>
          </w:p>
        </w:tc>
      </w:tr>
    </w:tbl>
    <w:p w:rsidR="003B659D" w:rsidRPr="003B659D" w:rsidRDefault="003B659D" w:rsidP="003B659D">
      <w:pPr>
        <w:spacing w:after="150" w:line="240" w:lineRule="auto"/>
        <w:rPr>
          <w:rFonts w:ascii="Arial" w:eastAsia="Times New Roman" w:hAnsi="Arial" w:cs="Arial"/>
          <w:color w:val="494949"/>
          <w:sz w:val="20"/>
          <w:szCs w:val="20"/>
          <w:lang w:eastAsia="tr-TR"/>
        </w:rPr>
      </w:pPr>
      <w:r w:rsidRPr="003B659D">
        <w:rPr>
          <w:rFonts w:ascii="Arial" w:eastAsia="Times New Roman" w:hAnsi="Arial" w:cs="Arial"/>
          <w:color w:val="494949"/>
          <w:sz w:val="20"/>
          <w:szCs w:val="20"/>
          <w:lang w:eastAsia="tr-TR"/>
        </w:rPr>
        <w:t> </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xml:space="preserve">            İlgide kayıtlı </w:t>
      </w:r>
      <w:proofErr w:type="spellStart"/>
      <w:r w:rsidRPr="003B659D">
        <w:rPr>
          <w:rFonts w:ascii="Arial" w:eastAsia="Times New Roman" w:hAnsi="Arial" w:cs="Arial"/>
          <w:color w:val="494949"/>
          <w:sz w:val="24"/>
          <w:szCs w:val="24"/>
          <w:lang w:eastAsia="tr-TR"/>
        </w:rPr>
        <w:t>özelge</w:t>
      </w:r>
      <w:proofErr w:type="spellEnd"/>
      <w:r w:rsidRPr="003B659D">
        <w:rPr>
          <w:rFonts w:ascii="Arial" w:eastAsia="Times New Roman" w:hAnsi="Arial" w:cs="Arial"/>
          <w:color w:val="494949"/>
          <w:sz w:val="24"/>
          <w:szCs w:val="24"/>
          <w:lang w:eastAsia="tr-TR"/>
        </w:rPr>
        <w:t xml:space="preserve"> talep formu ve eklerinin incelenmesinden; üyelerine arsa alımı yapmak ve işyeri kazandırmak amacı ile kurulduğu belirtilen Kooperatifinizin vergi kanunları (kurumlar vergisi ve katma değer vergisi) karşısındaki durumuna ilişkin Başkanlığımız görüşünün talep edildiği anlaşılmıştır.</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b/>
          <w:bCs/>
          <w:color w:val="494949"/>
          <w:sz w:val="24"/>
          <w:szCs w:val="24"/>
          <w:lang w:eastAsia="tr-TR"/>
        </w:rPr>
        <w:t>            a) Kurumlar Vergisi Kanunu Yönünden Değerlendirme:</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xml:space="preserve">            </w:t>
      </w:r>
      <w:proofErr w:type="gramStart"/>
      <w:r w:rsidRPr="003B659D">
        <w:rPr>
          <w:rFonts w:ascii="Arial" w:eastAsia="Times New Roman" w:hAnsi="Arial" w:cs="Arial"/>
          <w:color w:val="494949"/>
          <w:sz w:val="24"/>
          <w:szCs w:val="24"/>
          <w:lang w:eastAsia="tr-TR"/>
        </w:rPr>
        <w:t>5520 sayılı Kurumlar Vergi Kanununun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Konuya ilişkin yayımlanan 1 seri no.lu. Kurumlar Vergisi Genel Tebliğinin “4.13. Kooperatifler” başlıklı bölümünde gerekli açıklamalara yer verilmiştir.</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xml:space="preserve">            Öte yandan, Kooperatifinize ait </w:t>
      </w:r>
      <w:proofErr w:type="gramStart"/>
      <w:r w:rsidRPr="003B659D">
        <w:rPr>
          <w:rFonts w:ascii="Arial" w:eastAsia="Times New Roman" w:hAnsi="Arial" w:cs="Arial"/>
          <w:color w:val="494949"/>
          <w:sz w:val="24"/>
          <w:szCs w:val="24"/>
          <w:lang w:eastAsia="tr-TR"/>
        </w:rPr>
        <w:t>30/7/2013</w:t>
      </w:r>
      <w:proofErr w:type="gramEnd"/>
      <w:r w:rsidRPr="003B659D">
        <w:rPr>
          <w:rFonts w:ascii="Arial" w:eastAsia="Times New Roman" w:hAnsi="Arial" w:cs="Arial"/>
          <w:color w:val="494949"/>
          <w:sz w:val="24"/>
          <w:szCs w:val="24"/>
          <w:lang w:eastAsia="tr-TR"/>
        </w:rPr>
        <w:t xml:space="preserve"> tarihli kuruluş ana sözleşmesinin 6 </w:t>
      </w:r>
      <w:proofErr w:type="spellStart"/>
      <w:r w:rsidRPr="003B659D">
        <w:rPr>
          <w:rFonts w:ascii="Arial" w:eastAsia="Times New Roman" w:hAnsi="Arial" w:cs="Arial"/>
          <w:color w:val="494949"/>
          <w:sz w:val="24"/>
          <w:szCs w:val="24"/>
          <w:lang w:eastAsia="tr-TR"/>
        </w:rPr>
        <w:t>ncı</w:t>
      </w:r>
      <w:proofErr w:type="spellEnd"/>
      <w:r w:rsidRPr="003B659D">
        <w:rPr>
          <w:rFonts w:ascii="Arial" w:eastAsia="Times New Roman" w:hAnsi="Arial" w:cs="Arial"/>
          <w:color w:val="494949"/>
          <w:sz w:val="24"/>
          <w:szCs w:val="24"/>
          <w:lang w:eastAsia="tr-TR"/>
        </w:rPr>
        <w:t xml:space="preserve"> maddesinde; kooperatifin, ortaklarının iş yeri ihtiyaçlarını karşılamak amacıyla ortaklarına toplu iş yeri yaptıracağı, 68 inci maddesinde de muafiyet şartlarının yazılı olduğu anlaşılmıştır.</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lastRenderedPageBreak/>
        <w:t>            Buna göre, Kurumlar Vergisi Kanununun 4 üncü maddesinin birinci fıkrasının (k) bendinde belirtilen muafiyet şartlarının kooperatif ana sözleşmesinde yer almasının yanında bu şartlara fiilen de uyulması kaydıyla kooperatifinizin kurumlar vergisi muafiyetinden yararlanması mümkün bulunmaktadır. Ancak bu şartlardan herhangi birinin ihlali halinde Kooperatifiniz adına mükellefiyet tesis edileceği tabiidir.</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b/>
          <w:bCs/>
          <w:color w:val="494949"/>
          <w:sz w:val="24"/>
          <w:szCs w:val="24"/>
          <w:lang w:eastAsia="tr-TR"/>
        </w:rPr>
        <w:t>            b) Katma Değer Vergisi (KDV) Kanunu Yönünden Değerlendirme:</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KDV Kanununun;</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xml:space="preserve">            1/1 inci maddesinde; ticari, </w:t>
      </w:r>
      <w:proofErr w:type="gramStart"/>
      <w:r w:rsidRPr="003B659D">
        <w:rPr>
          <w:rFonts w:ascii="Arial" w:eastAsia="Times New Roman" w:hAnsi="Arial" w:cs="Arial"/>
          <w:color w:val="494949"/>
          <w:sz w:val="24"/>
          <w:szCs w:val="24"/>
          <w:lang w:eastAsia="tr-TR"/>
        </w:rPr>
        <w:t>sınai</w:t>
      </w:r>
      <w:proofErr w:type="gramEnd"/>
      <w:r w:rsidRPr="003B659D">
        <w:rPr>
          <w:rFonts w:ascii="Arial" w:eastAsia="Times New Roman" w:hAnsi="Arial" w:cs="Arial"/>
          <w:color w:val="494949"/>
          <w:sz w:val="24"/>
          <w:szCs w:val="24"/>
          <w:lang w:eastAsia="tr-TR"/>
        </w:rPr>
        <w:t>, zirai faaliyet ve serbest meslek faaliyeti çerçevesinde Türkiye’de yapılan teslim ve hizmetlerin KDV ye tabi olduğu,</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17/4-k maddesinde ise; organize sanayi bölgeleri ile küçük sanayi sitelerinin kurulması amacıyla oluşturulan iktisadi işletmelerin arsa ve işyeri teslimlerinin KDV den istisna olduğu</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xml:space="preserve">            </w:t>
      </w:r>
      <w:proofErr w:type="gramStart"/>
      <w:r w:rsidRPr="003B659D">
        <w:rPr>
          <w:rFonts w:ascii="Arial" w:eastAsia="Times New Roman" w:hAnsi="Arial" w:cs="Arial"/>
          <w:color w:val="494949"/>
          <w:sz w:val="24"/>
          <w:szCs w:val="24"/>
          <w:lang w:eastAsia="tr-TR"/>
        </w:rPr>
        <w:t>hükme</w:t>
      </w:r>
      <w:proofErr w:type="gramEnd"/>
      <w:r w:rsidRPr="003B659D">
        <w:rPr>
          <w:rFonts w:ascii="Arial" w:eastAsia="Times New Roman" w:hAnsi="Arial" w:cs="Arial"/>
          <w:color w:val="494949"/>
          <w:sz w:val="24"/>
          <w:szCs w:val="24"/>
          <w:lang w:eastAsia="tr-TR"/>
        </w:rPr>
        <w:t xml:space="preserve"> bağlanmıştır.</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xml:space="preserve">            Organize sanayi bölgeleri ve küçük </w:t>
      </w:r>
      <w:proofErr w:type="spellStart"/>
      <w:r w:rsidRPr="003B659D">
        <w:rPr>
          <w:rFonts w:ascii="Arial" w:eastAsia="Times New Roman" w:hAnsi="Arial" w:cs="Arial"/>
          <w:color w:val="494949"/>
          <w:sz w:val="24"/>
          <w:szCs w:val="24"/>
          <w:lang w:eastAsia="tr-TR"/>
        </w:rPr>
        <w:t>küçük</w:t>
      </w:r>
      <w:proofErr w:type="spellEnd"/>
      <w:r w:rsidRPr="003B659D">
        <w:rPr>
          <w:rFonts w:ascii="Arial" w:eastAsia="Times New Roman" w:hAnsi="Arial" w:cs="Arial"/>
          <w:color w:val="494949"/>
          <w:sz w:val="24"/>
          <w:szCs w:val="24"/>
          <w:lang w:eastAsia="tr-TR"/>
        </w:rPr>
        <w:t xml:space="preserve"> sanayi sitelerine tanınan istisna ile ilgili açıklamalara, 16.10.2014 tarih ve 29147 sayılı Resmi Gazete’de yayımlanan 1 Seri No.lu KDV Genel Uygulama Tebliğinde Değişiklik Yapılmasına Dair Tebliğ’in (4.23.) bölümünde yer verilmiştir.</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Söz konusu hüküm ve ilgili Tebliğde yapılan açıklamalar çerçevesinde;</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Kooperatifinizin kuruluş amacının ve faaliyetlerinin organize sanayi bölgeleri ile küçük sanayi sitelerinin kurulmasına yönelik olması halinde, söz konusu istisna hükmünden yararlanılacak ve bu istisna yalnızca kooperatifinizin arsa ve işyeri teslimlerini kapsayacaktır.</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Bunların dışında Kooperatifiniz tarafından yapılacak her türlü hizmetler, arsa ve işyeri dışındaki teslimlerinizin yanı sıra bölge ve site dışındaki arsa ve işyeri teslimleri ile Kooperatifinize yapılacak teslim ve hizmetler genel hükümler çerçevesinde KDV ye tabi bulunmaktadır.</w:t>
      </w:r>
    </w:p>
    <w:p w:rsidR="003B659D" w:rsidRPr="003B659D" w:rsidRDefault="003B659D" w:rsidP="003B659D">
      <w:pPr>
        <w:spacing w:after="150" w:line="240" w:lineRule="auto"/>
        <w:jc w:val="both"/>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Bilgi edinilmesini rica ederim.          </w:t>
      </w:r>
    </w:p>
    <w:p w:rsidR="003B659D" w:rsidRPr="003B659D" w:rsidRDefault="003B659D" w:rsidP="003B659D">
      <w:pPr>
        <w:spacing w:after="150" w:line="240" w:lineRule="auto"/>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w:t>
      </w:r>
    </w:p>
    <w:p w:rsidR="003B659D" w:rsidRPr="003B659D" w:rsidRDefault="003B659D" w:rsidP="003B659D">
      <w:pPr>
        <w:spacing w:after="150" w:line="240" w:lineRule="auto"/>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 </w:t>
      </w:r>
    </w:p>
    <w:p w:rsidR="003B659D" w:rsidRPr="003B659D" w:rsidRDefault="003B659D" w:rsidP="003B659D">
      <w:pPr>
        <w:spacing w:after="150" w:line="240" w:lineRule="auto"/>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w:t>
      </w:r>
      <w:r w:rsidRPr="003B659D">
        <w:rPr>
          <w:rFonts w:ascii="Arial" w:eastAsia="Times New Roman" w:hAnsi="Arial" w:cs="Arial"/>
          <w:b/>
          <w:bCs/>
          <w:color w:val="494949"/>
          <w:sz w:val="24"/>
          <w:szCs w:val="24"/>
          <w:lang w:eastAsia="tr-TR"/>
        </w:rPr>
        <w:t>*</w:t>
      </w:r>
      <w:r w:rsidRPr="003B659D">
        <w:rPr>
          <w:rFonts w:ascii="Arial" w:eastAsia="Times New Roman" w:hAnsi="Arial" w:cs="Arial"/>
          <w:color w:val="494949"/>
          <w:sz w:val="24"/>
          <w:szCs w:val="24"/>
          <w:lang w:eastAsia="tr-TR"/>
        </w:rPr>
        <w:t xml:space="preserve">)     Bu </w:t>
      </w:r>
      <w:proofErr w:type="spellStart"/>
      <w:r w:rsidRPr="003B659D">
        <w:rPr>
          <w:rFonts w:ascii="Arial" w:eastAsia="Times New Roman" w:hAnsi="Arial" w:cs="Arial"/>
          <w:color w:val="494949"/>
          <w:sz w:val="24"/>
          <w:szCs w:val="24"/>
          <w:lang w:eastAsia="tr-TR"/>
        </w:rPr>
        <w:t>Özelge</w:t>
      </w:r>
      <w:proofErr w:type="spellEnd"/>
      <w:r w:rsidRPr="003B659D">
        <w:rPr>
          <w:rFonts w:ascii="Arial" w:eastAsia="Times New Roman" w:hAnsi="Arial" w:cs="Arial"/>
          <w:color w:val="494949"/>
          <w:sz w:val="24"/>
          <w:szCs w:val="24"/>
          <w:lang w:eastAsia="tr-TR"/>
        </w:rPr>
        <w:t xml:space="preserve"> 213 sayılı Vergi Usul Kanununun 413.maddesine dayanılarak verilmiştir.</w:t>
      </w:r>
    </w:p>
    <w:p w:rsidR="003B659D" w:rsidRPr="003B659D" w:rsidRDefault="003B659D" w:rsidP="003B659D">
      <w:pPr>
        <w:spacing w:after="150" w:line="240" w:lineRule="auto"/>
        <w:rPr>
          <w:rFonts w:ascii="Arial" w:eastAsia="Times New Roman" w:hAnsi="Arial" w:cs="Arial"/>
          <w:color w:val="494949"/>
          <w:sz w:val="24"/>
          <w:szCs w:val="24"/>
          <w:lang w:eastAsia="tr-TR"/>
        </w:rPr>
      </w:pPr>
      <w:r w:rsidRPr="003B659D">
        <w:rPr>
          <w:rFonts w:ascii="Arial" w:eastAsia="Times New Roman" w:hAnsi="Arial" w:cs="Arial"/>
          <w:color w:val="494949"/>
          <w:sz w:val="24"/>
          <w:szCs w:val="24"/>
          <w:lang w:eastAsia="tr-TR"/>
        </w:rPr>
        <w:t>(</w:t>
      </w:r>
      <w:r w:rsidRPr="003B659D">
        <w:rPr>
          <w:rFonts w:ascii="Arial" w:eastAsia="Times New Roman" w:hAnsi="Arial" w:cs="Arial"/>
          <w:b/>
          <w:bCs/>
          <w:color w:val="494949"/>
          <w:sz w:val="24"/>
          <w:szCs w:val="24"/>
          <w:lang w:eastAsia="tr-TR"/>
        </w:rPr>
        <w:t>**</w:t>
      </w:r>
      <w:r w:rsidRPr="003B659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3B659D">
        <w:rPr>
          <w:rFonts w:ascii="Arial" w:eastAsia="Times New Roman" w:hAnsi="Arial" w:cs="Arial"/>
          <w:color w:val="494949"/>
          <w:sz w:val="24"/>
          <w:szCs w:val="24"/>
          <w:lang w:eastAsia="tr-TR"/>
        </w:rPr>
        <w:t>özelge</w:t>
      </w:r>
      <w:proofErr w:type="spellEnd"/>
      <w:r w:rsidRPr="003B659D">
        <w:rPr>
          <w:rFonts w:ascii="Arial" w:eastAsia="Times New Roman" w:hAnsi="Arial" w:cs="Arial"/>
          <w:color w:val="494949"/>
          <w:sz w:val="24"/>
          <w:szCs w:val="24"/>
          <w:lang w:eastAsia="tr-TR"/>
        </w:rPr>
        <w:t xml:space="preserve"> geçersizdir.</w:t>
      </w:r>
    </w:p>
    <w:p w:rsidR="003B659D" w:rsidRPr="003B659D" w:rsidRDefault="003B659D" w:rsidP="003B659D">
      <w:pPr>
        <w:spacing w:after="150" w:line="240" w:lineRule="auto"/>
        <w:rPr>
          <w:rFonts w:ascii="Times New Roman" w:eastAsia="Times New Roman" w:hAnsi="Times New Roman" w:cs="Times New Roman"/>
          <w:color w:val="494949"/>
          <w:sz w:val="24"/>
          <w:szCs w:val="24"/>
          <w:lang w:eastAsia="tr-TR"/>
        </w:rPr>
      </w:pPr>
      <w:r w:rsidRPr="003B659D">
        <w:rPr>
          <w:rFonts w:ascii="Times New Roman" w:eastAsia="Times New Roman" w:hAnsi="Times New Roman" w:cs="Times New Roman"/>
          <w:color w:val="494949"/>
          <w:sz w:val="24"/>
          <w:szCs w:val="24"/>
          <w:lang w:eastAsia="tr-TR"/>
        </w:rPr>
        <w:t xml:space="preserve">(***) Talebiniz üzerine tayin edilmiş olan bu </w:t>
      </w:r>
      <w:proofErr w:type="spellStart"/>
      <w:r w:rsidRPr="003B659D">
        <w:rPr>
          <w:rFonts w:ascii="Times New Roman" w:eastAsia="Times New Roman" w:hAnsi="Times New Roman" w:cs="Times New Roman"/>
          <w:color w:val="494949"/>
          <w:sz w:val="24"/>
          <w:szCs w:val="24"/>
          <w:lang w:eastAsia="tr-TR"/>
        </w:rPr>
        <w:t>özelgeye</w:t>
      </w:r>
      <w:proofErr w:type="spellEnd"/>
      <w:r w:rsidRPr="003B659D">
        <w:rPr>
          <w:rFonts w:ascii="Times New Roman" w:eastAsia="Times New Roman" w:hAnsi="Times New Roman" w:cs="Times New Roman"/>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282885" w:rsidRPr="003B659D" w:rsidRDefault="00282885">
      <w:pPr>
        <w:rPr>
          <w:sz w:val="24"/>
          <w:szCs w:val="24"/>
        </w:rPr>
      </w:pPr>
    </w:p>
    <w:sectPr w:rsidR="00282885" w:rsidRPr="003B659D" w:rsidSect="002828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659D"/>
    <w:rsid w:val="00282885"/>
    <w:rsid w:val="003B65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885"/>
  </w:style>
  <w:style w:type="paragraph" w:styleId="Balk1">
    <w:name w:val="heading 1"/>
    <w:basedOn w:val="Normal"/>
    <w:link w:val="Balk1Char"/>
    <w:uiPriority w:val="9"/>
    <w:qFormat/>
    <w:rsid w:val="003B65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B659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659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B659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B659D"/>
    <w:rPr>
      <w:color w:val="0000FF"/>
      <w:u w:val="single"/>
    </w:rPr>
  </w:style>
  <w:style w:type="character" w:customStyle="1" w:styleId="date-display-single">
    <w:name w:val="date-display-single"/>
    <w:basedOn w:val="VarsaylanParagrafYazTipi"/>
    <w:rsid w:val="003B659D"/>
  </w:style>
  <w:style w:type="paragraph" w:styleId="NormalWeb">
    <w:name w:val="Normal (Web)"/>
    <w:basedOn w:val="Normal"/>
    <w:uiPriority w:val="99"/>
    <w:unhideWhenUsed/>
    <w:rsid w:val="003B65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3B65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3B659D"/>
    <w:rPr>
      <w:rFonts w:ascii="Times New Roman" w:eastAsia="Times New Roman" w:hAnsi="Times New Roman" w:cs="Times New Roman"/>
      <w:sz w:val="24"/>
      <w:szCs w:val="24"/>
      <w:lang w:eastAsia="tr-TR"/>
    </w:rPr>
  </w:style>
  <w:style w:type="paragraph" w:customStyle="1" w:styleId="tablecontents">
    <w:name w:val="tablecontents"/>
    <w:basedOn w:val="Normal"/>
    <w:rsid w:val="003B65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3B65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3B659D"/>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B659D"/>
    <w:rPr>
      <w:b/>
      <w:bCs/>
    </w:rPr>
  </w:style>
  <w:style w:type="paragraph" w:styleId="BalonMetni">
    <w:name w:val="Balloon Text"/>
    <w:basedOn w:val="Normal"/>
    <w:link w:val="BalonMetniChar"/>
    <w:uiPriority w:val="99"/>
    <w:semiHidden/>
    <w:unhideWhenUsed/>
    <w:rsid w:val="003B65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65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916030">
      <w:bodyDiv w:val="1"/>
      <w:marLeft w:val="0"/>
      <w:marRight w:val="0"/>
      <w:marTop w:val="0"/>
      <w:marBottom w:val="0"/>
      <w:divBdr>
        <w:top w:val="none" w:sz="0" w:space="0" w:color="auto"/>
        <w:left w:val="none" w:sz="0" w:space="0" w:color="auto"/>
        <w:bottom w:val="none" w:sz="0" w:space="0" w:color="auto"/>
        <w:right w:val="none" w:sz="0" w:space="0" w:color="auto"/>
      </w:divBdr>
      <w:divsChild>
        <w:div w:id="1510681436">
          <w:marLeft w:val="0"/>
          <w:marRight w:val="0"/>
          <w:marTop w:val="0"/>
          <w:marBottom w:val="0"/>
          <w:divBdr>
            <w:top w:val="none" w:sz="0" w:space="0" w:color="auto"/>
            <w:left w:val="none" w:sz="0" w:space="0" w:color="auto"/>
            <w:bottom w:val="none" w:sz="0" w:space="0" w:color="auto"/>
            <w:right w:val="none" w:sz="0" w:space="0" w:color="auto"/>
          </w:divBdr>
          <w:divsChild>
            <w:div w:id="1836845311">
              <w:marLeft w:val="0"/>
              <w:marRight w:val="0"/>
              <w:marTop w:val="0"/>
              <w:marBottom w:val="0"/>
              <w:divBdr>
                <w:top w:val="none" w:sz="0" w:space="0" w:color="auto"/>
                <w:left w:val="none" w:sz="0" w:space="0" w:color="auto"/>
                <w:bottom w:val="none" w:sz="0" w:space="0" w:color="auto"/>
                <w:right w:val="none" w:sz="0" w:space="0" w:color="auto"/>
              </w:divBdr>
              <w:divsChild>
                <w:div w:id="586811449">
                  <w:marLeft w:val="0"/>
                  <w:marRight w:val="0"/>
                  <w:marTop w:val="0"/>
                  <w:marBottom w:val="0"/>
                  <w:divBdr>
                    <w:top w:val="none" w:sz="0" w:space="0" w:color="auto"/>
                    <w:left w:val="none" w:sz="0" w:space="0" w:color="auto"/>
                    <w:bottom w:val="none" w:sz="0" w:space="0" w:color="auto"/>
                    <w:right w:val="none" w:sz="0" w:space="0" w:color="auto"/>
                  </w:divBdr>
                  <w:divsChild>
                    <w:div w:id="193082059">
                      <w:marLeft w:val="0"/>
                      <w:marRight w:val="0"/>
                      <w:marTop w:val="0"/>
                      <w:marBottom w:val="0"/>
                      <w:divBdr>
                        <w:top w:val="none" w:sz="0" w:space="0" w:color="auto"/>
                        <w:left w:val="none" w:sz="0" w:space="0" w:color="auto"/>
                        <w:bottom w:val="none" w:sz="0" w:space="0" w:color="auto"/>
                        <w:right w:val="none" w:sz="0" w:space="0" w:color="auto"/>
                      </w:divBdr>
                      <w:divsChild>
                        <w:div w:id="2057318861">
                          <w:marLeft w:val="0"/>
                          <w:marRight w:val="0"/>
                          <w:marTop w:val="0"/>
                          <w:marBottom w:val="0"/>
                          <w:divBdr>
                            <w:top w:val="none" w:sz="0" w:space="0" w:color="auto"/>
                            <w:left w:val="none" w:sz="0" w:space="0" w:color="auto"/>
                            <w:bottom w:val="none" w:sz="0" w:space="0" w:color="auto"/>
                            <w:right w:val="none" w:sz="0" w:space="0" w:color="auto"/>
                          </w:divBdr>
                          <w:divsChild>
                            <w:div w:id="1605771686">
                              <w:marLeft w:val="0"/>
                              <w:marRight w:val="0"/>
                              <w:marTop w:val="0"/>
                              <w:marBottom w:val="0"/>
                              <w:divBdr>
                                <w:top w:val="none" w:sz="0" w:space="0" w:color="auto"/>
                                <w:left w:val="none" w:sz="0" w:space="0" w:color="auto"/>
                                <w:bottom w:val="none" w:sz="0" w:space="0" w:color="auto"/>
                                <w:right w:val="none" w:sz="0" w:space="0" w:color="auto"/>
                              </w:divBdr>
                              <w:divsChild>
                                <w:div w:id="300696316">
                                  <w:marLeft w:val="0"/>
                                  <w:marRight w:val="0"/>
                                  <w:marTop w:val="0"/>
                                  <w:marBottom w:val="0"/>
                                  <w:divBdr>
                                    <w:top w:val="none" w:sz="0" w:space="0" w:color="auto"/>
                                    <w:left w:val="none" w:sz="0" w:space="0" w:color="auto"/>
                                    <w:bottom w:val="none" w:sz="0" w:space="0" w:color="auto"/>
                                    <w:right w:val="none" w:sz="0" w:space="0" w:color="auto"/>
                                  </w:divBdr>
                                  <w:divsChild>
                                    <w:div w:id="1920478448">
                                      <w:marLeft w:val="0"/>
                                      <w:marRight w:val="0"/>
                                      <w:marTop w:val="0"/>
                                      <w:marBottom w:val="0"/>
                                      <w:divBdr>
                                        <w:top w:val="none" w:sz="0" w:space="0" w:color="auto"/>
                                        <w:left w:val="none" w:sz="0" w:space="0" w:color="auto"/>
                                        <w:bottom w:val="none" w:sz="0" w:space="0" w:color="auto"/>
                                        <w:right w:val="none" w:sz="0" w:space="0" w:color="auto"/>
                                      </w:divBdr>
                                      <w:divsChild>
                                        <w:div w:id="537400034">
                                          <w:marLeft w:val="0"/>
                                          <w:marRight w:val="0"/>
                                          <w:marTop w:val="0"/>
                                          <w:marBottom w:val="0"/>
                                          <w:divBdr>
                                            <w:top w:val="none" w:sz="0" w:space="0" w:color="auto"/>
                                            <w:left w:val="none" w:sz="0" w:space="0" w:color="auto"/>
                                            <w:bottom w:val="none" w:sz="0" w:space="0" w:color="auto"/>
                                            <w:right w:val="none" w:sz="0" w:space="0" w:color="auto"/>
                                          </w:divBdr>
                                          <w:divsChild>
                                            <w:div w:id="461726698">
                                              <w:marLeft w:val="0"/>
                                              <w:marRight w:val="0"/>
                                              <w:marTop w:val="0"/>
                                              <w:marBottom w:val="0"/>
                                              <w:divBdr>
                                                <w:top w:val="none" w:sz="0" w:space="0" w:color="auto"/>
                                                <w:left w:val="none" w:sz="0" w:space="0" w:color="auto"/>
                                                <w:bottom w:val="none" w:sz="0" w:space="0" w:color="auto"/>
                                                <w:right w:val="none" w:sz="0" w:space="0" w:color="auto"/>
                                              </w:divBdr>
                                            </w:div>
                                            <w:div w:id="6038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354215">
              <w:marLeft w:val="300"/>
              <w:marRight w:val="0"/>
              <w:marTop w:val="0"/>
              <w:marBottom w:val="0"/>
              <w:divBdr>
                <w:top w:val="none" w:sz="0" w:space="0" w:color="auto"/>
                <w:left w:val="none" w:sz="0" w:space="0" w:color="auto"/>
                <w:bottom w:val="none" w:sz="0" w:space="0" w:color="auto"/>
                <w:right w:val="none" w:sz="0" w:space="0" w:color="auto"/>
              </w:divBdr>
              <w:divsChild>
                <w:div w:id="910769934">
                  <w:marLeft w:val="0"/>
                  <w:marRight w:val="0"/>
                  <w:marTop w:val="0"/>
                  <w:marBottom w:val="0"/>
                  <w:divBdr>
                    <w:top w:val="none" w:sz="0" w:space="0" w:color="auto"/>
                    <w:left w:val="none" w:sz="0" w:space="0" w:color="auto"/>
                    <w:bottom w:val="none" w:sz="0" w:space="0" w:color="auto"/>
                    <w:right w:val="none" w:sz="0" w:space="0" w:color="auto"/>
                  </w:divBdr>
                </w:div>
                <w:div w:id="1030643940">
                  <w:marLeft w:val="0"/>
                  <w:marRight w:val="0"/>
                  <w:marTop w:val="0"/>
                  <w:marBottom w:val="0"/>
                  <w:divBdr>
                    <w:top w:val="none" w:sz="0" w:space="0" w:color="auto"/>
                    <w:left w:val="none" w:sz="0" w:space="0" w:color="auto"/>
                    <w:bottom w:val="none" w:sz="0" w:space="0" w:color="auto"/>
                    <w:right w:val="none" w:sz="0" w:space="0" w:color="auto"/>
                  </w:divBdr>
                  <w:divsChild>
                    <w:div w:id="1703818318">
                      <w:marLeft w:val="0"/>
                      <w:marRight w:val="0"/>
                      <w:marTop w:val="0"/>
                      <w:marBottom w:val="0"/>
                      <w:divBdr>
                        <w:top w:val="none" w:sz="0" w:space="0" w:color="auto"/>
                        <w:left w:val="none" w:sz="0" w:space="0" w:color="auto"/>
                        <w:bottom w:val="none" w:sz="0" w:space="0" w:color="auto"/>
                        <w:right w:val="none" w:sz="0" w:space="0" w:color="auto"/>
                      </w:divBdr>
                      <w:divsChild>
                        <w:div w:id="1568102976">
                          <w:marLeft w:val="0"/>
                          <w:marRight w:val="0"/>
                          <w:marTop w:val="0"/>
                          <w:marBottom w:val="180"/>
                          <w:divBdr>
                            <w:top w:val="none" w:sz="0" w:space="0" w:color="auto"/>
                            <w:left w:val="none" w:sz="0" w:space="0" w:color="auto"/>
                            <w:bottom w:val="none" w:sz="0" w:space="0" w:color="auto"/>
                            <w:right w:val="none" w:sz="0" w:space="0" w:color="auto"/>
                          </w:divBdr>
                          <w:divsChild>
                            <w:div w:id="702290768">
                              <w:marLeft w:val="0"/>
                              <w:marRight w:val="0"/>
                              <w:marTop w:val="0"/>
                              <w:marBottom w:val="0"/>
                              <w:divBdr>
                                <w:top w:val="none" w:sz="0" w:space="0" w:color="auto"/>
                                <w:left w:val="none" w:sz="0" w:space="0" w:color="auto"/>
                                <w:bottom w:val="none" w:sz="0" w:space="0" w:color="auto"/>
                                <w:right w:val="none" w:sz="0" w:space="0" w:color="auto"/>
                              </w:divBdr>
                            </w:div>
                            <w:div w:id="1457945663">
                              <w:marLeft w:val="0"/>
                              <w:marRight w:val="0"/>
                              <w:marTop w:val="0"/>
                              <w:marBottom w:val="0"/>
                              <w:divBdr>
                                <w:top w:val="none" w:sz="0" w:space="0" w:color="auto"/>
                                <w:left w:val="none" w:sz="0" w:space="0" w:color="auto"/>
                                <w:bottom w:val="none" w:sz="0" w:space="0" w:color="auto"/>
                                <w:right w:val="none" w:sz="0" w:space="0" w:color="auto"/>
                              </w:divBdr>
                            </w:div>
                            <w:div w:id="566307231">
                              <w:marLeft w:val="0"/>
                              <w:marRight w:val="0"/>
                              <w:marTop w:val="0"/>
                              <w:marBottom w:val="0"/>
                              <w:divBdr>
                                <w:top w:val="none" w:sz="0" w:space="0" w:color="auto"/>
                                <w:left w:val="none" w:sz="0" w:space="0" w:color="auto"/>
                                <w:bottom w:val="none" w:sz="0" w:space="0" w:color="auto"/>
                                <w:right w:val="none" w:sz="0" w:space="0" w:color="auto"/>
                              </w:divBdr>
                            </w:div>
                          </w:divsChild>
                        </w:div>
                        <w:div w:id="1414159109">
                          <w:marLeft w:val="0"/>
                          <w:marRight w:val="0"/>
                          <w:marTop w:val="0"/>
                          <w:marBottom w:val="300"/>
                          <w:divBdr>
                            <w:top w:val="none" w:sz="0" w:space="0" w:color="auto"/>
                            <w:left w:val="none" w:sz="0" w:space="0" w:color="auto"/>
                            <w:bottom w:val="none" w:sz="0" w:space="0" w:color="auto"/>
                            <w:right w:val="none" w:sz="0" w:space="0" w:color="auto"/>
                          </w:divBdr>
                          <w:divsChild>
                            <w:div w:id="804126851">
                              <w:marLeft w:val="0"/>
                              <w:marRight w:val="0"/>
                              <w:marTop w:val="0"/>
                              <w:marBottom w:val="0"/>
                              <w:divBdr>
                                <w:top w:val="none" w:sz="0" w:space="0" w:color="auto"/>
                                <w:left w:val="none" w:sz="0" w:space="0" w:color="auto"/>
                                <w:bottom w:val="none" w:sz="0" w:space="0" w:color="auto"/>
                                <w:right w:val="none" w:sz="0" w:space="0" w:color="auto"/>
                              </w:divBdr>
                              <w:divsChild>
                                <w:div w:id="1727872212">
                                  <w:marLeft w:val="0"/>
                                  <w:marRight w:val="0"/>
                                  <w:marTop w:val="0"/>
                                  <w:marBottom w:val="0"/>
                                  <w:divBdr>
                                    <w:top w:val="none" w:sz="0" w:space="0" w:color="auto"/>
                                    <w:left w:val="none" w:sz="0" w:space="0" w:color="auto"/>
                                    <w:bottom w:val="none" w:sz="0" w:space="0" w:color="auto"/>
                                    <w:right w:val="none" w:sz="0" w:space="0" w:color="auto"/>
                                  </w:divBdr>
                                </w:div>
                                <w:div w:id="615211993">
                                  <w:marLeft w:val="0"/>
                                  <w:marRight w:val="0"/>
                                  <w:marTop w:val="0"/>
                                  <w:marBottom w:val="0"/>
                                  <w:divBdr>
                                    <w:top w:val="none" w:sz="0" w:space="0" w:color="auto"/>
                                    <w:left w:val="none" w:sz="0" w:space="0" w:color="auto"/>
                                    <w:bottom w:val="none" w:sz="0" w:space="0" w:color="auto"/>
                                    <w:right w:val="none" w:sz="0" w:space="0" w:color="auto"/>
                                  </w:divBdr>
                                  <w:divsChild>
                                    <w:div w:id="6552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5361">
                              <w:marLeft w:val="0"/>
                              <w:marRight w:val="0"/>
                              <w:marTop w:val="0"/>
                              <w:marBottom w:val="0"/>
                              <w:divBdr>
                                <w:top w:val="none" w:sz="0" w:space="0" w:color="auto"/>
                                <w:left w:val="none" w:sz="0" w:space="0" w:color="auto"/>
                                <w:bottom w:val="none" w:sz="0" w:space="0" w:color="auto"/>
                                <w:right w:val="none" w:sz="0" w:space="0" w:color="auto"/>
                              </w:divBdr>
                              <w:divsChild>
                                <w:div w:id="763962888">
                                  <w:marLeft w:val="0"/>
                                  <w:marRight w:val="0"/>
                                  <w:marTop w:val="0"/>
                                  <w:marBottom w:val="0"/>
                                  <w:divBdr>
                                    <w:top w:val="none" w:sz="0" w:space="0" w:color="auto"/>
                                    <w:left w:val="none" w:sz="0" w:space="0" w:color="auto"/>
                                    <w:bottom w:val="none" w:sz="0" w:space="0" w:color="auto"/>
                                    <w:right w:val="none" w:sz="0" w:space="0" w:color="auto"/>
                                  </w:divBdr>
                                </w:div>
                                <w:div w:id="1980722578">
                                  <w:marLeft w:val="0"/>
                                  <w:marRight w:val="0"/>
                                  <w:marTop w:val="0"/>
                                  <w:marBottom w:val="0"/>
                                  <w:divBdr>
                                    <w:top w:val="none" w:sz="0" w:space="0" w:color="auto"/>
                                    <w:left w:val="none" w:sz="0" w:space="0" w:color="auto"/>
                                    <w:bottom w:val="none" w:sz="0" w:space="0" w:color="auto"/>
                                    <w:right w:val="none" w:sz="0" w:space="0" w:color="auto"/>
                                  </w:divBdr>
                                  <w:divsChild>
                                    <w:div w:id="3163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88452">
                          <w:marLeft w:val="0"/>
                          <w:marRight w:val="0"/>
                          <w:marTop w:val="0"/>
                          <w:marBottom w:val="0"/>
                          <w:divBdr>
                            <w:top w:val="none" w:sz="0" w:space="0" w:color="auto"/>
                            <w:left w:val="none" w:sz="0" w:space="0" w:color="auto"/>
                            <w:bottom w:val="none" w:sz="0" w:space="0" w:color="auto"/>
                            <w:right w:val="none" w:sz="0" w:space="0" w:color="auto"/>
                          </w:divBdr>
                          <w:divsChild>
                            <w:div w:id="1588925163">
                              <w:marLeft w:val="0"/>
                              <w:marRight w:val="0"/>
                              <w:marTop w:val="0"/>
                              <w:marBottom w:val="0"/>
                              <w:divBdr>
                                <w:top w:val="none" w:sz="0" w:space="0" w:color="auto"/>
                                <w:left w:val="none" w:sz="0" w:space="0" w:color="auto"/>
                                <w:bottom w:val="none" w:sz="0" w:space="0" w:color="auto"/>
                                <w:right w:val="none" w:sz="0" w:space="0" w:color="auto"/>
                              </w:divBdr>
                              <w:divsChild>
                                <w:div w:id="18602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2022-10-03T12:15:00Z</dcterms:created>
  <dcterms:modified xsi:type="dcterms:W3CDTF">2022-10-03T12:16:00Z</dcterms:modified>
</cp:coreProperties>
</file>