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1E" w:rsidRPr="00C9621E" w:rsidRDefault="00C9621E" w:rsidP="00C9621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tr-TR"/>
        </w:rPr>
      </w:pPr>
      <w:r w:rsidRPr="00C9621E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tr-TR"/>
        </w:rPr>
        <w:t>İTİRAZIN KALDIRILMASI DAVA DİLEKÇESİ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 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ANKARA (    ) İCRA HUKUK MAHKEMESİNE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 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lang w:eastAsia="tr-TR"/>
        </w:rPr>
        <w:t xml:space="preserve">İcra Dosya Numarası: Ankara 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lang w:eastAsia="tr-TR"/>
        </w:rPr>
        <w:t>…..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lang w:eastAsia="tr-TR"/>
        </w:rPr>
        <w:t xml:space="preserve"> İcra Müdürlüğü 2021/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lang w:eastAsia="tr-TR"/>
        </w:rPr>
        <w:t>…..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lang w:eastAsia="tr-TR"/>
        </w:rPr>
        <w:t xml:space="preserve"> E.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İTİRAZIN KALDIRILMASINI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TALEP EDEN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ALACAKLI             :A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…..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B….. (T.C.:………..)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ADRES                    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VEKİLİ                     :</w:t>
      </w:r>
      <w:proofErr w:type="gramEnd"/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ADRES                     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KARŞI TARAF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(BORÇLU)                :C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…..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D…. (T.C.:………..)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ADRES                      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VEKİLİ                     :Av. D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…..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E…..</w:t>
      </w:r>
    </w:p>
    <w:p w:rsidR="00C9621E" w:rsidRPr="00C9621E" w:rsidRDefault="00C9621E" w:rsidP="00C962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DAVA DEĞERİ     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:……………………..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TL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lang w:eastAsia="tr-TR"/>
        </w:rPr>
        <w:t>TALEP KONUSU</w:t>
      </w: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  :</w:t>
      </w:r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 </w:t>
      </w: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Ankara 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….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İcra Müdürlüğü’ nün 2021/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…..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E. sayılı dosyası kapsamında borca itiraz etmiş olan karşı taraf (borçlunun) itirazının kesin olarak kaldırılması ve alacağın %20’sinden aşağı olmamak üzere tazminat ödemesine hükmedilmesi talebimizden ibarettir.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lang w:eastAsia="tr-TR"/>
        </w:rPr>
        <w:t>AÇIKLAMALAR</w:t>
      </w:r>
    </w:p>
    <w:p w:rsidR="00C9621E" w:rsidRPr="00C9621E" w:rsidRDefault="00C9621E" w:rsidP="00C9621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Borçlu tarafça, itirazın kaldırılmasını talep eden müvekkilden 12.04.2020 tarihinde mal alınmış, karşılığında </w:t>
      </w:r>
      <w:proofErr w:type="gramStart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Ankara …</w:t>
      </w:r>
      <w:proofErr w:type="gramEnd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Noterliği’ </w:t>
      </w:r>
      <w:proofErr w:type="spellStart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nin</w:t>
      </w:r>
      <w:proofErr w:type="spellEnd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</w:t>
      </w:r>
      <w:proofErr w:type="gramStart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….</w:t>
      </w:r>
      <w:proofErr w:type="gramEnd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Yevmiye </w:t>
      </w:r>
      <w:proofErr w:type="gramStart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….</w:t>
      </w:r>
      <w:proofErr w:type="gramEnd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Tarihli belgesinden de görüleceği üzere </w:t>
      </w:r>
      <w:proofErr w:type="gramStart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10/06/2018</w:t>
      </w:r>
      <w:proofErr w:type="gramEnd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</w:t>
      </w:r>
      <w:proofErr w:type="spellStart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taihinde</w:t>
      </w:r>
      <w:proofErr w:type="spellEnd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müvekkile 20.000 TL ödeme yapacağına dair imzası Noterlikçe tasdik edilen senet vermiştir.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İcra İflas Kanunu Madde 68: “</w:t>
      </w:r>
      <w:r w:rsidRPr="00C9621E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tr-TR"/>
        </w:rPr>
        <w:t>Talebine itiraz edilen alacaklının takibi, </w:t>
      </w:r>
      <w:r w:rsidRPr="00C9621E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lang w:eastAsia="tr-TR"/>
        </w:rPr>
        <w:t xml:space="preserve">imzası ikrar veya noterlikçe tasdik edilen borç ikrarını içeren bir senede yahut resmî dairelerin veya yetkili makamların yetkileri </w:t>
      </w:r>
      <w:proofErr w:type="gramStart"/>
      <w:r w:rsidRPr="00C9621E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lang w:eastAsia="tr-TR"/>
        </w:rPr>
        <w:t>dahilinde</w:t>
      </w:r>
      <w:proofErr w:type="gramEnd"/>
      <w:r w:rsidRPr="00C9621E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lang w:eastAsia="tr-TR"/>
        </w:rPr>
        <w:t xml:space="preserve"> ve usulüne göre verdikleri bir makbuz veya belgeye müstenitse, alacaklı itirazın kendisine tebliği tarihinden itibaren altı ay içinde itirazın kaldırılmasını isteyebilir</w:t>
      </w:r>
      <w:r w:rsidRPr="00C9621E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tr-TR"/>
        </w:rPr>
        <w:t>. Bu süre içerisinde itirazın kaldırılması istenilmediği takdirde yeniden ilâmsız takip yapılamaz.”</w:t>
      </w:r>
    </w:p>
    <w:p w:rsidR="00C9621E" w:rsidRPr="00C9621E" w:rsidRDefault="00C9621E" w:rsidP="00C9621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Hükmü kapsamında, vadesinde ödenmeyen imzası Noterlikçe tasdik edilen, kayıtsız ve şartsız bir borç tanımasını ihtiva eden söz konusu senet tarafımızca Ankara </w:t>
      </w:r>
      <w:proofErr w:type="gramStart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….</w:t>
      </w:r>
      <w:proofErr w:type="gramEnd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İcra Müdürlüğü’ nün 2021/</w:t>
      </w:r>
      <w:proofErr w:type="gramStart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….</w:t>
      </w:r>
      <w:proofErr w:type="gramEnd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E. sayılı dosyası kapsamında takibe konulmuş, söz konusu takip kapsamında gönderilen ödeme emrine karşı borçlu tarafça borca itiraz niteliğinde itiraz edilmiştir. Belirtilen sebepler ile işbu davaya açma zarureti </w:t>
      </w:r>
      <w:proofErr w:type="gramStart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hasıl</w:t>
      </w:r>
      <w:proofErr w:type="gramEnd"/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olmuştur.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HUKUKİ 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SEBEPLER        :İİK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(68, 68/A ve diğer tüm maddeler), HMK, </w:t>
      </w:r>
      <w:proofErr w:type="spell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Av.Kanunu</w:t>
      </w:r>
      <w:proofErr w:type="spell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ve sair ilgili mevzuat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DELİLLER                          :</w:t>
      </w:r>
      <w:proofErr w:type="gramEnd"/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1-Ankara 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…..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İcra Müdürlüğü’ nün 2021/….. E. Sayılı dosyası celbi,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2-Takip Talebi, Ödeme Emri, Takibe Mesnet senet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3-Bilirkişi raporu (Gerekli Görüldüğü Takdirde),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4-Sair her türlü </w:t>
      </w:r>
      <w:proofErr w:type="spell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delail</w:t>
      </w:r>
      <w:proofErr w:type="spell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(Karşı tarafın sunacağı delillere karşı delil sunma hakkımızı saklı tutmaktayız.)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SONUÇ VE 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TALEP :Yukarıda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açıklanan ve Mahkemenizce re’ sen dikkate alınacak tüm nedenlerle,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1-Karşı tarafın Ankara 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….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İcra Müdürlüğü’ nün 2021/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…..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E. sayılı dosyası kapsamında yapmış olduğu borca itirazın kesin olarak kaldırılmasına, takibin devamına,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lastRenderedPageBreak/>
        <w:t xml:space="preserve">2-Karşı tarafın, alacak miktarının %20’sinden aşağı olmayan bir tazminata 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mahkum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edilmesine,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3-Her türlü yargılama harç ve masrafları ile ücret-i 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vekaletin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karşı tarafa tahmiline,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Karar verilmesini 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vekaleten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talep ederiz.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                                                                      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İtirazın Kaldırılmasını Talep Eden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Alacaklı A</w:t>
      </w:r>
      <w:proofErr w:type="gramStart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…..</w:t>
      </w:r>
      <w:proofErr w:type="gramEnd"/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 xml:space="preserve"> B…… Vekili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                                      </w:t>
      </w:r>
    </w:p>
    <w:p w:rsidR="00C9621E" w:rsidRPr="00C9621E" w:rsidRDefault="00C9621E" w:rsidP="00C962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  </w:t>
      </w:r>
    </w:p>
    <w:p w:rsidR="00C9621E" w:rsidRPr="00C9621E" w:rsidRDefault="00C9621E" w:rsidP="00C9621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 </w:t>
      </w:r>
    </w:p>
    <w:p w:rsidR="00C9621E" w:rsidRPr="00C9621E" w:rsidRDefault="00C9621E" w:rsidP="00C9621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C9621E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tr-TR"/>
        </w:rPr>
        <w:t>ADRES VE İLETİŞİM</w:t>
      </w:r>
    </w:p>
    <w:p w:rsidR="00DF2213" w:rsidRDefault="00DF2213"/>
    <w:sectPr w:rsidR="00DF2213" w:rsidSect="00DF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21E"/>
    <w:rsid w:val="00C9621E"/>
    <w:rsid w:val="00DF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13"/>
  </w:style>
  <w:style w:type="paragraph" w:styleId="Balk1">
    <w:name w:val="heading 1"/>
    <w:basedOn w:val="Normal"/>
    <w:link w:val="Balk1Char"/>
    <w:uiPriority w:val="9"/>
    <w:qFormat/>
    <w:rsid w:val="00C96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62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posted-on">
    <w:name w:val="posted-on"/>
    <w:basedOn w:val="VarsaylanParagrafYazTipi"/>
    <w:rsid w:val="00C9621E"/>
  </w:style>
  <w:style w:type="character" w:styleId="Kpr">
    <w:name w:val="Hyperlink"/>
    <w:basedOn w:val="VarsaylanParagrafYazTipi"/>
    <w:uiPriority w:val="99"/>
    <w:semiHidden/>
    <w:unhideWhenUsed/>
    <w:rsid w:val="00C9621E"/>
    <w:rPr>
      <w:color w:val="0000FF"/>
      <w:u w:val="single"/>
    </w:rPr>
  </w:style>
  <w:style w:type="character" w:customStyle="1" w:styleId="author">
    <w:name w:val="author"/>
    <w:basedOn w:val="VarsaylanParagrafYazTipi"/>
    <w:rsid w:val="00C9621E"/>
  </w:style>
  <w:style w:type="character" w:customStyle="1" w:styleId="tag-links">
    <w:name w:val="tag-links"/>
    <w:basedOn w:val="VarsaylanParagrafYazTipi"/>
    <w:rsid w:val="00C9621E"/>
  </w:style>
  <w:style w:type="paragraph" w:styleId="NormalWeb">
    <w:name w:val="Normal (Web)"/>
    <w:basedOn w:val="Normal"/>
    <w:uiPriority w:val="99"/>
    <w:semiHidden/>
    <w:unhideWhenUsed/>
    <w:rsid w:val="00C9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9621E"/>
    <w:rPr>
      <w:b/>
      <w:bCs/>
    </w:rPr>
  </w:style>
  <w:style w:type="character" w:styleId="Vurgu">
    <w:name w:val="Emphasis"/>
    <w:basedOn w:val="VarsaylanParagrafYazTipi"/>
    <w:uiPriority w:val="20"/>
    <w:qFormat/>
    <w:rsid w:val="00C962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2022-09-02T13:25:00Z</dcterms:created>
  <dcterms:modified xsi:type="dcterms:W3CDTF">2022-09-02T13:25:00Z</dcterms:modified>
</cp:coreProperties>
</file>