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ECC" w:rsidRPr="000E0006" w:rsidRDefault="00DC7ECC" w:rsidP="00DC7ECC">
      <w:pPr>
        <w:spacing w:after="0" w:line="240" w:lineRule="auto"/>
        <w:jc w:val="center"/>
        <w:outlineLvl w:val="0"/>
        <w:rPr>
          <w:rFonts w:ascii="Arial" w:eastAsia="Times New Roman" w:hAnsi="Arial" w:cs="Arial"/>
          <w:b/>
          <w:bCs/>
          <w:color w:val="FF0000"/>
          <w:kern w:val="36"/>
          <w:sz w:val="45"/>
          <w:szCs w:val="45"/>
          <w:lang w:eastAsia="tr-TR"/>
        </w:rPr>
      </w:pPr>
      <w:r w:rsidRPr="000E0006">
        <w:rPr>
          <w:rFonts w:ascii="Arial" w:eastAsia="Times New Roman" w:hAnsi="Arial" w:cs="Arial"/>
          <w:b/>
          <w:bCs/>
          <w:color w:val="FF0000"/>
          <w:kern w:val="36"/>
          <w:sz w:val="45"/>
          <w:szCs w:val="45"/>
          <w:lang w:eastAsia="tr-TR"/>
        </w:rPr>
        <w:t>Yanlış yazılan davalı isminin dava dilekçesi içeriğine göre düzeltilmesi</w:t>
      </w:r>
    </w:p>
    <w:p w:rsidR="00DC7ECC" w:rsidRPr="00DC7ECC" w:rsidRDefault="00DC7ECC" w:rsidP="00DC7ECC">
      <w:pPr>
        <w:spacing w:after="100" w:afterAutospacing="1" w:line="240" w:lineRule="auto"/>
        <w:jc w:val="center"/>
        <w:rPr>
          <w:rFonts w:ascii="Arial" w:eastAsia="Times New Roman" w:hAnsi="Arial" w:cs="Arial"/>
          <w:color w:val="1F2157"/>
          <w:sz w:val="23"/>
          <w:szCs w:val="23"/>
          <w:lang w:eastAsia="tr-TR"/>
        </w:rPr>
      </w:pPr>
      <w:r w:rsidRPr="00DC7ECC">
        <w:rPr>
          <w:rFonts w:ascii="Arial" w:eastAsia="Times New Roman" w:hAnsi="Arial" w:cs="Arial"/>
          <w:color w:val="1F2157"/>
          <w:sz w:val="23"/>
          <w:szCs w:val="23"/>
          <w:lang w:eastAsia="tr-TR"/>
        </w:rPr>
        <w:t>T.C.</w:t>
      </w:r>
    </w:p>
    <w:p w:rsidR="00DC7ECC" w:rsidRPr="00DC7ECC" w:rsidRDefault="00DC7ECC" w:rsidP="00DC7ECC">
      <w:pPr>
        <w:spacing w:after="100" w:afterAutospacing="1" w:line="240" w:lineRule="auto"/>
        <w:jc w:val="center"/>
        <w:rPr>
          <w:rFonts w:ascii="Arial" w:eastAsia="Times New Roman" w:hAnsi="Arial" w:cs="Arial"/>
          <w:color w:val="1F2157"/>
          <w:sz w:val="23"/>
          <w:szCs w:val="23"/>
          <w:lang w:eastAsia="tr-TR"/>
        </w:rPr>
      </w:pPr>
      <w:r w:rsidRPr="00DC7ECC">
        <w:rPr>
          <w:rFonts w:ascii="Arial" w:eastAsia="Times New Roman" w:hAnsi="Arial" w:cs="Arial"/>
          <w:color w:val="1F2157"/>
          <w:sz w:val="23"/>
          <w:szCs w:val="23"/>
          <w:lang w:eastAsia="tr-TR"/>
        </w:rPr>
        <w:t>YARGITAY 11.Hukuk Dairesi</w:t>
      </w:r>
    </w:p>
    <w:p w:rsidR="00DC7ECC" w:rsidRPr="00DC7ECC" w:rsidRDefault="00DC7ECC" w:rsidP="00DC7ECC">
      <w:pPr>
        <w:spacing w:after="100" w:afterAutospacing="1" w:line="240" w:lineRule="auto"/>
        <w:jc w:val="both"/>
        <w:rPr>
          <w:rFonts w:ascii="Arial" w:eastAsia="Times New Roman" w:hAnsi="Arial" w:cs="Arial"/>
          <w:color w:val="1F2157"/>
          <w:sz w:val="28"/>
          <w:szCs w:val="28"/>
          <w:lang w:eastAsia="tr-TR"/>
        </w:rPr>
      </w:pPr>
      <w:r w:rsidRPr="00DC7ECC">
        <w:rPr>
          <w:rFonts w:ascii="Arial" w:eastAsia="Times New Roman" w:hAnsi="Arial" w:cs="Arial"/>
          <w:b/>
          <w:color w:val="1F2157"/>
          <w:sz w:val="28"/>
          <w:szCs w:val="28"/>
          <w:lang w:eastAsia="tr-TR"/>
        </w:rPr>
        <w:t>Esas</w:t>
      </w:r>
      <w:r w:rsidRPr="00DC7ECC">
        <w:rPr>
          <w:rFonts w:ascii="Arial" w:eastAsia="Times New Roman" w:hAnsi="Arial" w:cs="Arial"/>
          <w:color w:val="1F2157"/>
          <w:sz w:val="28"/>
          <w:szCs w:val="28"/>
          <w:lang w:eastAsia="tr-TR"/>
        </w:rPr>
        <w:t>: 1993/5788 Karar: 1993/7574 Karar Tarihi: 19.11.1993</w:t>
      </w:r>
    </w:p>
    <w:p w:rsidR="00DC7ECC" w:rsidRPr="00DC7ECC" w:rsidRDefault="00DC7ECC" w:rsidP="00DC7ECC">
      <w:pPr>
        <w:spacing w:after="100" w:afterAutospacing="1" w:line="240" w:lineRule="auto"/>
        <w:jc w:val="both"/>
        <w:rPr>
          <w:rFonts w:ascii="Arial" w:eastAsia="Times New Roman" w:hAnsi="Arial" w:cs="Arial"/>
          <w:color w:val="1F2157"/>
          <w:sz w:val="28"/>
          <w:szCs w:val="28"/>
          <w:lang w:eastAsia="tr-TR"/>
        </w:rPr>
      </w:pPr>
      <w:r w:rsidRPr="00DC7ECC">
        <w:rPr>
          <w:rFonts w:ascii="Arial" w:eastAsia="Times New Roman" w:hAnsi="Arial" w:cs="Arial"/>
          <w:color w:val="1F2157"/>
          <w:sz w:val="28"/>
          <w:szCs w:val="28"/>
          <w:lang w:eastAsia="tr-TR"/>
        </w:rPr>
        <w:t>ÖZET: Yanlış yazılan davalı isminin dava dilekçesi içeriğine göre düzeltilmesi (H.U.M.K. 80) madde uyarınca hasım değiştirme olarak kabul edilemiyeceğinden mahkemece işin esasına girilerek davalı S.S. Basın ve Sanatçılar Arsa ve Konut Yapı Kooperatifi huzuru ile dava görülerek, tarafların delilleri toplanmak ve sonucuna göre bir karar verilmesi gerekirken uygulama yeri bulunmayan hasmın değiştirildiği gerekçesiyle husumetten davanın reddi doğru olmamış ve bu nedenle davacı vekilinin karar düzeltme isteği yerinde bulunmuştur.</w:t>
      </w:r>
    </w:p>
    <w:p w:rsidR="00DC7ECC" w:rsidRPr="00DC7ECC" w:rsidRDefault="00DC7ECC" w:rsidP="00DC7ECC">
      <w:pPr>
        <w:spacing w:after="100" w:afterAutospacing="1" w:line="240" w:lineRule="auto"/>
        <w:jc w:val="both"/>
        <w:rPr>
          <w:rFonts w:ascii="Arial" w:eastAsia="Times New Roman" w:hAnsi="Arial" w:cs="Arial"/>
          <w:color w:val="1F2157"/>
          <w:sz w:val="28"/>
          <w:szCs w:val="28"/>
          <w:lang w:eastAsia="tr-TR"/>
        </w:rPr>
      </w:pPr>
      <w:r w:rsidRPr="00DC7ECC">
        <w:rPr>
          <w:rFonts w:ascii="Arial" w:eastAsia="Times New Roman" w:hAnsi="Arial" w:cs="Arial"/>
          <w:color w:val="1F2157"/>
          <w:sz w:val="28"/>
          <w:szCs w:val="28"/>
          <w:lang w:eastAsia="tr-TR"/>
        </w:rPr>
        <w:t>1086 S.K. m. 80)</w:t>
      </w:r>
    </w:p>
    <w:p w:rsidR="00DC7ECC" w:rsidRPr="00DC7ECC" w:rsidRDefault="00DC7ECC" w:rsidP="00DC7ECC">
      <w:pPr>
        <w:spacing w:after="100" w:afterAutospacing="1" w:line="240" w:lineRule="auto"/>
        <w:jc w:val="both"/>
        <w:rPr>
          <w:rFonts w:ascii="Arial" w:eastAsia="Times New Roman" w:hAnsi="Arial" w:cs="Arial"/>
          <w:color w:val="1F2157"/>
          <w:sz w:val="28"/>
          <w:szCs w:val="28"/>
          <w:lang w:eastAsia="tr-TR"/>
        </w:rPr>
      </w:pPr>
      <w:r w:rsidRPr="00DC7ECC">
        <w:rPr>
          <w:rFonts w:ascii="Arial" w:eastAsia="Times New Roman" w:hAnsi="Arial" w:cs="Arial"/>
          <w:color w:val="1F2157"/>
          <w:sz w:val="28"/>
          <w:szCs w:val="28"/>
          <w:lang w:eastAsia="tr-TR"/>
        </w:rPr>
        <w:t>Dava: Nurhan Sümer ile S.S.Gönen Yıldız Evler Yapı Koop. arasındaki davadan dolayı İstanbul 5. Asliye Ticaret Mahkemesince verilen 9.3.1992 gün ve 1132-224 sayılı hükmü onayan dairenin 17.5.1993 gün ve 92/3520-93/3627 sayılı ilamı aleyhinde davacı vekili tarafından karar düzeltilmesi isteğinde bulunulmuş ve karar düzeltme dilekçesinin süresi içinde verildiği anlaşılmış olmakla dosyadaki kağıtlar okundu gereği konuşulup düşünüldü:</w:t>
      </w:r>
    </w:p>
    <w:p w:rsidR="00DC7ECC" w:rsidRPr="00DC7ECC" w:rsidRDefault="00DC7ECC" w:rsidP="00DC7ECC">
      <w:pPr>
        <w:spacing w:after="100" w:afterAutospacing="1" w:line="240" w:lineRule="auto"/>
        <w:jc w:val="both"/>
        <w:rPr>
          <w:rFonts w:ascii="Arial" w:eastAsia="Times New Roman" w:hAnsi="Arial" w:cs="Arial"/>
          <w:color w:val="1F2157"/>
          <w:sz w:val="28"/>
          <w:szCs w:val="28"/>
          <w:lang w:eastAsia="tr-TR"/>
        </w:rPr>
      </w:pPr>
      <w:r w:rsidRPr="00DC7ECC">
        <w:rPr>
          <w:rFonts w:ascii="Arial" w:eastAsia="Times New Roman" w:hAnsi="Arial" w:cs="Arial"/>
          <w:color w:val="1F2157"/>
          <w:sz w:val="28"/>
          <w:szCs w:val="28"/>
          <w:lang w:eastAsia="tr-TR"/>
        </w:rPr>
        <w:t>Karar: Davacı vekili, davalı kooperatifin ortağı olan müvekkilinin yasa ve ana sözleşmeye aykırı olarak ortaklıktan ihraç edildiğini ileri sürerek yönetim kurulunca verilen 17.9.1991 tarihli ihraç kararının iptalini talep etmiş, 7.2.1992 tarihli dilekçe ile de, dava dilekçesine sehven S.S. Gönen Yıldız Evler Konut Yapı Kooperatifi olarak gösterilmişse de aslında davalı S.S. Basın ve Sanatçılar Arsa ve Konut Yapı Kooperatifi olduğunu beyan ile adı geçen kooperatifi olarak gösterilmişse de aslında davalı S.S. Basın ve Sanatçılar Arsa ve Konut Yapı Kooperatifi olduğunu beyan ile adı geçen kooperatifi hasım göstermiştir.</w:t>
      </w:r>
    </w:p>
    <w:p w:rsidR="00DC7ECC" w:rsidRPr="00DC7ECC" w:rsidRDefault="00DC7ECC" w:rsidP="00DC7ECC">
      <w:pPr>
        <w:spacing w:after="100" w:afterAutospacing="1" w:line="240" w:lineRule="auto"/>
        <w:jc w:val="both"/>
        <w:rPr>
          <w:rFonts w:ascii="Arial" w:eastAsia="Times New Roman" w:hAnsi="Arial" w:cs="Arial"/>
          <w:color w:val="1F2157"/>
          <w:sz w:val="28"/>
          <w:szCs w:val="28"/>
          <w:lang w:eastAsia="tr-TR"/>
        </w:rPr>
      </w:pPr>
      <w:r w:rsidRPr="00DC7ECC">
        <w:rPr>
          <w:rFonts w:ascii="Arial" w:eastAsia="Times New Roman" w:hAnsi="Arial" w:cs="Arial"/>
          <w:color w:val="1F2157"/>
          <w:sz w:val="28"/>
          <w:szCs w:val="28"/>
          <w:lang w:eastAsia="tr-TR"/>
        </w:rPr>
        <w:t>Davalı Basın ve Sanatçılar Yapı Kooperatifi vekili, davanın Gönen Yıldız Evleri Konut Yapu Kooperatife karşı açıldığını, davada hasım değiştirilemiyeceğini savunarak davanın reddini istemiştir.</w:t>
      </w:r>
    </w:p>
    <w:p w:rsidR="00DC7ECC" w:rsidRPr="00DC7ECC" w:rsidRDefault="00DC7ECC" w:rsidP="00DC7ECC">
      <w:pPr>
        <w:spacing w:after="100" w:afterAutospacing="1" w:line="240" w:lineRule="auto"/>
        <w:jc w:val="both"/>
        <w:rPr>
          <w:rFonts w:ascii="Arial" w:eastAsia="Times New Roman" w:hAnsi="Arial" w:cs="Arial"/>
          <w:color w:val="1F2157"/>
          <w:sz w:val="28"/>
          <w:szCs w:val="28"/>
          <w:lang w:eastAsia="tr-TR"/>
        </w:rPr>
      </w:pPr>
      <w:r w:rsidRPr="00DC7ECC">
        <w:rPr>
          <w:rFonts w:ascii="Arial" w:eastAsia="Times New Roman" w:hAnsi="Arial" w:cs="Arial"/>
          <w:color w:val="1F2157"/>
          <w:sz w:val="28"/>
          <w:szCs w:val="28"/>
          <w:lang w:eastAsia="tr-TR"/>
        </w:rPr>
        <w:lastRenderedPageBreak/>
        <w:t>Mahkemece, ıslah yoluyla hasmın değiştirilmesi mümkün bulunmadığından davalı Yıldız Evler Konut Yapı Kooperatifi aleyhine açılan davanın husumet yönünden reddine karar verilmiştir.</w:t>
      </w:r>
    </w:p>
    <w:p w:rsidR="00DC7ECC" w:rsidRPr="00DC7ECC" w:rsidRDefault="00DC7ECC" w:rsidP="00DC7ECC">
      <w:pPr>
        <w:spacing w:after="100" w:afterAutospacing="1" w:line="240" w:lineRule="auto"/>
        <w:jc w:val="both"/>
        <w:rPr>
          <w:rFonts w:ascii="Arial" w:eastAsia="Times New Roman" w:hAnsi="Arial" w:cs="Arial"/>
          <w:color w:val="1F2157"/>
          <w:sz w:val="28"/>
          <w:szCs w:val="28"/>
          <w:lang w:eastAsia="tr-TR"/>
        </w:rPr>
      </w:pPr>
      <w:r w:rsidRPr="00DC7ECC">
        <w:rPr>
          <w:rFonts w:ascii="Arial" w:eastAsia="Times New Roman" w:hAnsi="Arial" w:cs="Arial"/>
          <w:color w:val="1F2157"/>
          <w:sz w:val="28"/>
          <w:szCs w:val="28"/>
          <w:lang w:eastAsia="tr-TR"/>
        </w:rPr>
        <w:t>Davacı vekilinin temyizi üzerine karar Dairemizce onanmıştır.</w:t>
      </w:r>
    </w:p>
    <w:p w:rsidR="00DC7ECC" w:rsidRPr="00DC7ECC" w:rsidRDefault="00DC7ECC" w:rsidP="00DC7ECC">
      <w:pPr>
        <w:spacing w:after="100" w:afterAutospacing="1" w:line="240" w:lineRule="auto"/>
        <w:jc w:val="both"/>
        <w:rPr>
          <w:rFonts w:ascii="Arial" w:eastAsia="Times New Roman" w:hAnsi="Arial" w:cs="Arial"/>
          <w:color w:val="1F2157"/>
          <w:sz w:val="28"/>
          <w:szCs w:val="28"/>
          <w:lang w:eastAsia="tr-TR"/>
        </w:rPr>
      </w:pPr>
      <w:r w:rsidRPr="00DC7ECC">
        <w:rPr>
          <w:rFonts w:ascii="Arial" w:eastAsia="Times New Roman" w:hAnsi="Arial" w:cs="Arial"/>
          <w:color w:val="1F2157"/>
          <w:sz w:val="28"/>
          <w:szCs w:val="28"/>
          <w:lang w:eastAsia="tr-TR"/>
        </w:rPr>
        <w:t>Davacı vekili karar düzeltme talebinde bulunmuştur.</w:t>
      </w:r>
    </w:p>
    <w:p w:rsidR="00DC7ECC" w:rsidRPr="00DC7ECC" w:rsidRDefault="00DC7ECC" w:rsidP="00DC7ECC">
      <w:pPr>
        <w:spacing w:after="100" w:afterAutospacing="1" w:line="240" w:lineRule="auto"/>
        <w:jc w:val="both"/>
        <w:rPr>
          <w:rFonts w:ascii="Arial" w:eastAsia="Times New Roman" w:hAnsi="Arial" w:cs="Arial"/>
          <w:color w:val="1F2157"/>
          <w:sz w:val="28"/>
          <w:szCs w:val="28"/>
          <w:lang w:eastAsia="tr-TR"/>
        </w:rPr>
      </w:pPr>
      <w:r w:rsidRPr="00DC7ECC">
        <w:rPr>
          <w:rFonts w:ascii="Arial" w:eastAsia="Times New Roman" w:hAnsi="Arial" w:cs="Arial"/>
          <w:color w:val="1F2157"/>
          <w:sz w:val="28"/>
          <w:szCs w:val="28"/>
          <w:lang w:eastAsia="tr-TR"/>
        </w:rPr>
        <w:t>Davacı vekili dava dilekçesinde, müvekkilinin mensubu olduğu kooperatifin Beyoğlu 12. Noterliğinin 14.5.1991 gün ve 18403 yevmiye numaralı ihtarını keşide ettiğini, daha sonra yönetim kurulunun 19.7.1991 gün ve 100 sayılı kararı ile müvekkilinin ihracına karar verildiğini bu kararın Beyoğlu 13. Noterliğinin 24.7.1991 gün ve 33235 yevmiye numarası ile müvekkiline tebliğ edildiğini açıklıyarak ihraç kararının iptalini talep ve dava etmiştir. Dava dilekçesinde müvekkilinin ortağı bulunduğu ve onun hakkında ihraç işlemi yapan kooperatifin S.S. Basın ve Sanatçılar Arsa ve Konut Yapı Kooperatifini yazmış ancak bu kooperatif adına çıkarılan davetiyenin bila tebliğ iadesi üzerine bu kez 7.2.1992 tarihli dilekçe ile dava içeriğinde yer olan gerçek hasım S.S. Basın ve Sanatçılar Arsa ve Konut Yapı Kooperatifini hasım gösterip maddi hatayı düzelterek dava dilekçesini adı geçen kooperatife tebliğ ettirmiş ve gerçek hasım olarak duruşmaya giren bu kooperatif vekili dava dilekçesinde yazılı hususları doğrulayarak davacının bu kooperatifin ortağı olduğunu, parasal edimlerini yerine getirmediğinden ihtarname gönderildiğini verilen süre içinde istenen para ödenmediğinden yönetim kurulunun 19.7.1991 gün ve 100 sayılı kararı ile ihraç edildiğini kabul etmiştir.</w:t>
      </w:r>
    </w:p>
    <w:p w:rsidR="00DC7ECC" w:rsidRPr="00DC7ECC" w:rsidRDefault="00DC7ECC" w:rsidP="00DC7ECC">
      <w:pPr>
        <w:spacing w:after="100" w:afterAutospacing="1" w:line="240" w:lineRule="auto"/>
        <w:jc w:val="both"/>
        <w:rPr>
          <w:rFonts w:ascii="Arial" w:eastAsia="Times New Roman" w:hAnsi="Arial" w:cs="Arial"/>
          <w:color w:val="1F2157"/>
          <w:sz w:val="28"/>
          <w:szCs w:val="28"/>
          <w:lang w:eastAsia="tr-TR"/>
        </w:rPr>
      </w:pPr>
      <w:r w:rsidRPr="00DC7ECC">
        <w:rPr>
          <w:rFonts w:ascii="Arial" w:eastAsia="Times New Roman" w:hAnsi="Arial" w:cs="Arial"/>
          <w:b/>
          <w:bCs/>
          <w:color w:val="1F2157"/>
          <w:sz w:val="28"/>
          <w:szCs w:val="28"/>
          <w:lang w:eastAsia="tr-TR"/>
        </w:rPr>
        <w:t xml:space="preserve">Mahkemenin gerekçesine aldığı "davanın taraflarının ıslah yoluyla değiştirilemeyeceği" yolundaki görüşü doğru ise de dava dilekçesinde davacı hakkında ihraç işlemi yapan kooperatifin S.S. Basın ve Sanatçılar Arsa ve Konut Yapı Kooperatifi olduğu hiç bir kuşkuya yer vermeyecek şekilde açıklanmış ve bunun delilleri dosyaya davacı vekilince ibraz edilmiş ancak maddi bir hata sonucu kooperatifin kimliği dava dilekçesine yanlış yazılmış ve yanlışlık 7.2.1992 tarihli dilekçe ile hemen düzeltilmiş ve gerçek hasım olarak gösterilen kooperatif vekili vekaletname ibraz ederek davayı takip etmiştir. Yanlış yazılan davalı isminin dava dilekçesi içeriğine göre düzeltilmesi (H.U.M.K. 80) madde uyarınca hasım değiştirme olarak kabul edilemeyeceğinden mahkemece işin esasına girilerek davalı S.S. Basın ve Sanatçılar Arsa ve Konut Yapı Kooperatifi huzuru ile dava görülerek, tarafların delilleri toplanmak ve sonucuna göre bir karar verilmesi gerekirken uygulama yeri bulunmayan hasmın değiştirildiği gerekçesiyle husumetten davanın reddi doğru </w:t>
      </w:r>
      <w:r w:rsidRPr="00DC7ECC">
        <w:rPr>
          <w:rFonts w:ascii="Arial" w:eastAsia="Times New Roman" w:hAnsi="Arial" w:cs="Arial"/>
          <w:b/>
          <w:bCs/>
          <w:color w:val="1F2157"/>
          <w:sz w:val="28"/>
          <w:szCs w:val="28"/>
          <w:lang w:eastAsia="tr-TR"/>
        </w:rPr>
        <w:lastRenderedPageBreak/>
        <w:t>olmamış</w:t>
      </w:r>
      <w:r w:rsidRPr="00DC7ECC">
        <w:rPr>
          <w:rFonts w:ascii="Arial" w:eastAsia="Times New Roman" w:hAnsi="Arial" w:cs="Arial"/>
          <w:color w:val="1F2157"/>
          <w:sz w:val="28"/>
          <w:szCs w:val="28"/>
          <w:lang w:eastAsia="tr-TR"/>
        </w:rPr>
        <w:t> ve bu nedenle davacı vekilinin karar düzeltme isteği yerinde bulunmuştur.</w:t>
      </w:r>
    </w:p>
    <w:p w:rsidR="00DC7ECC" w:rsidRPr="00DC7ECC" w:rsidRDefault="00DC7ECC" w:rsidP="00DC7ECC">
      <w:pPr>
        <w:spacing w:after="100" w:afterAutospacing="1" w:line="240" w:lineRule="auto"/>
        <w:jc w:val="both"/>
        <w:rPr>
          <w:rFonts w:ascii="Arial" w:eastAsia="Times New Roman" w:hAnsi="Arial" w:cs="Arial"/>
          <w:color w:val="1F2157"/>
          <w:sz w:val="28"/>
          <w:szCs w:val="28"/>
          <w:lang w:eastAsia="tr-TR"/>
        </w:rPr>
      </w:pPr>
      <w:r w:rsidRPr="00DC7ECC">
        <w:rPr>
          <w:rFonts w:ascii="Arial" w:eastAsia="Times New Roman" w:hAnsi="Arial" w:cs="Arial"/>
          <w:color w:val="1F2157"/>
          <w:sz w:val="28"/>
          <w:szCs w:val="28"/>
          <w:lang w:eastAsia="tr-TR"/>
        </w:rPr>
        <w:t>Sonuç: Davacı vekilinin karar düzeltme isteğinin kabulüne ve Dairemizin 17.5.1993 gün ve 1992/3520-1993/362/ sayılı onama kararının kaldırılmasına ve mahkeme kararının yukarıda yazılı gerekçelerle davacı yararına BOZULMASINA, ödediği temyiz peşin, temyiz ilam ve karar düzeltme harcının isteği halinde karar düzeltme isteyene iadesine, 19.11.1993 tarihinde oybirliği ile karar verildi.</w:t>
      </w:r>
    </w:p>
    <w:p w:rsidR="004812A4" w:rsidRPr="00DC7ECC" w:rsidRDefault="004812A4">
      <w:pPr>
        <w:rPr>
          <w:sz w:val="28"/>
          <w:szCs w:val="28"/>
        </w:rPr>
      </w:pPr>
    </w:p>
    <w:sectPr w:rsidR="004812A4" w:rsidRPr="00DC7ECC" w:rsidSect="004812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C7ECC"/>
    <w:rsid w:val="000E0006"/>
    <w:rsid w:val="004812A4"/>
    <w:rsid w:val="00C63C04"/>
    <w:rsid w:val="00DC7E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A4"/>
  </w:style>
  <w:style w:type="paragraph" w:styleId="Balk1">
    <w:name w:val="heading 1"/>
    <w:basedOn w:val="Normal"/>
    <w:link w:val="Balk1Char"/>
    <w:uiPriority w:val="9"/>
    <w:qFormat/>
    <w:rsid w:val="00DC7E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7EC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DC7E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C7ECC"/>
    <w:rPr>
      <w:b/>
      <w:bCs/>
    </w:rPr>
  </w:style>
</w:styles>
</file>

<file path=word/webSettings.xml><?xml version="1.0" encoding="utf-8"?>
<w:webSettings xmlns:r="http://schemas.openxmlformats.org/officeDocument/2006/relationships" xmlns:w="http://schemas.openxmlformats.org/wordprocessingml/2006/main">
  <w:divs>
    <w:div w:id="470488661">
      <w:bodyDiv w:val="1"/>
      <w:marLeft w:val="0"/>
      <w:marRight w:val="0"/>
      <w:marTop w:val="0"/>
      <w:marBottom w:val="0"/>
      <w:divBdr>
        <w:top w:val="none" w:sz="0" w:space="0" w:color="auto"/>
        <w:left w:val="none" w:sz="0" w:space="0" w:color="auto"/>
        <w:bottom w:val="none" w:sz="0" w:space="0" w:color="auto"/>
        <w:right w:val="none" w:sz="0" w:space="0" w:color="auto"/>
      </w:divBdr>
      <w:divsChild>
        <w:div w:id="1634024313">
          <w:marLeft w:val="0"/>
          <w:marRight w:val="0"/>
          <w:marTop w:val="0"/>
          <w:marBottom w:val="0"/>
          <w:divBdr>
            <w:top w:val="none" w:sz="0" w:space="0" w:color="auto"/>
            <w:left w:val="none" w:sz="0" w:space="0" w:color="auto"/>
            <w:bottom w:val="none" w:sz="0" w:space="0" w:color="auto"/>
            <w:right w:val="none" w:sz="0" w:space="0" w:color="auto"/>
          </w:divBdr>
          <w:divsChild>
            <w:div w:id="343560440">
              <w:marLeft w:val="0"/>
              <w:marRight w:val="0"/>
              <w:marTop w:val="0"/>
              <w:marBottom w:val="0"/>
              <w:divBdr>
                <w:top w:val="none" w:sz="0" w:space="0" w:color="auto"/>
                <w:left w:val="none" w:sz="0" w:space="0" w:color="auto"/>
                <w:bottom w:val="none" w:sz="0" w:space="0" w:color="auto"/>
                <w:right w:val="none" w:sz="0" w:space="0" w:color="auto"/>
              </w:divBdr>
              <w:divsChild>
                <w:div w:id="1398819065">
                  <w:marLeft w:val="375"/>
                  <w:marRight w:val="375"/>
                  <w:marTop w:val="0"/>
                  <w:marBottom w:val="0"/>
                  <w:divBdr>
                    <w:top w:val="none" w:sz="0" w:space="0" w:color="auto"/>
                    <w:left w:val="none" w:sz="0" w:space="0" w:color="auto"/>
                    <w:bottom w:val="none" w:sz="0" w:space="0" w:color="auto"/>
                    <w:right w:val="none" w:sz="0" w:space="0" w:color="auto"/>
                  </w:divBdr>
                  <w:divsChild>
                    <w:div w:id="6093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1839">
          <w:marLeft w:val="0"/>
          <w:marRight w:val="0"/>
          <w:marTop w:val="0"/>
          <w:marBottom w:val="300"/>
          <w:divBdr>
            <w:top w:val="none" w:sz="0" w:space="0" w:color="auto"/>
            <w:left w:val="none" w:sz="0" w:space="0" w:color="auto"/>
            <w:bottom w:val="none" w:sz="0" w:space="0" w:color="auto"/>
            <w:right w:val="none" w:sz="0" w:space="0" w:color="auto"/>
          </w:divBdr>
          <w:divsChild>
            <w:div w:id="966278887">
              <w:marLeft w:val="375"/>
              <w:marRight w:val="375"/>
              <w:marTop w:val="52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2022-11-10T11:34:00Z</dcterms:created>
  <dcterms:modified xsi:type="dcterms:W3CDTF">2022-11-10T12:26:00Z</dcterms:modified>
</cp:coreProperties>
</file>