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3AD" w:rsidRPr="008803AD" w:rsidRDefault="008803AD" w:rsidP="008803AD">
      <w:pPr>
        <w:pBdr>
          <w:bottom w:val="single" w:sz="6" w:space="15" w:color="DDDDDD"/>
        </w:pBdr>
        <w:spacing w:after="450" w:line="420" w:lineRule="atLeast"/>
        <w:outlineLvl w:val="0"/>
        <w:rPr>
          <w:rFonts w:ascii="Arial" w:eastAsia="Times New Roman" w:hAnsi="Arial" w:cs="Arial"/>
          <w:color w:val="FF0000"/>
          <w:kern w:val="36"/>
          <w:sz w:val="24"/>
          <w:szCs w:val="24"/>
          <w:lang w:eastAsia="tr-TR"/>
        </w:rPr>
      </w:pPr>
      <w:r w:rsidRPr="008803AD">
        <w:rPr>
          <w:rFonts w:ascii="Arial" w:eastAsia="Times New Roman" w:hAnsi="Arial" w:cs="Arial"/>
          <w:color w:val="FF0000"/>
          <w:kern w:val="36"/>
          <w:sz w:val="24"/>
          <w:szCs w:val="24"/>
          <w:lang w:eastAsia="tr-TR"/>
        </w:rPr>
        <w:t>VERASET VE İNTİKAL VERGİSİ KANUNU İÇ GENELGESİ SERİ NO: 1997/1</w:t>
      </w:r>
      <w:r w:rsidRPr="008803AD">
        <w:rPr>
          <w:rFonts w:ascii="Arial" w:eastAsia="Times New Roman" w:hAnsi="Arial" w:cs="Arial"/>
          <w:color w:val="FF0000"/>
          <w:sz w:val="24"/>
          <w:szCs w:val="24"/>
          <w:lang w:eastAsia="tr-TR"/>
        </w:rPr>
        <w:t>  </w:t>
      </w:r>
    </w:p>
    <w:p w:rsidR="008803AD" w:rsidRPr="008803AD" w:rsidRDefault="008803AD" w:rsidP="008803AD">
      <w:pPr>
        <w:shd w:val="clear" w:color="auto" w:fill="EEEEEE"/>
        <w:spacing w:after="0" w:line="240" w:lineRule="auto"/>
        <w:rPr>
          <w:rFonts w:ascii="Arial" w:eastAsia="Times New Roman" w:hAnsi="Arial" w:cs="Arial"/>
          <w:b/>
          <w:bCs/>
          <w:color w:val="494949"/>
          <w:sz w:val="20"/>
          <w:szCs w:val="20"/>
          <w:lang w:eastAsia="tr-TR"/>
        </w:rPr>
      </w:pPr>
      <w:r w:rsidRPr="008803AD">
        <w:rPr>
          <w:rFonts w:ascii="Arial" w:eastAsia="Times New Roman" w:hAnsi="Arial" w:cs="Arial"/>
          <w:b/>
          <w:bCs/>
          <w:color w:val="494949"/>
          <w:sz w:val="20"/>
          <w:szCs w:val="20"/>
          <w:lang w:eastAsia="tr-TR"/>
        </w:rPr>
        <w:t>Sıra No: </w:t>
      </w:r>
      <w:r w:rsidRPr="008803AD">
        <w:rPr>
          <w:rFonts w:ascii="Arial" w:eastAsia="Times New Roman" w:hAnsi="Arial" w:cs="Arial"/>
          <w:color w:val="494949"/>
          <w:sz w:val="20"/>
          <w:szCs w:val="20"/>
          <w:lang w:eastAsia="tr-TR"/>
        </w:rPr>
        <w:t>1997/1</w:t>
      </w:r>
    </w:p>
    <w:p w:rsidR="008803AD" w:rsidRPr="008803AD" w:rsidRDefault="008803AD" w:rsidP="008803AD">
      <w:pPr>
        <w:shd w:val="clear" w:color="auto" w:fill="EEEEEE"/>
        <w:spacing w:after="0" w:line="240" w:lineRule="auto"/>
        <w:rPr>
          <w:rFonts w:ascii="Arial" w:eastAsia="Times New Roman" w:hAnsi="Arial" w:cs="Arial"/>
          <w:b/>
          <w:bCs/>
          <w:color w:val="494949"/>
          <w:sz w:val="20"/>
          <w:szCs w:val="20"/>
          <w:lang w:eastAsia="tr-TR"/>
        </w:rPr>
      </w:pPr>
      <w:r w:rsidRPr="008803AD">
        <w:rPr>
          <w:rFonts w:ascii="Arial" w:eastAsia="Times New Roman" w:hAnsi="Arial" w:cs="Arial"/>
          <w:b/>
          <w:bCs/>
          <w:color w:val="494949"/>
          <w:sz w:val="20"/>
          <w:szCs w:val="20"/>
          <w:lang w:eastAsia="tr-TR"/>
        </w:rPr>
        <w:t>Sayı: </w:t>
      </w:r>
      <w:r w:rsidRPr="008803AD">
        <w:rPr>
          <w:rFonts w:ascii="Arial" w:eastAsia="Times New Roman" w:hAnsi="Arial" w:cs="Arial"/>
          <w:color w:val="494949"/>
          <w:sz w:val="20"/>
          <w:szCs w:val="20"/>
          <w:lang w:eastAsia="tr-TR"/>
        </w:rPr>
        <w:t>B.</w:t>
      </w:r>
      <w:proofErr w:type="gramStart"/>
      <w:r w:rsidRPr="008803AD">
        <w:rPr>
          <w:rFonts w:ascii="Arial" w:eastAsia="Times New Roman" w:hAnsi="Arial" w:cs="Arial"/>
          <w:color w:val="494949"/>
          <w:sz w:val="20"/>
          <w:szCs w:val="20"/>
          <w:lang w:eastAsia="tr-TR"/>
        </w:rPr>
        <w:t>07.0</w:t>
      </w:r>
      <w:proofErr w:type="gramEnd"/>
      <w:r w:rsidRPr="008803AD">
        <w:rPr>
          <w:rFonts w:ascii="Arial" w:eastAsia="Times New Roman" w:hAnsi="Arial" w:cs="Arial"/>
          <w:color w:val="494949"/>
          <w:sz w:val="20"/>
          <w:szCs w:val="20"/>
          <w:lang w:eastAsia="tr-TR"/>
        </w:rPr>
        <w:t>.GEL.0.60/6012-1430/2042</w:t>
      </w:r>
    </w:p>
    <w:p w:rsidR="008803AD" w:rsidRPr="008803AD" w:rsidRDefault="008803AD" w:rsidP="008803AD">
      <w:pPr>
        <w:shd w:val="clear" w:color="auto" w:fill="EEEEEE"/>
        <w:spacing w:after="0" w:line="240" w:lineRule="auto"/>
        <w:rPr>
          <w:rFonts w:ascii="Arial" w:eastAsia="Times New Roman" w:hAnsi="Arial" w:cs="Arial"/>
          <w:b/>
          <w:bCs/>
          <w:color w:val="494949"/>
          <w:sz w:val="20"/>
          <w:szCs w:val="20"/>
          <w:lang w:eastAsia="tr-TR"/>
        </w:rPr>
      </w:pPr>
      <w:r w:rsidRPr="008803AD">
        <w:rPr>
          <w:rFonts w:ascii="Arial" w:eastAsia="Times New Roman" w:hAnsi="Arial" w:cs="Arial"/>
          <w:b/>
          <w:bCs/>
          <w:color w:val="494949"/>
          <w:sz w:val="20"/>
          <w:szCs w:val="20"/>
          <w:lang w:eastAsia="tr-TR"/>
        </w:rPr>
        <w:t>Tarih: </w:t>
      </w:r>
      <w:proofErr w:type="gramStart"/>
      <w:r w:rsidRPr="008803AD">
        <w:rPr>
          <w:rFonts w:ascii="Arial" w:eastAsia="Times New Roman" w:hAnsi="Arial" w:cs="Arial"/>
          <w:color w:val="494949"/>
          <w:sz w:val="20"/>
          <w:lang w:eastAsia="tr-TR"/>
        </w:rPr>
        <w:t>17/01/1997</w:t>
      </w:r>
      <w:proofErr w:type="gramEnd"/>
    </w:p>
    <w:p w:rsidR="008803AD" w:rsidRPr="008803AD" w:rsidRDefault="008803AD" w:rsidP="008803AD">
      <w:pPr>
        <w:spacing w:after="150" w:line="240" w:lineRule="auto"/>
        <w:jc w:val="center"/>
        <w:rPr>
          <w:rFonts w:ascii="Arial" w:eastAsia="Times New Roman" w:hAnsi="Arial" w:cs="Arial"/>
          <w:color w:val="494949"/>
          <w:sz w:val="20"/>
          <w:szCs w:val="20"/>
          <w:lang w:eastAsia="tr-TR"/>
        </w:rPr>
      </w:pPr>
      <w:r w:rsidRPr="008803AD">
        <w:rPr>
          <w:rFonts w:ascii="Arial" w:eastAsia="Times New Roman" w:hAnsi="Arial" w:cs="Arial"/>
          <w:b/>
          <w:bCs/>
          <w:color w:val="494949"/>
          <w:sz w:val="20"/>
          <w:lang w:eastAsia="tr-TR"/>
        </w:rPr>
        <w:t>T.C.</w:t>
      </w:r>
    </w:p>
    <w:p w:rsidR="008803AD" w:rsidRPr="008803AD" w:rsidRDefault="008803AD" w:rsidP="008803AD">
      <w:pPr>
        <w:spacing w:after="150" w:line="240" w:lineRule="auto"/>
        <w:jc w:val="center"/>
        <w:rPr>
          <w:rFonts w:ascii="Arial" w:eastAsia="Times New Roman" w:hAnsi="Arial" w:cs="Arial"/>
          <w:color w:val="494949"/>
          <w:sz w:val="20"/>
          <w:szCs w:val="20"/>
          <w:lang w:eastAsia="tr-TR"/>
        </w:rPr>
      </w:pPr>
      <w:r w:rsidRPr="008803AD">
        <w:rPr>
          <w:rFonts w:ascii="Arial" w:eastAsia="Times New Roman" w:hAnsi="Arial" w:cs="Arial"/>
          <w:b/>
          <w:bCs/>
          <w:color w:val="494949"/>
          <w:sz w:val="20"/>
          <w:lang w:eastAsia="tr-TR"/>
        </w:rPr>
        <w:t>MALİYE BAKANLIĞI</w:t>
      </w:r>
    </w:p>
    <w:p w:rsidR="008803AD" w:rsidRPr="008803AD" w:rsidRDefault="008803AD" w:rsidP="008803AD">
      <w:pPr>
        <w:spacing w:after="150" w:line="240" w:lineRule="auto"/>
        <w:jc w:val="center"/>
        <w:rPr>
          <w:rFonts w:ascii="Arial" w:eastAsia="Times New Roman" w:hAnsi="Arial" w:cs="Arial"/>
          <w:color w:val="494949"/>
          <w:sz w:val="20"/>
          <w:szCs w:val="20"/>
          <w:lang w:eastAsia="tr-TR"/>
        </w:rPr>
      </w:pPr>
      <w:r w:rsidRPr="008803AD">
        <w:rPr>
          <w:rFonts w:ascii="Arial" w:eastAsia="Times New Roman" w:hAnsi="Arial" w:cs="Arial"/>
          <w:b/>
          <w:bCs/>
          <w:color w:val="494949"/>
          <w:sz w:val="20"/>
          <w:lang w:eastAsia="tr-TR"/>
        </w:rPr>
        <w:t>Gelirler Genel Müdürlüğü</w:t>
      </w:r>
    </w:p>
    <w:p w:rsidR="008803AD" w:rsidRPr="008803AD" w:rsidRDefault="008803AD" w:rsidP="008803AD">
      <w:pPr>
        <w:spacing w:after="150" w:line="240" w:lineRule="auto"/>
        <w:rPr>
          <w:rFonts w:ascii="Arial" w:eastAsia="Times New Roman" w:hAnsi="Arial" w:cs="Arial"/>
          <w:color w:val="494949"/>
          <w:sz w:val="20"/>
          <w:szCs w:val="20"/>
          <w:lang w:eastAsia="tr-TR"/>
        </w:rPr>
      </w:pPr>
      <w:proofErr w:type="gramStart"/>
      <w:r w:rsidRPr="008803AD">
        <w:rPr>
          <w:rFonts w:ascii="Arial" w:eastAsia="Times New Roman" w:hAnsi="Arial" w:cs="Arial"/>
          <w:b/>
          <w:bCs/>
          <w:color w:val="494949"/>
          <w:sz w:val="20"/>
          <w:lang w:eastAsia="tr-TR"/>
        </w:rPr>
        <w:t>SAYI    : B</w:t>
      </w:r>
      <w:proofErr w:type="gramEnd"/>
      <w:r w:rsidRPr="008803AD">
        <w:rPr>
          <w:rFonts w:ascii="Arial" w:eastAsia="Times New Roman" w:hAnsi="Arial" w:cs="Arial"/>
          <w:b/>
          <w:bCs/>
          <w:color w:val="494949"/>
          <w:sz w:val="20"/>
          <w:lang w:eastAsia="tr-TR"/>
        </w:rPr>
        <w:t>.07.0.GEL.0.60/6012-1430</w:t>
      </w:r>
    </w:p>
    <w:p w:rsidR="008803AD" w:rsidRPr="008803AD" w:rsidRDefault="008803AD" w:rsidP="008803AD">
      <w:pPr>
        <w:spacing w:after="150" w:line="240" w:lineRule="auto"/>
        <w:rPr>
          <w:rFonts w:ascii="Arial" w:eastAsia="Times New Roman" w:hAnsi="Arial" w:cs="Arial"/>
          <w:color w:val="494949"/>
          <w:sz w:val="20"/>
          <w:szCs w:val="20"/>
          <w:lang w:eastAsia="tr-TR"/>
        </w:rPr>
      </w:pPr>
      <w:proofErr w:type="gramStart"/>
      <w:r w:rsidRPr="008803AD">
        <w:rPr>
          <w:rFonts w:ascii="Arial" w:eastAsia="Times New Roman" w:hAnsi="Arial" w:cs="Arial"/>
          <w:b/>
          <w:bCs/>
          <w:color w:val="494949"/>
          <w:sz w:val="20"/>
          <w:lang w:eastAsia="tr-TR"/>
        </w:rPr>
        <w:t>KONU :</w:t>
      </w:r>
      <w:proofErr w:type="gramEnd"/>
      <w:r w:rsidRPr="008803AD">
        <w:rPr>
          <w:rFonts w:ascii="Arial" w:eastAsia="Times New Roman" w:hAnsi="Arial" w:cs="Arial"/>
          <w:b/>
          <w:bCs/>
          <w:color w:val="494949"/>
          <w:sz w:val="20"/>
          <w:lang w:eastAsia="tr-TR"/>
        </w:rPr>
        <w:t>   </w:t>
      </w:r>
    </w:p>
    <w:p w:rsidR="008803AD" w:rsidRPr="008803AD" w:rsidRDefault="008803AD" w:rsidP="008803AD">
      <w:pPr>
        <w:spacing w:after="150" w:line="240" w:lineRule="auto"/>
        <w:rPr>
          <w:rFonts w:ascii="Arial" w:eastAsia="Times New Roman" w:hAnsi="Arial" w:cs="Arial"/>
          <w:color w:val="494949"/>
          <w:sz w:val="20"/>
          <w:szCs w:val="20"/>
          <w:lang w:eastAsia="tr-TR"/>
        </w:rPr>
      </w:pPr>
      <w:r w:rsidRPr="008803AD">
        <w:rPr>
          <w:rFonts w:ascii="Arial" w:eastAsia="Times New Roman" w:hAnsi="Arial" w:cs="Arial"/>
          <w:b/>
          <w:bCs/>
          <w:color w:val="494949"/>
          <w:sz w:val="20"/>
          <w:lang w:eastAsia="tr-TR"/>
        </w:rPr>
        <w:t>                                                VERASET VE İNTİKAL VERGİSİ KANUNU</w:t>
      </w:r>
    </w:p>
    <w:p w:rsidR="008803AD" w:rsidRPr="008803AD" w:rsidRDefault="008803AD" w:rsidP="008803AD">
      <w:pPr>
        <w:spacing w:after="150" w:line="240" w:lineRule="auto"/>
        <w:jc w:val="center"/>
        <w:rPr>
          <w:rFonts w:ascii="Arial" w:eastAsia="Times New Roman" w:hAnsi="Arial" w:cs="Arial"/>
          <w:color w:val="494949"/>
          <w:sz w:val="20"/>
          <w:szCs w:val="20"/>
          <w:lang w:eastAsia="tr-TR"/>
        </w:rPr>
      </w:pPr>
      <w:r w:rsidRPr="008803AD">
        <w:rPr>
          <w:rFonts w:ascii="Arial" w:eastAsia="Times New Roman" w:hAnsi="Arial" w:cs="Arial"/>
          <w:b/>
          <w:bCs/>
          <w:color w:val="494949"/>
          <w:sz w:val="20"/>
          <w:lang w:eastAsia="tr-TR"/>
        </w:rPr>
        <w:t>İÇ GENELGESİ</w:t>
      </w:r>
    </w:p>
    <w:p w:rsidR="008803AD" w:rsidRPr="008803AD" w:rsidRDefault="008803AD" w:rsidP="008803AD">
      <w:pPr>
        <w:spacing w:after="150" w:line="240" w:lineRule="auto"/>
        <w:jc w:val="center"/>
        <w:rPr>
          <w:rFonts w:ascii="Arial" w:eastAsia="Times New Roman" w:hAnsi="Arial" w:cs="Arial"/>
          <w:color w:val="494949"/>
          <w:sz w:val="20"/>
          <w:szCs w:val="20"/>
          <w:lang w:eastAsia="tr-TR"/>
        </w:rPr>
      </w:pPr>
      <w:r w:rsidRPr="008803AD">
        <w:rPr>
          <w:rFonts w:ascii="Arial" w:eastAsia="Times New Roman" w:hAnsi="Arial" w:cs="Arial"/>
          <w:b/>
          <w:bCs/>
          <w:color w:val="494949"/>
          <w:sz w:val="20"/>
          <w:lang w:eastAsia="tr-TR"/>
        </w:rPr>
        <w:t>Seri No: 1997/1</w:t>
      </w:r>
    </w:p>
    <w:p w:rsidR="008803AD" w:rsidRPr="008803AD" w:rsidRDefault="008803AD" w:rsidP="008803AD">
      <w:pPr>
        <w:spacing w:after="150" w:line="240" w:lineRule="auto"/>
        <w:rPr>
          <w:rFonts w:ascii="Arial" w:eastAsia="Times New Roman" w:hAnsi="Arial" w:cs="Arial"/>
          <w:color w:val="494949"/>
          <w:sz w:val="20"/>
          <w:szCs w:val="20"/>
          <w:lang w:eastAsia="tr-TR"/>
        </w:rPr>
      </w:pPr>
      <w:r w:rsidRPr="008803AD">
        <w:rPr>
          <w:rFonts w:ascii="Arial" w:eastAsia="Times New Roman" w:hAnsi="Arial" w:cs="Arial"/>
          <w:color w:val="494949"/>
          <w:sz w:val="20"/>
          <w:szCs w:val="20"/>
          <w:lang w:eastAsia="tr-TR"/>
        </w:rPr>
        <w:t> </w:t>
      </w:r>
    </w:p>
    <w:p w:rsidR="008803AD" w:rsidRPr="008803AD" w:rsidRDefault="008803AD" w:rsidP="008803AD">
      <w:pPr>
        <w:spacing w:after="150" w:line="240" w:lineRule="auto"/>
        <w:jc w:val="center"/>
        <w:rPr>
          <w:rFonts w:ascii="Arial" w:eastAsia="Times New Roman" w:hAnsi="Arial" w:cs="Arial"/>
          <w:color w:val="494949"/>
          <w:sz w:val="20"/>
          <w:szCs w:val="20"/>
          <w:lang w:eastAsia="tr-TR"/>
        </w:rPr>
      </w:pPr>
      <w:proofErr w:type="gramStart"/>
      <w:r w:rsidRPr="008803AD">
        <w:rPr>
          <w:rFonts w:ascii="Arial" w:eastAsia="Times New Roman" w:hAnsi="Arial" w:cs="Arial"/>
          <w:b/>
          <w:bCs/>
          <w:color w:val="494949"/>
          <w:sz w:val="20"/>
          <w:lang w:eastAsia="tr-TR"/>
        </w:rPr>
        <w:t>.......................</w:t>
      </w:r>
      <w:proofErr w:type="gramEnd"/>
      <w:r w:rsidRPr="008803AD">
        <w:rPr>
          <w:rFonts w:ascii="Arial" w:eastAsia="Times New Roman" w:hAnsi="Arial" w:cs="Arial"/>
          <w:b/>
          <w:bCs/>
          <w:color w:val="494949"/>
          <w:sz w:val="20"/>
          <w:lang w:eastAsia="tr-TR"/>
        </w:rPr>
        <w:t>VALİLİĞİNE</w:t>
      </w:r>
    </w:p>
    <w:p w:rsidR="008803AD" w:rsidRPr="008803AD" w:rsidRDefault="008803AD" w:rsidP="008803AD">
      <w:pPr>
        <w:spacing w:after="150" w:line="240" w:lineRule="auto"/>
        <w:jc w:val="center"/>
        <w:rPr>
          <w:rFonts w:ascii="Arial" w:eastAsia="Times New Roman" w:hAnsi="Arial" w:cs="Arial"/>
          <w:color w:val="494949"/>
          <w:sz w:val="20"/>
          <w:szCs w:val="20"/>
          <w:lang w:eastAsia="tr-TR"/>
        </w:rPr>
      </w:pPr>
      <w:r w:rsidRPr="008803AD">
        <w:rPr>
          <w:rFonts w:ascii="Arial" w:eastAsia="Times New Roman" w:hAnsi="Arial" w:cs="Arial"/>
          <w:b/>
          <w:bCs/>
          <w:color w:val="494949"/>
          <w:sz w:val="20"/>
          <w:lang w:eastAsia="tr-TR"/>
        </w:rPr>
        <w:t>(Defterdarlık: Gelir Müdürlüğü)</w:t>
      </w:r>
    </w:p>
    <w:p w:rsidR="008803AD" w:rsidRPr="008803AD" w:rsidRDefault="008803AD" w:rsidP="008803AD">
      <w:pPr>
        <w:spacing w:after="150" w:line="240" w:lineRule="auto"/>
        <w:rPr>
          <w:rFonts w:ascii="Arial" w:eastAsia="Times New Roman" w:hAnsi="Arial" w:cs="Arial"/>
          <w:color w:val="494949"/>
          <w:sz w:val="20"/>
          <w:szCs w:val="20"/>
          <w:lang w:eastAsia="tr-TR"/>
        </w:rPr>
      </w:pPr>
      <w:r w:rsidRPr="008803AD">
        <w:rPr>
          <w:rFonts w:ascii="Arial" w:eastAsia="Times New Roman" w:hAnsi="Arial" w:cs="Arial"/>
          <w:color w:val="494949"/>
          <w:sz w:val="20"/>
          <w:szCs w:val="20"/>
          <w:lang w:eastAsia="tr-TR"/>
        </w:rPr>
        <w:t> </w:t>
      </w:r>
    </w:p>
    <w:p w:rsidR="008803AD" w:rsidRPr="008803AD" w:rsidRDefault="008803AD" w:rsidP="008803AD">
      <w:pPr>
        <w:spacing w:after="150" w:line="240" w:lineRule="auto"/>
        <w:jc w:val="both"/>
        <w:rPr>
          <w:rFonts w:ascii="Arial" w:eastAsia="Times New Roman" w:hAnsi="Arial" w:cs="Arial"/>
          <w:color w:val="494949"/>
          <w:sz w:val="20"/>
          <w:szCs w:val="20"/>
          <w:lang w:eastAsia="tr-TR"/>
        </w:rPr>
      </w:pPr>
      <w:r w:rsidRPr="008803AD">
        <w:rPr>
          <w:rFonts w:ascii="Arial" w:eastAsia="Times New Roman" w:hAnsi="Arial" w:cs="Arial"/>
          <w:color w:val="494949"/>
          <w:sz w:val="20"/>
          <w:szCs w:val="20"/>
          <w:lang w:eastAsia="tr-TR"/>
        </w:rPr>
        <w:t xml:space="preserve">Bilindiği üzere, 7338 sayılı Veraset ve İntikal Vergisi Kanununun 10 uncu maddesinin (b) bendinde, gayrimenkullerin ticari işletmeye </w:t>
      </w:r>
      <w:proofErr w:type="gramStart"/>
      <w:r w:rsidRPr="008803AD">
        <w:rPr>
          <w:rFonts w:ascii="Arial" w:eastAsia="Times New Roman" w:hAnsi="Arial" w:cs="Arial"/>
          <w:color w:val="494949"/>
          <w:sz w:val="20"/>
          <w:szCs w:val="20"/>
          <w:lang w:eastAsia="tr-TR"/>
        </w:rPr>
        <w:t>dahil</w:t>
      </w:r>
      <w:proofErr w:type="gramEnd"/>
      <w:r w:rsidRPr="008803AD">
        <w:rPr>
          <w:rFonts w:ascii="Arial" w:eastAsia="Times New Roman" w:hAnsi="Arial" w:cs="Arial"/>
          <w:color w:val="494949"/>
          <w:sz w:val="20"/>
          <w:szCs w:val="20"/>
          <w:lang w:eastAsia="tr-TR"/>
        </w:rPr>
        <w:t xml:space="preserve"> olsun veya olmasın emlak vergisine esas olan değerle değerleneceği hükme bağlanmış, ancak yapı kooperatifi hissesinin ne şekilde değerleneceği hususunda bir hükme yer verilmemiştir. </w:t>
      </w:r>
      <w:proofErr w:type="gramStart"/>
      <w:r w:rsidRPr="008803AD">
        <w:rPr>
          <w:rFonts w:ascii="Arial" w:eastAsia="Times New Roman" w:hAnsi="Arial" w:cs="Arial"/>
          <w:color w:val="494949"/>
          <w:sz w:val="20"/>
          <w:szCs w:val="20"/>
          <w:lang w:eastAsia="tr-TR"/>
        </w:rPr>
        <w:t>Vergi Usul Kanununun servetleri değerleme başlıklı üçüncü bölümünde yer alan 291 inci maddesinde bir vergiye matrah olan servetin veya  servet unsurlarının değerlemesinde bu bölümde yazılı esasların cari olacağı belirtilmekte, aynı Kanunun 74 üncü maddesinde ise takdir komisyonlarının görevleri arasında, yetkili makamlar tarafından istenilen matrah ve servet takdirleri ile vergi kanunlarında yazılı fiyat, ücret veya sair matrah ve kıymetleri takdir etmek de yer almaktadır.</w:t>
      </w:r>
      <w:proofErr w:type="gramEnd"/>
    </w:p>
    <w:p w:rsidR="008803AD" w:rsidRPr="008803AD" w:rsidRDefault="008803AD" w:rsidP="008803AD">
      <w:pPr>
        <w:spacing w:after="150" w:line="240" w:lineRule="auto"/>
        <w:jc w:val="both"/>
        <w:rPr>
          <w:rFonts w:ascii="Arial" w:eastAsia="Times New Roman" w:hAnsi="Arial" w:cs="Arial"/>
          <w:color w:val="494949"/>
          <w:sz w:val="20"/>
          <w:szCs w:val="20"/>
          <w:lang w:eastAsia="tr-TR"/>
        </w:rPr>
      </w:pPr>
      <w:r w:rsidRPr="008803AD">
        <w:rPr>
          <w:rFonts w:ascii="Arial" w:eastAsia="Times New Roman" w:hAnsi="Arial" w:cs="Arial"/>
          <w:color w:val="494949"/>
          <w:sz w:val="20"/>
          <w:szCs w:val="20"/>
          <w:lang w:eastAsia="tr-TR"/>
        </w:rPr>
        <w:t xml:space="preserve">Bu hükümlerden hareketle, bugüne kadar veraset ve intikal vergisi matrahına </w:t>
      </w:r>
      <w:proofErr w:type="gramStart"/>
      <w:r w:rsidRPr="008803AD">
        <w:rPr>
          <w:rFonts w:ascii="Arial" w:eastAsia="Times New Roman" w:hAnsi="Arial" w:cs="Arial"/>
          <w:color w:val="494949"/>
          <w:sz w:val="20"/>
          <w:szCs w:val="20"/>
          <w:lang w:eastAsia="tr-TR"/>
        </w:rPr>
        <w:t>dahil</w:t>
      </w:r>
      <w:proofErr w:type="gramEnd"/>
      <w:r w:rsidRPr="008803AD">
        <w:rPr>
          <w:rFonts w:ascii="Arial" w:eastAsia="Times New Roman" w:hAnsi="Arial" w:cs="Arial"/>
          <w:color w:val="494949"/>
          <w:sz w:val="20"/>
          <w:szCs w:val="20"/>
          <w:lang w:eastAsia="tr-TR"/>
        </w:rPr>
        <w:t xml:space="preserve"> olan kooperatif hisselerinin değeri, takdir komisyonlarınca, Vergi Usul Kanununun servetleri değerleme bölümündeki esaslar dahilinde takdir edilmek suretiyle belirlenmekteydi.</w:t>
      </w:r>
    </w:p>
    <w:p w:rsidR="008803AD" w:rsidRPr="008803AD" w:rsidRDefault="008803AD" w:rsidP="008803AD">
      <w:pPr>
        <w:spacing w:after="150" w:line="240" w:lineRule="auto"/>
        <w:jc w:val="both"/>
        <w:rPr>
          <w:rFonts w:ascii="Arial" w:eastAsia="Times New Roman" w:hAnsi="Arial" w:cs="Arial"/>
          <w:color w:val="494949"/>
          <w:sz w:val="20"/>
          <w:szCs w:val="20"/>
          <w:lang w:eastAsia="tr-TR"/>
        </w:rPr>
      </w:pPr>
      <w:r w:rsidRPr="008803AD">
        <w:rPr>
          <w:rFonts w:ascii="Arial" w:eastAsia="Times New Roman" w:hAnsi="Arial" w:cs="Arial"/>
          <w:color w:val="494949"/>
          <w:sz w:val="20"/>
          <w:szCs w:val="20"/>
          <w:lang w:eastAsia="tr-TR"/>
        </w:rPr>
        <w:t>Ancak, son yıllarda mükelleflerin başvuruları üzerine, Danıştay'dan, yapı kooperatifindeki hissenin gayrimenkul olarak tapuya tescil edilmediğinden bu hissenin alacak mahiyetinde olduğu ve 213 sayılı Vergi Usul Kanununun 281 inci maddesine göre mukayyet değeri ile değerlendirilmesi gerektiği yolunda kararlar çıkmaktadır.</w:t>
      </w:r>
    </w:p>
    <w:p w:rsidR="008803AD" w:rsidRPr="008803AD" w:rsidRDefault="008803AD" w:rsidP="008803AD">
      <w:pPr>
        <w:spacing w:after="150" w:line="240" w:lineRule="auto"/>
        <w:jc w:val="both"/>
        <w:rPr>
          <w:rFonts w:ascii="Arial" w:eastAsia="Times New Roman" w:hAnsi="Arial" w:cs="Arial"/>
          <w:color w:val="494949"/>
          <w:sz w:val="20"/>
          <w:szCs w:val="20"/>
          <w:lang w:eastAsia="tr-TR"/>
        </w:rPr>
      </w:pPr>
      <w:r w:rsidRPr="008803AD">
        <w:rPr>
          <w:rFonts w:ascii="Arial" w:eastAsia="Times New Roman" w:hAnsi="Arial" w:cs="Arial"/>
          <w:color w:val="494949"/>
          <w:sz w:val="20"/>
          <w:szCs w:val="20"/>
          <w:lang w:eastAsia="tr-TR"/>
        </w:rPr>
        <w:t xml:space="preserve">Danıştay kararları devamlılık arz ettiğinden, uygulamada birliğin sağlanması ve takdir komisyonlarındaki iş yükünün azaltılması bakımından, veraset ve intikal vergisi matrahına kooperatif hissesinin </w:t>
      </w:r>
      <w:proofErr w:type="gramStart"/>
      <w:r w:rsidRPr="008803AD">
        <w:rPr>
          <w:rFonts w:ascii="Arial" w:eastAsia="Times New Roman" w:hAnsi="Arial" w:cs="Arial"/>
          <w:color w:val="494949"/>
          <w:sz w:val="20"/>
          <w:szCs w:val="20"/>
          <w:lang w:eastAsia="tr-TR"/>
        </w:rPr>
        <w:t>dahil</w:t>
      </w:r>
      <w:proofErr w:type="gramEnd"/>
      <w:r w:rsidRPr="008803AD">
        <w:rPr>
          <w:rFonts w:ascii="Arial" w:eastAsia="Times New Roman" w:hAnsi="Arial" w:cs="Arial"/>
          <w:color w:val="494949"/>
          <w:sz w:val="20"/>
          <w:szCs w:val="20"/>
          <w:lang w:eastAsia="tr-TR"/>
        </w:rPr>
        <w:t xml:space="preserve"> olması halinde bu hissenin alacak olarak kabul edilerek 213 sayılı Vergi Usul Kanununun 281 inci maddesine göre mukayyet değeri (ölüm tarihine kadar ödenen aidatlar toplamı) ile değerlendirilmesi uygun görülmüştür.</w:t>
      </w:r>
    </w:p>
    <w:p w:rsidR="008803AD" w:rsidRPr="008803AD" w:rsidRDefault="008803AD" w:rsidP="008803AD">
      <w:pPr>
        <w:spacing w:after="150" w:line="240" w:lineRule="auto"/>
        <w:jc w:val="both"/>
        <w:rPr>
          <w:rFonts w:ascii="Arial" w:eastAsia="Times New Roman" w:hAnsi="Arial" w:cs="Arial"/>
          <w:color w:val="494949"/>
          <w:sz w:val="20"/>
          <w:szCs w:val="20"/>
          <w:lang w:eastAsia="tr-TR"/>
        </w:rPr>
      </w:pPr>
      <w:r w:rsidRPr="008803AD">
        <w:rPr>
          <w:rFonts w:ascii="Arial" w:eastAsia="Times New Roman" w:hAnsi="Arial" w:cs="Arial"/>
          <w:color w:val="494949"/>
          <w:sz w:val="20"/>
          <w:szCs w:val="20"/>
          <w:lang w:eastAsia="tr-TR"/>
        </w:rPr>
        <w:t>Diğer taraftan, mükelleflerce intikal tarihinden sonra kooperatif başkanlığından alınan ve intikale konu hisseye isabet eden tutarı gösteren yazının beyannameye eklenmesi halinde bu tutar veraset ve intikal vergisi matrahının hesabında dikkate alınacaktır.</w:t>
      </w:r>
    </w:p>
    <w:p w:rsidR="008803AD" w:rsidRPr="008803AD" w:rsidRDefault="008803AD" w:rsidP="008803AD">
      <w:pPr>
        <w:spacing w:after="150" w:line="240" w:lineRule="auto"/>
        <w:jc w:val="both"/>
        <w:rPr>
          <w:rFonts w:ascii="Arial" w:eastAsia="Times New Roman" w:hAnsi="Arial" w:cs="Arial"/>
          <w:color w:val="494949"/>
          <w:sz w:val="20"/>
          <w:szCs w:val="20"/>
          <w:lang w:eastAsia="tr-TR"/>
        </w:rPr>
      </w:pPr>
      <w:r w:rsidRPr="008803AD">
        <w:rPr>
          <w:rFonts w:ascii="Arial" w:eastAsia="Times New Roman" w:hAnsi="Arial" w:cs="Arial"/>
          <w:color w:val="494949"/>
          <w:sz w:val="20"/>
          <w:szCs w:val="20"/>
          <w:lang w:eastAsia="tr-TR"/>
        </w:rPr>
        <w:t>Bilgi edinilmesi ve gereğinin buna göre yapılması ile bu gibi olaylar nedeniyle yaratılmış ihtilaflardan vazgeçilmesini rica ederim.</w:t>
      </w:r>
    </w:p>
    <w:p w:rsidR="00782FBB" w:rsidRPr="008803AD" w:rsidRDefault="008803AD" w:rsidP="008803AD">
      <w:pPr>
        <w:spacing w:after="150" w:line="240" w:lineRule="auto"/>
        <w:jc w:val="both"/>
        <w:rPr>
          <w:rFonts w:ascii="Arial" w:eastAsia="Times New Roman" w:hAnsi="Arial" w:cs="Arial"/>
          <w:color w:val="494949"/>
          <w:sz w:val="20"/>
          <w:szCs w:val="20"/>
          <w:lang w:eastAsia="tr-TR"/>
        </w:rPr>
      </w:pPr>
      <w:r w:rsidRPr="008803AD">
        <w:rPr>
          <w:rFonts w:ascii="Arial" w:eastAsia="Times New Roman" w:hAnsi="Arial" w:cs="Arial"/>
          <w:b/>
          <w:bCs/>
          <w:color w:val="494949"/>
          <w:sz w:val="20"/>
          <w:lang w:eastAsia="tr-TR"/>
        </w:rPr>
        <w:t>Bakan a.</w:t>
      </w:r>
    </w:p>
    <w:sectPr w:rsidR="00782FBB" w:rsidRPr="008803AD" w:rsidSect="00782F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03AD"/>
    <w:rsid w:val="00782FBB"/>
    <w:rsid w:val="008803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FBB"/>
  </w:style>
  <w:style w:type="paragraph" w:styleId="Balk1">
    <w:name w:val="heading 1"/>
    <w:basedOn w:val="Normal"/>
    <w:link w:val="Balk1Char"/>
    <w:uiPriority w:val="9"/>
    <w:qFormat/>
    <w:rsid w:val="008803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803A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03A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803A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803AD"/>
    <w:rPr>
      <w:color w:val="0000FF"/>
      <w:u w:val="single"/>
    </w:rPr>
  </w:style>
  <w:style w:type="character" w:customStyle="1" w:styleId="date-display-single">
    <w:name w:val="date-display-single"/>
    <w:basedOn w:val="VarsaylanParagrafYazTipi"/>
    <w:rsid w:val="008803AD"/>
  </w:style>
  <w:style w:type="paragraph" w:styleId="NormalWeb">
    <w:name w:val="Normal (Web)"/>
    <w:basedOn w:val="Normal"/>
    <w:uiPriority w:val="99"/>
    <w:semiHidden/>
    <w:unhideWhenUsed/>
    <w:rsid w:val="008803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803AD"/>
    <w:rPr>
      <w:b/>
      <w:bCs/>
    </w:rPr>
  </w:style>
  <w:style w:type="paragraph" w:styleId="BalonMetni">
    <w:name w:val="Balloon Text"/>
    <w:basedOn w:val="Normal"/>
    <w:link w:val="BalonMetniChar"/>
    <w:uiPriority w:val="99"/>
    <w:semiHidden/>
    <w:unhideWhenUsed/>
    <w:rsid w:val="008803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03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2842345">
      <w:bodyDiv w:val="1"/>
      <w:marLeft w:val="0"/>
      <w:marRight w:val="0"/>
      <w:marTop w:val="0"/>
      <w:marBottom w:val="0"/>
      <w:divBdr>
        <w:top w:val="none" w:sz="0" w:space="0" w:color="auto"/>
        <w:left w:val="none" w:sz="0" w:space="0" w:color="auto"/>
        <w:bottom w:val="none" w:sz="0" w:space="0" w:color="auto"/>
        <w:right w:val="none" w:sz="0" w:space="0" w:color="auto"/>
      </w:divBdr>
      <w:divsChild>
        <w:div w:id="108166402">
          <w:marLeft w:val="0"/>
          <w:marRight w:val="0"/>
          <w:marTop w:val="0"/>
          <w:marBottom w:val="0"/>
          <w:divBdr>
            <w:top w:val="none" w:sz="0" w:space="0" w:color="auto"/>
            <w:left w:val="none" w:sz="0" w:space="0" w:color="auto"/>
            <w:bottom w:val="none" w:sz="0" w:space="0" w:color="auto"/>
            <w:right w:val="none" w:sz="0" w:space="0" w:color="auto"/>
          </w:divBdr>
          <w:divsChild>
            <w:div w:id="780077358">
              <w:marLeft w:val="0"/>
              <w:marRight w:val="0"/>
              <w:marTop w:val="0"/>
              <w:marBottom w:val="0"/>
              <w:divBdr>
                <w:top w:val="none" w:sz="0" w:space="0" w:color="auto"/>
                <w:left w:val="none" w:sz="0" w:space="0" w:color="auto"/>
                <w:bottom w:val="none" w:sz="0" w:space="0" w:color="auto"/>
                <w:right w:val="none" w:sz="0" w:space="0" w:color="auto"/>
              </w:divBdr>
              <w:divsChild>
                <w:div w:id="2065179645">
                  <w:marLeft w:val="0"/>
                  <w:marRight w:val="0"/>
                  <w:marTop w:val="0"/>
                  <w:marBottom w:val="0"/>
                  <w:divBdr>
                    <w:top w:val="none" w:sz="0" w:space="0" w:color="auto"/>
                    <w:left w:val="none" w:sz="0" w:space="0" w:color="auto"/>
                    <w:bottom w:val="none" w:sz="0" w:space="0" w:color="auto"/>
                    <w:right w:val="none" w:sz="0" w:space="0" w:color="auto"/>
                  </w:divBdr>
                  <w:divsChild>
                    <w:div w:id="1158349931">
                      <w:marLeft w:val="0"/>
                      <w:marRight w:val="0"/>
                      <w:marTop w:val="0"/>
                      <w:marBottom w:val="0"/>
                      <w:divBdr>
                        <w:top w:val="none" w:sz="0" w:space="0" w:color="auto"/>
                        <w:left w:val="none" w:sz="0" w:space="0" w:color="auto"/>
                        <w:bottom w:val="none" w:sz="0" w:space="0" w:color="auto"/>
                        <w:right w:val="none" w:sz="0" w:space="0" w:color="auto"/>
                      </w:divBdr>
                      <w:divsChild>
                        <w:div w:id="248538898">
                          <w:marLeft w:val="0"/>
                          <w:marRight w:val="0"/>
                          <w:marTop w:val="0"/>
                          <w:marBottom w:val="0"/>
                          <w:divBdr>
                            <w:top w:val="none" w:sz="0" w:space="0" w:color="auto"/>
                            <w:left w:val="none" w:sz="0" w:space="0" w:color="auto"/>
                            <w:bottom w:val="none" w:sz="0" w:space="0" w:color="auto"/>
                            <w:right w:val="none" w:sz="0" w:space="0" w:color="auto"/>
                          </w:divBdr>
                          <w:divsChild>
                            <w:div w:id="1421026046">
                              <w:marLeft w:val="0"/>
                              <w:marRight w:val="0"/>
                              <w:marTop w:val="0"/>
                              <w:marBottom w:val="0"/>
                              <w:divBdr>
                                <w:top w:val="none" w:sz="0" w:space="0" w:color="auto"/>
                                <w:left w:val="none" w:sz="0" w:space="0" w:color="auto"/>
                                <w:bottom w:val="none" w:sz="0" w:space="0" w:color="auto"/>
                                <w:right w:val="none" w:sz="0" w:space="0" w:color="auto"/>
                              </w:divBdr>
                              <w:divsChild>
                                <w:div w:id="355497104">
                                  <w:marLeft w:val="0"/>
                                  <w:marRight w:val="0"/>
                                  <w:marTop w:val="0"/>
                                  <w:marBottom w:val="0"/>
                                  <w:divBdr>
                                    <w:top w:val="none" w:sz="0" w:space="0" w:color="auto"/>
                                    <w:left w:val="none" w:sz="0" w:space="0" w:color="auto"/>
                                    <w:bottom w:val="none" w:sz="0" w:space="0" w:color="auto"/>
                                    <w:right w:val="none" w:sz="0" w:space="0" w:color="auto"/>
                                  </w:divBdr>
                                  <w:divsChild>
                                    <w:div w:id="1045328050">
                                      <w:marLeft w:val="0"/>
                                      <w:marRight w:val="0"/>
                                      <w:marTop w:val="0"/>
                                      <w:marBottom w:val="0"/>
                                      <w:divBdr>
                                        <w:top w:val="none" w:sz="0" w:space="0" w:color="auto"/>
                                        <w:left w:val="none" w:sz="0" w:space="0" w:color="auto"/>
                                        <w:bottom w:val="none" w:sz="0" w:space="0" w:color="auto"/>
                                        <w:right w:val="none" w:sz="0" w:space="0" w:color="auto"/>
                                      </w:divBdr>
                                      <w:divsChild>
                                        <w:div w:id="1396735490">
                                          <w:marLeft w:val="0"/>
                                          <w:marRight w:val="0"/>
                                          <w:marTop w:val="0"/>
                                          <w:marBottom w:val="0"/>
                                          <w:divBdr>
                                            <w:top w:val="none" w:sz="0" w:space="0" w:color="auto"/>
                                            <w:left w:val="none" w:sz="0" w:space="0" w:color="auto"/>
                                            <w:bottom w:val="none" w:sz="0" w:space="0" w:color="auto"/>
                                            <w:right w:val="none" w:sz="0" w:space="0" w:color="auto"/>
                                          </w:divBdr>
                                          <w:divsChild>
                                            <w:div w:id="1385057829">
                                              <w:marLeft w:val="0"/>
                                              <w:marRight w:val="0"/>
                                              <w:marTop w:val="0"/>
                                              <w:marBottom w:val="0"/>
                                              <w:divBdr>
                                                <w:top w:val="none" w:sz="0" w:space="0" w:color="auto"/>
                                                <w:left w:val="none" w:sz="0" w:space="0" w:color="auto"/>
                                                <w:bottom w:val="none" w:sz="0" w:space="0" w:color="auto"/>
                                                <w:right w:val="none" w:sz="0" w:space="0" w:color="auto"/>
                                              </w:divBdr>
                                            </w:div>
                                            <w:div w:id="19438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861633">
              <w:marLeft w:val="300"/>
              <w:marRight w:val="0"/>
              <w:marTop w:val="0"/>
              <w:marBottom w:val="0"/>
              <w:divBdr>
                <w:top w:val="none" w:sz="0" w:space="0" w:color="auto"/>
                <w:left w:val="none" w:sz="0" w:space="0" w:color="auto"/>
                <w:bottom w:val="none" w:sz="0" w:space="0" w:color="auto"/>
                <w:right w:val="none" w:sz="0" w:space="0" w:color="auto"/>
              </w:divBdr>
              <w:divsChild>
                <w:div w:id="966664291">
                  <w:marLeft w:val="0"/>
                  <w:marRight w:val="0"/>
                  <w:marTop w:val="0"/>
                  <w:marBottom w:val="0"/>
                  <w:divBdr>
                    <w:top w:val="none" w:sz="0" w:space="0" w:color="auto"/>
                    <w:left w:val="none" w:sz="0" w:space="0" w:color="auto"/>
                    <w:bottom w:val="none" w:sz="0" w:space="0" w:color="auto"/>
                    <w:right w:val="none" w:sz="0" w:space="0" w:color="auto"/>
                  </w:divBdr>
                </w:div>
                <w:div w:id="597637292">
                  <w:marLeft w:val="0"/>
                  <w:marRight w:val="0"/>
                  <w:marTop w:val="0"/>
                  <w:marBottom w:val="0"/>
                  <w:divBdr>
                    <w:top w:val="none" w:sz="0" w:space="0" w:color="auto"/>
                    <w:left w:val="none" w:sz="0" w:space="0" w:color="auto"/>
                    <w:bottom w:val="none" w:sz="0" w:space="0" w:color="auto"/>
                    <w:right w:val="none" w:sz="0" w:space="0" w:color="auto"/>
                  </w:divBdr>
                  <w:divsChild>
                    <w:div w:id="1767382529">
                      <w:marLeft w:val="0"/>
                      <w:marRight w:val="0"/>
                      <w:marTop w:val="0"/>
                      <w:marBottom w:val="0"/>
                      <w:divBdr>
                        <w:top w:val="none" w:sz="0" w:space="0" w:color="auto"/>
                        <w:left w:val="none" w:sz="0" w:space="0" w:color="auto"/>
                        <w:bottom w:val="none" w:sz="0" w:space="0" w:color="auto"/>
                        <w:right w:val="none" w:sz="0" w:space="0" w:color="auto"/>
                      </w:divBdr>
                      <w:divsChild>
                        <w:div w:id="1702589438">
                          <w:marLeft w:val="0"/>
                          <w:marRight w:val="0"/>
                          <w:marTop w:val="0"/>
                          <w:marBottom w:val="180"/>
                          <w:divBdr>
                            <w:top w:val="none" w:sz="0" w:space="0" w:color="auto"/>
                            <w:left w:val="none" w:sz="0" w:space="0" w:color="auto"/>
                            <w:bottom w:val="none" w:sz="0" w:space="0" w:color="auto"/>
                            <w:right w:val="none" w:sz="0" w:space="0" w:color="auto"/>
                          </w:divBdr>
                          <w:divsChild>
                            <w:div w:id="160394133">
                              <w:marLeft w:val="0"/>
                              <w:marRight w:val="0"/>
                              <w:marTop w:val="0"/>
                              <w:marBottom w:val="0"/>
                              <w:divBdr>
                                <w:top w:val="none" w:sz="0" w:space="0" w:color="auto"/>
                                <w:left w:val="none" w:sz="0" w:space="0" w:color="auto"/>
                                <w:bottom w:val="none" w:sz="0" w:space="0" w:color="auto"/>
                                <w:right w:val="none" w:sz="0" w:space="0" w:color="auto"/>
                              </w:divBdr>
                            </w:div>
                            <w:div w:id="1605655057">
                              <w:marLeft w:val="0"/>
                              <w:marRight w:val="0"/>
                              <w:marTop w:val="0"/>
                              <w:marBottom w:val="0"/>
                              <w:divBdr>
                                <w:top w:val="none" w:sz="0" w:space="0" w:color="auto"/>
                                <w:left w:val="none" w:sz="0" w:space="0" w:color="auto"/>
                                <w:bottom w:val="none" w:sz="0" w:space="0" w:color="auto"/>
                                <w:right w:val="none" w:sz="0" w:space="0" w:color="auto"/>
                              </w:divBdr>
                            </w:div>
                            <w:div w:id="1368676251">
                              <w:marLeft w:val="0"/>
                              <w:marRight w:val="0"/>
                              <w:marTop w:val="0"/>
                              <w:marBottom w:val="0"/>
                              <w:divBdr>
                                <w:top w:val="none" w:sz="0" w:space="0" w:color="auto"/>
                                <w:left w:val="none" w:sz="0" w:space="0" w:color="auto"/>
                                <w:bottom w:val="none" w:sz="0" w:space="0" w:color="auto"/>
                                <w:right w:val="none" w:sz="0" w:space="0" w:color="auto"/>
                              </w:divBdr>
                            </w:div>
                          </w:divsChild>
                        </w:div>
                        <w:div w:id="623465681">
                          <w:marLeft w:val="0"/>
                          <w:marRight w:val="0"/>
                          <w:marTop w:val="0"/>
                          <w:marBottom w:val="300"/>
                          <w:divBdr>
                            <w:top w:val="none" w:sz="0" w:space="0" w:color="auto"/>
                            <w:left w:val="none" w:sz="0" w:space="0" w:color="auto"/>
                            <w:bottom w:val="none" w:sz="0" w:space="0" w:color="auto"/>
                            <w:right w:val="none" w:sz="0" w:space="0" w:color="auto"/>
                          </w:divBdr>
                          <w:divsChild>
                            <w:div w:id="1400859184">
                              <w:marLeft w:val="0"/>
                              <w:marRight w:val="0"/>
                              <w:marTop w:val="0"/>
                              <w:marBottom w:val="0"/>
                              <w:divBdr>
                                <w:top w:val="none" w:sz="0" w:space="0" w:color="auto"/>
                                <w:left w:val="none" w:sz="0" w:space="0" w:color="auto"/>
                                <w:bottom w:val="none" w:sz="0" w:space="0" w:color="auto"/>
                                <w:right w:val="none" w:sz="0" w:space="0" w:color="auto"/>
                              </w:divBdr>
                              <w:divsChild>
                                <w:div w:id="290983473">
                                  <w:marLeft w:val="0"/>
                                  <w:marRight w:val="0"/>
                                  <w:marTop w:val="0"/>
                                  <w:marBottom w:val="0"/>
                                  <w:divBdr>
                                    <w:top w:val="none" w:sz="0" w:space="0" w:color="auto"/>
                                    <w:left w:val="none" w:sz="0" w:space="0" w:color="auto"/>
                                    <w:bottom w:val="none" w:sz="0" w:space="0" w:color="auto"/>
                                    <w:right w:val="none" w:sz="0" w:space="0" w:color="auto"/>
                                  </w:divBdr>
                                </w:div>
                                <w:div w:id="438721514">
                                  <w:marLeft w:val="0"/>
                                  <w:marRight w:val="0"/>
                                  <w:marTop w:val="0"/>
                                  <w:marBottom w:val="0"/>
                                  <w:divBdr>
                                    <w:top w:val="none" w:sz="0" w:space="0" w:color="auto"/>
                                    <w:left w:val="none" w:sz="0" w:space="0" w:color="auto"/>
                                    <w:bottom w:val="none" w:sz="0" w:space="0" w:color="auto"/>
                                    <w:right w:val="none" w:sz="0" w:space="0" w:color="auto"/>
                                  </w:divBdr>
                                  <w:divsChild>
                                    <w:div w:id="17245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20388">
                              <w:marLeft w:val="0"/>
                              <w:marRight w:val="0"/>
                              <w:marTop w:val="0"/>
                              <w:marBottom w:val="0"/>
                              <w:divBdr>
                                <w:top w:val="none" w:sz="0" w:space="0" w:color="auto"/>
                                <w:left w:val="none" w:sz="0" w:space="0" w:color="auto"/>
                                <w:bottom w:val="none" w:sz="0" w:space="0" w:color="auto"/>
                                <w:right w:val="none" w:sz="0" w:space="0" w:color="auto"/>
                              </w:divBdr>
                              <w:divsChild>
                                <w:div w:id="1298413820">
                                  <w:marLeft w:val="0"/>
                                  <w:marRight w:val="0"/>
                                  <w:marTop w:val="0"/>
                                  <w:marBottom w:val="0"/>
                                  <w:divBdr>
                                    <w:top w:val="none" w:sz="0" w:space="0" w:color="auto"/>
                                    <w:left w:val="none" w:sz="0" w:space="0" w:color="auto"/>
                                    <w:bottom w:val="none" w:sz="0" w:space="0" w:color="auto"/>
                                    <w:right w:val="none" w:sz="0" w:space="0" w:color="auto"/>
                                  </w:divBdr>
                                </w:div>
                                <w:div w:id="1357734957">
                                  <w:marLeft w:val="0"/>
                                  <w:marRight w:val="0"/>
                                  <w:marTop w:val="0"/>
                                  <w:marBottom w:val="0"/>
                                  <w:divBdr>
                                    <w:top w:val="none" w:sz="0" w:space="0" w:color="auto"/>
                                    <w:left w:val="none" w:sz="0" w:space="0" w:color="auto"/>
                                    <w:bottom w:val="none" w:sz="0" w:space="0" w:color="auto"/>
                                    <w:right w:val="none" w:sz="0" w:space="0" w:color="auto"/>
                                  </w:divBdr>
                                  <w:divsChild>
                                    <w:div w:id="1022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01023">
                              <w:marLeft w:val="0"/>
                              <w:marRight w:val="0"/>
                              <w:marTop w:val="0"/>
                              <w:marBottom w:val="0"/>
                              <w:divBdr>
                                <w:top w:val="none" w:sz="0" w:space="0" w:color="auto"/>
                                <w:left w:val="none" w:sz="0" w:space="0" w:color="auto"/>
                                <w:bottom w:val="none" w:sz="0" w:space="0" w:color="auto"/>
                                <w:right w:val="none" w:sz="0" w:space="0" w:color="auto"/>
                              </w:divBdr>
                              <w:divsChild>
                                <w:div w:id="311910245">
                                  <w:marLeft w:val="0"/>
                                  <w:marRight w:val="0"/>
                                  <w:marTop w:val="0"/>
                                  <w:marBottom w:val="0"/>
                                  <w:divBdr>
                                    <w:top w:val="none" w:sz="0" w:space="0" w:color="auto"/>
                                    <w:left w:val="none" w:sz="0" w:space="0" w:color="auto"/>
                                    <w:bottom w:val="none" w:sz="0" w:space="0" w:color="auto"/>
                                    <w:right w:val="none" w:sz="0" w:space="0" w:color="auto"/>
                                  </w:divBdr>
                                </w:div>
                                <w:div w:id="1087269400">
                                  <w:marLeft w:val="0"/>
                                  <w:marRight w:val="0"/>
                                  <w:marTop w:val="0"/>
                                  <w:marBottom w:val="0"/>
                                  <w:divBdr>
                                    <w:top w:val="none" w:sz="0" w:space="0" w:color="auto"/>
                                    <w:left w:val="none" w:sz="0" w:space="0" w:color="auto"/>
                                    <w:bottom w:val="none" w:sz="0" w:space="0" w:color="auto"/>
                                    <w:right w:val="none" w:sz="0" w:space="0" w:color="auto"/>
                                  </w:divBdr>
                                  <w:divsChild>
                                    <w:div w:id="12250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0549">
                          <w:marLeft w:val="0"/>
                          <w:marRight w:val="0"/>
                          <w:marTop w:val="0"/>
                          <w:marBottom w:val="0"/>
                          <w:divBdr>
                            <w:top w:val="none" w:sz="0" w:space="0" w:color="auto"/>
                            <w:left w:val="none" w:sz="0" w:space="0" w:color="auto"/>
                            <w:bottom w:val="none" w:sz="0" w:space="0" w:color="auto"/>
                            <w:right w:val="none" w:sz="0" w:space="0" w:color="auto"/>
                          </w:divBdr>
                          <w:divsChild>
                            <w:div w:id="223297330">
                              <w:marLeft w:val="0"/>
                              <w:marRight w:val="0"/>
                              <w:marTop w:val="0"/>
                              <w:marBottom w:val="0"/>
                              <w:divBdr>
                                <w:top w:val="none" w:sz="0" w:space="0" w:color="auto"/>
                                <w:left w:val="none" w:sz="0" w:space="0" w:color="auto"/>
                                <w:bottom w:val="none" w:sz="0" w:space="0" w:color="auto"/>
                                <w:right w:val="none" w:sz="0" w:space="0" w:color="auto"/>
                              </w:divBdr>
                              <w:divsChild>
                                <w:div w:id="176229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2022-11-10T10:01:00Z</dcterms:created>
  <dcterms:modified xsi:type="dcterms:W3CDTF">2022-11-10T10:02:00Z</dcterms:modified>
</cp:coreProperties>
</file>