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0C82" w:rsidRPr="00E80C82" w:rsidRDefault="00E80C82" w:rsidP="00E80C82">
      <w:pPr>
        <w:spacing w:after="232" w:line="240" w:lineRule="auto"/>
        <w:outlineLvl w:val="1"/>
        <w:rPr>
          <w:rFonts w:ascii="Arial" w:eastAsia="Times New Roman" w:hAnsi="Arial" w:cs="Arial"/>
          <w:b/>
          <w:bCs/>
          <w:color w:val="09376B"/>
          <w:sz w:val="40"/>
          <w:szCs w:val="40"/>
          <w:lang w:eastAsia="tr-TR"/>
        </w:rPr>
      </w:pPr>
      <w:r w:rsidRPr="00E80C82">
        <w:rPr>
          <w:rFonts w:ascii="Arial" w:eastAsia="Times New Roman" w:hAnsi="Arial" w:cs="Arial"/>
          <w:b/>
          <w:bCs/>
          <w:color w:val="09376B"/>
          <w:sz w:val="40"/>
          <w:szCs w:val="40"/>
          <w:lang w:eastAsia="tr-TR"/>
        </w:rPr>
        <w:t>Gümrüksüz Satış Mağazaları</w:t>
      </w:r>
    </w:p>
    <w:p w:rsidR="00E80C82" w:rsidRPr="00E80C82" w:rsidRDefault="00E80C82" w:rsidP="00E80C82">
      <w:pPr>
        <w:spacing w:after="0" w:line="240" w:lineRule="auto"/>
        <w:rPr>
          <w:rFonts w:ascii="Arial" w:eastAsia="Times New Roman" w:hAnsi="Arial" w:cs="Arial"/>
          <w:color w:val="212529"/>
          <w:sz w:val="25"/>
          <w:szCs w:val="25"/>
          <w:lang w:eastAsia="tr-TR"/>
        </w:rPr>
      </w:pPr>
      <w:r w:rsidRPr="00E80C82">
        <w:rPr>
          <w:rFonts w:ascii="Arial" w:eastAsia="Times New Roman" w:hAnsi="Arial" w:cs="Arial"/>
          <w:b/>
          <w:bCs/>
          <w:color w:val="745E36"/>
          <w:sz w:val="20"/>
          <w:szCs w:val="20"/>
          <w:lang w:eastAsia="tr-TR"/>
        </w:rPr>
        <w:t>07 Ağustos 2019</w:t>
      </w:r>
    </w:p>
    <w:p w:rsidR="00E80C82" w:rsidRPr="00E80C82" w:rsidRDefault="00E80C82" w:rsidP="00E80C82">
      <w:pPr>
        <w:shd w:val="clear" w:color="auto" w:fill="FFFFFF"/>
        <w:spacing w:after="0" w:line="240" w:lineRule="auto"/>
        <w:rPr>
          <w:rFonts w:ascii="Arial" w:eastAsia="Times New Roman" w:hAnsi="Arial" w:cs="Arial"/>
          <w:color w:val="212529"/>
          <w:sz w:val="25"/>
          <w:szCs w:val="25"/>
          <w:lang w:eastAsia="tr-TR"/>
        </w:rPr>
      </w:pPr>
      <w:r w:rsidRPr="00E80C82">
        <w:rPr>
          <w:rFonts w:ascii="Tahoma" w:eastAsia="Times New Roman" w:hAnsi="Tahoma" w:cs="Tahoma"/>
          <w:color w:val="212529"/>
          <w:sz w:val="25"/>
          <w:szCs w:val="25"/>
          <w:lang w:eastAsia="tr-TR"/>
        </w:rPr>
        <w:t>﻿﻿</w:t>
      </w:r>
      <w:r w:rsidRPr="00E80C82">
        <w:rPr>
          <w:rFonts w:ascii="Arial" w:eastAsia="Times New Roman" w:hAnsi="Arial" w:cs="Arial"/>
          <w:b/>
          <w:bCs/>
          <w:color w:val="212529"/>
          <w:sz w:val="25"/>
          <w:lang w:eastAsia="tr-TR"/>
        </w:rPr>
        <w:t>Gümrüksüz Satış Mağazaları</w:t>
      </w:r>
      <w:r w:rsidRPr="00E80C82">
        <w:rPr>
          <w:rFonts w:ascii="Arial" w:eastAsia="Times New Roman" w:hAnsi="Arial" w:cs="Arial"/>
          <w:color w:val="212529"/>
          <w:sz w:val="25"/>
          <w:szCs w:val="25"/>
          <w:lang w:eastAsia="tr-TR"/>
        </w:rPr>
        <w:br/>
        <w:t> </w:t>
      </w:r>
      <w:r w:rsidRPr="00E80C82">
        <w:rPr>
          <w:rFonts w:ascii="Arial" w:eastAsia="Times New Roman" w:hAnsi="Arial" w:cs="Arial"/>
          <w:color w:val="212529"/>
          <w:sz w:val="25"/>
          <w:szCs w:val="25"/>
          <w:lang w:eastAsia="tr-TR"/>
        </w:rPr>
        <w:br/>
      </w:r>
      <w:r w:rsidRPr="00E80C82">
        <w:rPr>
          <w:rFonts w:ascii="Arial" w:eastAsia="Times New Roman" w:hAnsi="Arial" w:cs="Arial"/>
          <w:b/>
          <w:bCs/>
          <w:color w:val="212529"/>
          <w:sz w:val="25"/>
          <w:lang w:eastAsia="tr-TR"/>
        </w:rPr>
        <w:t>Soru: Gümrüksüz satış mağazası nedir?</w:t>
      </w:r>
      <w:r w:rsidRPr="00E80C82">
        <w:rPr>
          <w:rFonts w:ascii="Arial" w:eastAsia="Times New Roman" w:hAnsi="Arial" w:cs="Arial"/>
          <w:color w:val="212529"/>
          <w:sz w:val="25"/>
          <w:szCs w:val="25"/>
          <w:lang w:eastAsia="tr-TR"/>
        </w:rPr>
        <w:br/>
      </w:r>
      <w:r w:rsidRPr="00E80C82">
        <w:rPr>
          <w:rFonts w:ascii="Arial" w:eastAsia="Times New Roman" w:hAnsi="Arial" w:cs="Arial"/>
          <w:b/>
          <w:bCs/>
          <w:color w:val="212529"/>
          <w:sz w:val="25"/>
          <w:lang w:eastAsia="tr-TR"/>
        </w:rPr>
        <w:t>Cevap:</w:t>
      </w:r>
      <w:r w:rsidRPr="00E80C82">
        <w:rPr>
          <w:rFonts w:ascii="Arial" w:eastAsia="Times New Roman" w:hAnsi="Arial" w:cs="Arial"/>
          <w:color w:val="212529"/>
          <w:sz w:val="25"/>
          <w:szCs w:val="25"/>
          <w:lang w:eastAsia="tr-TR"/>
        </w:rPr>
        <w:t> Gümrüksüz satış mağazaları, Türkiye’ye gelen veya Türkiye’den giden yolcular ile transit yolculara, diplomatik muafiyetten yararlananlara, yabancı basın yayın organlarının yabancı uyruklu mensuplarına, İstanbul Boğazı ve Çanakkale Boğazı’ndan transit geçen gemilere ve Gümrük ve Ticaret Bakanlığınca belirlenecek diğer kişilere satış yapmak üzere açılan ve özel antrepo sayılan yerlerdir.</w:t>
      </w:r>
      <w:r w:rsidRPr="00E80C82">
        <w:rPr>
          <w:rFonts w:ascii="Arial" w:eastAsia="Times New Roman" w:hAnsi="Arial" w:cs="Arial"/>
          <w:color w:val="212529"/>
          <w:sz w:val="25"/>
          <w:szCs w:val="25"/>
          <w:lang w:eastAsia="tr-TR"/>
        </w:rPr>
        <w:br/>
        <w:t> </w:t>
      </w:r>
      <w:r w:rsidRPr="00E80C82">
        <w:rPr>
          <w:rFonts w:ascii="Arial" w:eastAsia="Times New Roman" w:hAnsi="Arial" w:cs="Arial"/>
          <w:color w:val="212529"/>
          <w:sz w:val="25"/>
          <w:szCs w:val="25"/>
          <w:lang w:eastAsia="tr-TR"/>
        </w:rPr>
        <w:br/>
      </w:r>
      <w:r w:rsidRPr="00E80C82">
        <w:rPr>
          <w:rFonts w:ascii="Arial" w:eastAsia="Times New Roman" w:hAnsi="Arial" w:cs="Arial"/>
          <w:b/>
          <w:bCs/>
          <w:color w:val="212529"/>
          <w:sz w:val="25"/>
          <w:lang w:eastAsia="tr-TR"/>
        </w:rPr>
        <w:t>Soru: Gümrüksüz satış mağazalarındaki satış limitleri nasıl belirlenir?</w:t>
      </w:r>
      <w:r w:rsidRPr="00E80C82">
        <w:rPr>
          <w:rFonts w:ascii="Arial" w:eastAsia="Times New Roman" w:hAnsi="Arial" w:cs="Arial"/>
          <w:color w:val="212529"/>
          <w:sz w:val="25"/>
          <w:szCs w:val="25"/>
          <w:lang w:eastAsia="tr-TR"/>
        </w:rPr>
        <w:br/>
      </w:r>
      <w:r w:rsidRPr="00E80C82">
        <w:rPr>
          <w:rFonts w:ascii="Arial" w:eastAsia="Times New Roman" w:hAnsi="Arial" w:cs="Arial"/>
          <w:b/>
          <w:bCs/>
          <w:color w:val="212529"/>
          <w:sz w:val="25"/>
          <w:lang w:eastAsia="tr-TR"/>
        </w:rPr>
        <w:t>Cevap:</w:t>
      </w:r>
      <w:r w:rsidRPr="00E80C82">
        <w:rPr>
          <w:rFonts w:ascii="Arial" w:eastAsia="Times New Roman" w:hAnsi="Arial" w:cs="Arial"/>
          <w:color w:val="212529"/>
          <w:sz w:val="25"/>
          <w:szCs w:val="25"/>
          <w:lang w:eastAsia="tr-TR"/>
        </w:rPr>
        <w:t xml:space="preserve"> Gümrüksüz satış mağazalarında </w:t>
      </w:r>
      <w:proofErr w:type="gramStart"/>
      <w:r w:rsidRPr="00E80C82">
        <w:rPr>
          <w:rFonts w:ascii="Arial" w:eastAsia="Times New Roman" w:hAnsi="Arial" w:cs="Arial"/>
          <w:color w:val="212529"/>
          <w:sz w:val="25"/>
          <w:szCs w:val="25"/>
          <w:lang w:eastAsia="tr-TR"/>
        </w:rPr>
        <w:t>29/9/2009</w:t>
      </w:r>
      <w:proofErr w:type="gramEnd"/>
      <w:r w:rsidRPr="00E80C82">
        <w:rPr>
          <w:rFonts w:ascii="Arial" w:eastAsia="Times New Roman" w:hAnsi="Arial" w:cs="Arial"/>
          <w:color w:val="212529"/>
          <w:sz w:val="25"/>
          <w:szCs w:val="25"/>
          <w:lang w:eastAsia="tr-TR"/>
        </w:rPr>
        <w:t xml:space="preserve"> tarihli ve 2009/15481 sayılı Bakanlar Kurulu Kararı eki“Yolcu beraberi kişisel eşya listesi” satış limitine esas alınmaktadır.</w:t>
      </w:r>
      <w:r w:rsidRPr="00E80C82">
        <w:rPr>
          <w:rFonts w:ascii="Arial" w:eastAsia="Times New Roman" w:hAnsi="Arial" w:cs="Arial"/>
          <w:color w:val="212529"/>
          <w:sz w:val="25"/>
          <w:szCs w:val="25"/>
          <w:lang w:eastAsia="tr-TR"/>
        </w:rPr>
        <w:br/>
        <w:t> </w:t>
      </w:r>
    </w:p>
    <w:p w:rsidR="00147A63" w:rsidRDefault="00147A63"/>
    <w:sectPr w:rsidR="00147A63" w:rsidSect="00147A6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hyphenationZone w:val="425"/>
  <w:characterSpacingControl w:val="doNotCompress"/>
  <w:compat/>
  <w:rsids>
    <w:rsidRoot w:val="00E80C82"/>
    <w:rsid w:val="00147A63"/>
    <w:rsid w:val="00E80C8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7A63"/>
  </w:style>
  <w:style w:type="paragraph" w:styleId="Balk2">
    <w:name w:val="heading 2"/>
    <w:basedOn w:val="Normal"/>
    <w:link w:val="Balk2Char"/>
    <w:uiPriority w:val="9"/>
    <w:qFormat/>
    <w:rsid w:val="00E80C82"/>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E80C82"/>
    <w:rPr>
      <w:rFonts w:ascii="Times New Roman" w:eastAsia="Times New Roman" w:hAnsi="Times New Roman" w:cs="Times New Roman"/>
      <w:b/>
      <w:bCs/>
      <w:sz w:val="36"/>
      <w:szCs w:val="36"/>
      <w:lang w:eastAsia="tr-TR"/>
    </w:rPr>
  </w:style>
  <w:style w:type="character" w:styleId="Gl">
    <w:name w:val="Strong"/>
    <w:basedOn w:val="VarsaylanParagrafYazTipi"/>
    <w:uiPriority w:val="22"/>
    <w:qFormat/>
    <w:rsid w:val="00E80C82"/>
    <w:rPr>
      <w:b/>
      <w:bCs/>
    </w:rPr>
  </w:style>
</w:styles>
</file>

<file path=word/webSettings.xml><?xml version="1.0" encoding="utf-8"?>
<w:webSettings xmlns:r="http://schemas.openxmlformats.org/officeDocument/2006/relationships" xmlns:w="http://schemas.openxmlformats.org/wordprocessingml/2006/main">
  <w:divs>
    <w:div w:id="180080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113</Words>
  <Characters>646</Characters>
  <Application>Microsoft Office Word</Application>
  <DocSecurity>0</DocSecurity>
  <Lines>5</Lines>
  <Paragraphs>1</Paragraphs>
  <ScaleCrop>false</ScaleCrop>
  <Company/>
  <LinksUpToDate>false</LinksUpToDate>
  <CharactersWithSpaces>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2022-11-30T11:06:00Z</dcterms:created>
  <dcterms:modified xsi:type="dcterms:W3CDTF">2022-11-30T11:06:00Z</dcterms:modified>
</cp:coreProperties>
</file>