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47" w:rsidRDefault="00972647" w:rsidP="00972647">
      <w:pPr>
        <w:pBdr>
          <w:top w:val="single" w:sz="6" w:space="6" w:color="003EFF"/>
          <w:left w:val="single" w:sz="6" w:space="8" w:color="003EFF"/>
          <w:bottom w:val="single" w:sz="6" w:space="6" w:color="003EFF"/>
          <w:right w:val="single" w:sz="6" w:space="6" w:color="003EFF"/>
        </w:pBdr>
        <w:shd w:val="clear" w:color="auto" w:fill="6F6F6F"/>
        <w:spacing w:after="0" w:line="240" w:lineRule="auto"/>
        <w:jc w:val="both"/>
        <w:outlineLvl w:val="4"/>
        <w:rPr>
          <w:rFonts w:ascii="Arial" w:eastAsia="Times New Roman" w:hAnsi="Arial" w:cs="Arial"/>
          <w:color w:val="FFFFFF"/>
          <w:sz w:val="28"/>
          <w:szCs w:val="28"/>
          <w:lang w:eastAsia="tr-TR"/>
        </w:rPr>
      </w:pPr>
      <w:r>
        <w:rPr>
          <w:rFonts w:ascii="Arial" w:hAnsi="Arial" w:cs="Arial"/>
          <w:b/>
          <w:bCs/>
          <w:color w:val="13183E"/>
          <w:sz w:val="43"/>
          <w:szCs w:val="43"/>
          <w:shd w:val="clear" w:color="auto" w:fill="FFFFFF"/>
        </w:rPr>
        <w:t>Pasaport Hizmetleri Sıkça Sorulan Sorular</w:t>
      </w:r>
    </w:p>
    <w:p w:rsidR="00972647" w:rsidRPr="00972647" w:rsidRDefault="00972647" w:rsidP="00972647">
      <w:pPr>
        <w:pBdr>
          <w:top w:val="single" w:sz="6" w:space="6" w:color="003EFF"/>
          <w:left w:val="single" w:sz="6" w:space="8" w:color="003EFF"/>
          <w:bottom w:val="single" w:sz="6" w:space="6" w:color="003EFF"/>
          <w:right w:val="single" w:sz="6" w:space="6" w:color="003EFF"/>
        </w:pBdr>
        <w:shd w:val="clear" w:color="auto" w:fill="6F6F6F"/>
        <w:spacing w:after="0" w:line="240" w:lineRule="auto"/>
        <w:jc w:val="both"/>
        <w:outlineLvl w:val="4"/>
        <w:rPr>
          <w:rFonts w:ascii="Arial" w:eastAsia="Times New Roman" w:hAnsi="Arial" w:cs="Arial"/>
          <w:color w:val="FFFFFF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FFFFFF"/>
          <w:sz w:val="28"/>
          <w:szCs w:val="28"/>
          <w:lang w:eastAsia="tr-TR"/>
        </w:rPr>
        <w:t>1. Pasaport Randevusu Nasıl Alınır? </w:t>
      </w:r>
    </w:p>
    <w:p w:rsidR="00972647" w:rsidRPr="00972647" w:rsidRDefault="00972647" w:rsidP="0097264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F4F4F"/>
          <w:sz w:val="25"/>
          <w:szCs w:val="25"/>
          <w:lang w:eastAsia="tr-TR"/>
        </w:rPr>
      </w:pPr>
      <w:r w:rsidRPr="00972647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Randevular, </w:t>
      </w:r>
      <w:hyperlink r:id="rId4" w:tgtFrame="_blank" w:history="1">
        <w:r w:rsidRPr="00972647">
          <w:rPr>
            <w:rFonts w:ascii="Arial" w:eastAsia="Times New Roman" w:hAnsi="Arial" w:cs="Arial"/>
            <w:color w:val="0000FF"/>
            <w:sz w:val="25"/>
            <w:u w:val="single"/>
            <w:lang w:eastAsia="tr-TR"/>
          </w:rPr>
          <w:t>https://randevu.nvi.gov.tr </w:t>
        </w:r>
      </w:hyperlink>
      <w:r w:rsidRPr="00972647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internet adresi üzerinden ya da Çağrı Merkezi (Alo 199) üzerinden alınabilmektedir. 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2. Pasaport Başvurusu Nereye Yapılır?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3. Kaç Çeşit Pasaport Vardır?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4. Umuma Mahsus Pasaport Başvurusu İçin Gerekli Belgeler Nelerdir?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5. Hususi Damgalı Pasaport Başvurusu İçin Gerekli Belgeler Nelerdir?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6. Hizmet Damgalı Pasaport Başvurusu İçin Gerekli Belgeler Nelerdir?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7. Geçici Pasaport Nedir?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8. Bir Kişi En Fazla Kaç Pasaport Alabilir?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9. Harçsız Umuma Mahsus Pasaport Kimlere Düzenlenmektedir?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10. Pasaport Defter ve Harç Bedeli Ne Kadardır?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11. Pasaport Defter ve Harç Bedeli Nereye Ödenir?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12. Pasaport Başvurusundan Vazgeçilmesi Halinde Yatırılan Harç ve Defter Bedeli Geri Alınabilir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13. Pasaport Başvurusu İçin Kaç Yaşından İtibaren </w:t>
      </w:r>
      <w:proofErr w:type="spellStart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Biyometrik</w:t>
      </w:r>
      <w:proofErr w:type="spellEnd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Fotoğraf Gereklidir?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14. Pasaportlarda Kullanılacak Fotoğraf Nasıl Olmalıdır?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15. </w:t>
      </w:r>
      <w:proofErr w:type="spellStart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Biyometrik</w:t>
      </w:r>
      <w:proofErr w:type="spellEnd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Veri ve İmza Kimlerden Alınır?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16. Vekâletname İle Bir Başkası Adına Pasaport Başvurusu Yapılabilir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17. Muvafakat ve </w:t>
      </w:r>
      <w:proofErr w:type="spellStart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Muvafakatname</w:t>
      </w:r>
      <w:proofErr w:type="spellEnd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Nedir?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18. Boşanma Durumlarında Anne ve Babanın Her İkisinin de </w:t>
      </w:r>
      <w:proofErr w:type="spellStart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Muvafakatı</w:t>
      </w:r>
      <w:proofErr w:type="spellEnd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Gerekir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19. Çocuklar İçin Her Pasaport Başvurusunda Yeni </w:t>
      </w:r>
      <w:proofErr w:type="spellStart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Muvafakatname</w:t>
      </w:r>
      <w:proofErr w:type="spellEnd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Düzenlenmesine Gerek Var mı?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20. Dış Temsilciliklerce Düzenlenen </w:t>
      </w:r>
      <w:proofErr w:type="spellStart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Muvafakatname</w:t>
      </w:r>
      <w:proofErr w:type="spellEnd"/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ve Öğrenci Belgesi Hangi Şartlarda Kabul Edilir?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21. Öğrenci Belgesi Nereden Alınır?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22. Yurtdışında Eğitim Gördükleri Kurumlarca Düzenlenen Öğrenci Belgeleri Hangi Şartlarda Kabul Edilir?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23. Öğrenimini Donduran Kişiler Öğrencilik Haklarından Faydalanarak Pasaport Alabilirler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24. Hususi/Hizmet Damgalı Pasaport Talep Formu Nereden Temin Edilir?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25. Hususi ve Hizmet Damgalı Pasaport Talep Formu Ne Kadar Süre Geçerlidir?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26. Hususi Damgalı Pasaportlar Ne Kadar Süreli Verilir?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27. İhracatçılar Hangi Şartlarda Hususi Damgalı Pasaport Alabilirler?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lastRenderedPageBreak/>
        <w:t>28. 25 Yaşından Büyük Engelli Çocuklar Ebeveynlerinin Hakkından Hususi Ve Hizmet Damgalı Pasaport Alabilirler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29. Hizmet Damgalı Pasaport İçin Kaç Gün Önceden Başvuru Yapılması Gerekir?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30. Görev Dönüşü Hizmet Damgalı Pasaport Nereye Teslim Edilmelidir?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31. Süresi Devam Eden Hizmet Damgalı Pasaport İle Başka Bir Göreve Gidileceği Zaman Ne Yapılması Gerekir?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32. Hizmet Damgalı Pasaportlar Ne Kadar Süreli Verilir?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33. Mevcut Umuma Mahsus Pasaporttaki Süreler Talep Edilen Yeni Pasaporta Aktarılabilir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34. Pasaportun Süresi Uzatılabilir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35. Pasaportlar Basımı Gerçekleştirildikten Kaç Gün sonra Teslim Edilir?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36. Pasaport Başvuru ve Teslim Süreci Nereden Takip Edilir?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37. Pasaportlar Kimlere Teslim Edilir?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38. Adrese Teslim Edilemeyen Pasaportlar Nereden Alınabilir?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39. Pasaportun Kaybedilmesi Halinde Yapılması Gereken İşlem Nedir?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40. Kayıp Olarak Bildirilen Pasaport Bulunduğunda Ne Yapılması Gerekir?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41. Pasaport Alındıktan Sonra Kimlik Bilgilerinde Değişiklik Olması Halinde Pasaportun Yenilenmesi Gerekir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42. Bulunan Pasaportlar İçin Ne Yapılması Gerekir?</w:t>
      </w:r>
    </w:p>
    <w:p w:rsidR="00972647" w:rsidRPr="00972647" w:rsidRDefault="00972647" w:rsidP="00972647">
      <w:pPr>
        <w:pBdr>
          <w:top w:val="single" w:sz="6" w:space="6" w:color="CCCCCC"/>
          <w:left w:val="single" w:sz="6" w:space="8" w:color="CCCCCC"/>
          <w:bottom w:val="single" w:sz="6" w:space="6" w:color="CCCCCC"/>
          <w:right w:val="single" w:sz="6" w:space="6" w:color="CCCCCC"/>
        </w:pBdr>
        <w:shd w:val="clear" w:color="auto" w:fill="EDEDED"/>
        <w:spacing w:after="0" w:line="240" w:lineRule="auto"/>
        <w:jc w:val="both"/>
        <w:outlineLvl w:val="4"/>
        <w:rPr>
          <w:rFonts w:ascii="Arial" w:eastAsia="Times New Roman" w:hAnsi="Arial" w:cs="Arial"/>
          <w:color w:val="2B2B2B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2B2B2B"/>
          <w:sz w:val="28"/>
          <w:szCs w:val="28"/>
          <w:lang w:eastAsia="tr-TR"/>
        </w:rPr>
        <w:t>43. Pasaport Başvurusunda Eski Pasaporttaki Vize/Oturum İzni Bulunan Sayfalar İptal Edilir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44. Çocuklar Anne ya da Babanın Pasaportuna Kaydedilebilir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45. Yunanistan Doğumlu Kişilerin, Doğum Yerlerinin Yunanca İsimleri De Pasaporta Yazılabilir mi?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46. Anne ve Babanın Başvuruya Gelemediği Durumlarda Çocukların Pasaport Başvurusu Nasıl Yapılır? 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47. Devam Eden Boşanma Davası Sürecinde Çocukların Pasaport Başvurusu Nasıl Yapılır?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48. Ebeveynlerden Herhangi Birisinin Cezaevinde Tutuklu Bulunması Halinde Çocukların Pasaport Başvurusu Nasıl Yapılır?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49. Ebeveynlerden Herhangi Birisinin Hükümlü Olması Halinde Çocukların Pasaport Başvurusu Nasıl Yapılır?</w:t>
      </w:r>
    </w:p>
    <w:p w:rsidR="00972647" w:rsidRPr="00972647" w:rsidRDefault="00972647" w:rsidP="0097264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972647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50. Ergin olmayanların pasaport başvurularında anne veya baba yabancı uyruklu ise muvafakat işlemi nasıl yapılır?</w:t>
      </w:r>
    </w:p>
    <w:p w:rsidR="009C4E04" w:rsidRDefault="009C4E04"/>
    <w:sectPr w:rsidR="009C4E04" w:rsidSect="009C4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972647"/>
    <w:rsid w:val="00972647"/>
    <w:rsid w:val="009C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04"/>
  </w:style>
  <w:style w:type="paragraph" w:styleId="Balk5">
    <w:name w:val="heading 5"/>
    <w:basedOn w:val="Normal"/>
    <w:link w:val="Balk5Char"/>
    <w:uiPriority w:val="9"/>
    <w:qFormat/>
    <w:rsid w:val="009726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726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7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726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3661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26" w:color="DDDDDD"/>
            <w:bottom w:val="single" w:sz="6" w:space="12" w:color="DDDDDD"/>
            <w:right w:val="single" w:sz="6" w:space="26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ndevu.nvi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2022-11-30T10:53:00Z</dcterms:created>
  <dcterms:modified xsi:type="dcterms:W3CDTF">2022-11-30T10:53:00Z</dcterms:modified>
</cp:coreProperties>
</file>