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C4" w:rsidRPr="006868C4" w:rsidRDefault="006868C4" w:rsidP="006868C4">
      <w:pPr>
        <w:spacing w:before="100" w:beforeAutospacing="1" w:after="100" w:afterAutospacing="1" w:line="279" w:lineRule="atLeast"/>
        <w:rPr>
          <w:rFonts w:ascii="Helvetica" w:eastAsia="Times New Roman" w:hAnsi="Helvetica" w:cs="Helvetica"/>
          <w:b/>
          <w:color w:val="333333"/>
          <w:sz w:val="28"/>
          <w:szCs w:val="28"/>
          <w:lang w:eastAsia="tr-TR"/>
        </w:rPr>
      </w:pPr>
      <w:r w:rsidRPr="006868C4">
        <w:rPr>
          <w:rFonts w:ascii="Helvetica" w:eastAsia="Times New Roman" w:hAnsi="Helvetica" w:cs="Helvetica"/>
          <w:b/>
          <w:color w:val="333333"/>
          <w:sz w:val="28"/>
          <w:szCs w:val="28"/>
          <w:lang w:eastAsia="tr-TR"/>
        </w:rPr>
        <w:t>YURT DIŞI HİZMET BORÇLANMA</w:t>
      </w:r>
      <w:r w:rsidR="00A33CB6">
        <w:rPr>
          <w:rFonts w:ascii="Helvetica" w:eastAsia="Times New Roman" w:hAnsi="Helvetica" w:cs="Helvetica"/>
          <w:b/>
          <w:color w:val="333333"/>
          <w:sz w:val="28"/>
          <w:szCs w:val="28"/>
          <w:lang w:eastAsia="tr-TR"/>
        </w:rPr>
        <w:t>SI İLE İLGİLİ SORU VE CAVAPLAR</w:t>
      </w: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6868C4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hyperlink r:id="rId7" w:anchor="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1- YURTDIŞINDA GEÇEN SÜRELERİN BORÇLANDIRILMASINA AİT MEVZUATI DÜZENLEYEN KAYNAKLAR HANGİLERİDİR?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8" w:anchor="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2- YURTDIŞINDA GEÇEN SÜRELER HANGİ ŞARTLARLA BORÇLANDIRILIR? YURDA KESİN DÖNÜŞ ŞARTI ARANMAKTA MIDIR?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9" w:anchor="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3- SÜRELERİNİN BORÇLANDIRILMASINDA ARANAN “TÜRK VATANDAŞI OLMAK” ŞARTI NE ANLAMA GELİR?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0" w:anchor="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4- ÇİFTE VATANDAŞLAR VE MAVİ KART SAHİPLERİ BORÇLANMA HAKKINDAN YARARLANABİLİRLER Mİ?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1" w:anchor="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5- YURTDIŞINDA GEÇEN HANGİ NİTELİKTEKİ SÜRELER BORÇLANMA KAPSAMINDADIR?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2" w:anchor="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6- YURTDIŞI BORRÇLANMA KAPSAMINDAKİ “SİGORTALILIK SÜRESİ”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3" w:anchor="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7- YURTDIŞI BORÇLANMA KAPSAMINDAKİ “İŞSİZLİK SÜRESİ”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4" w:anchor="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8- YURTDIŞI BORRÇLANMA KAPSAMINDAKİ “EV KADINI OLARAK GEÇEN SÜRE”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5" w:anchor="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9- TÜRKİYE İLE SOSYAL GÜVENLİK SÖZLEŞMESİ BULUNMAYAN ÜLKELERDE GEÇEN SÜRELER BORÇLANDIRIL MI?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6" w:anchor="1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10- BORÇLANMA KAPSAMINDA OLMAYAN YURTDIŞI SÜRELERİ HANGİLERİDİR?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7" w:anchor="1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11- BORÇLANMA KAPSAMINDAKİ YURTDIŞI SÜRELERİN YURTİÇİ HİZMET SÜRELERİ İLE ÇAKIŞMASI HALİNDE HANGİ SÜRELER GEÇERLİ SAYILIR?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8" w:anchor="1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12- YURTDIŞI BORÇLANMA TALEPLERİNDE BELGELENDİRME YÜKÜMLÜLÜĞÜ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9" w:anchor="1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13- SOSYAL GÜVENLİK SÖZLEŞMESİ İMZALANAN ÜLKELERDE GEÇEN SÜRELERİN BORÇLANILMASINDA HANGİ BELGELER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0" w:anchor="1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14- SOSYAL GÜVENLİK SÖZLEŞMESİ İMZALANMAMIŞ ÜLKELERDE GEÇEN SÜRELERİN BORÇLANMASI HANGİ BELGELERLE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1" w:anchor="1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15- EV KADINI OLARAK GEÇEN SÜRELERİN BORÇLANILMASINDA HANGİ BELGELERİN İBRAZİ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2" w:anchor="1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16- YURTDIŞI SÜRELERİNİN BORÇLANILMASINDA “YAZILI İSTEKTE BULUNMAK” ŞARTI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3" w:anchor="1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17- YURTDIŞINDA GEÇEN SÜRELERİ BORÇLANMAK İÇİN HANGİ SOSYAL GÜVENLİK KURULUŞUNA BAŞVURMAK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4" w:anchor="1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18- SOSYAL GÜVENLİK KURUMU YETKİSİ DÂHİLİNDEKİ BORÇLANMA BAŞVURULARI BU KURUMUN HANGİ BİRİMİNE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5" w:anchor="1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19- YURTDIŞINDA EV KADINI OLARAK GEÇEN SÜRELERİ BORÇLANMAK İÇİN NEREYE BAŞVURMAK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6" w:anchor="2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20- SOSYAL GÜVENLİK SÖZLEŞMESİNE GÖRE KISMİ AYLIK ALANLARIN BORÇLANMA BAŞVURULARI NEREYE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7" w:anchor="2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21- YURTDIŞINDA GEÇEN SÜRELERİN TAMAMININ BORÇLANILMASI ZORUNLU MUDUR?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8" w:anchor="2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22- BORÇLANMA MİKTARININ TESPİTİNE ESAS SÜRE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9" w:anchor="2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23- YURDIŞI BORÇLANMA MİKTARI NASIL HESAPLANIR?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0" w:anchor="2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24- BORÇLANMA MİKTARININ TESPİTİNDE BAŞVURU TARİHİ NİÇİN ÖNEMLİDİR? BU TARİH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1" w:anchor="2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25- BORÇLANMA TALEP TARİHİNDEN ÖNCE TÜRKİYE’DE SON DEFA DEVLET MEMURU (4/a) STATÜSÜNDE ÇALIŞMASI BULUNANLARIN YURTDIŞINDA GEÇEN SÜRELERİN BORÇ MİKTARI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2" w:anchor="2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26- DEVLET MEMURLUĞUNA 15.10.2008 TARİHİNDEN ÖNCE BAŞLAYANLARIN BORÇLANMA MİKTARININ TESPİTİNDE DİKKATE ALINAN EMEKLİ KESENEĞİNE ESAS AYLIK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3" w:anchor="2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27- BORÇLANMA MİKTARI NASIL TEBLİĞ EDİLİR VE HANGİ SÜREDE ÖDENİR?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4" w:anchor="2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28- ZAMANINDA ÖDENMEYEN YURTDIŞI BORÇLANMA MİKTARINA AİT SÜRELER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5" w:anchor="2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29- 8.5.2008 TARİHİNDEN ÖNCE YAPILAN BAŞVURULARA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6" w:anchor="3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30- BORÇLANMA MİKTARI YURTDIŞINDAN NASIL ÖDENEBİLİR?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7" w:anchor="3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31- HANGİ HALLERDE BORÇLANMADAN VAZGEÇİLEBİLİR?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8" w:anchor="3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32- BORÇLANMADAN VAZGEÇME HALİNDE BORÇ MİKTARI NASIL İADE EDİLİR?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9" w:anchor="3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33- YURTDIŞI BORÇLANMA GÜN SAYILARI HANGİ SİGORTALILIK STATÜSÜNE GÖRE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0" w:anchor="3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34- BORÇLANILAN SÜRELERE GÖRE SİGORTALILIK SÜRESİNİN BAŞLANGICI NASIL BELİRLENIR?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1" w:anchor="3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35- YURTDIŞI BORÇLANMALARINDA HANGİ ŞARTLARLA AYLIK BAĞLANIR?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2" w:anchor="3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36- YURTDIŞI BORÇLANMA AYLIĞINA HAK KAZANMA ŞARTLARINDAN BİRİ OLAN “KESİN DÖNÜŞ” NEYİ İFADE EDER?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3" w:anchor="3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37- VATANDAŞLARIMIZIN SOSYAL GÜVENLİK SÖZLEŞMESİ BULUNMAYAN ÜLKELERDEKİ ÇALIŞMALARI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4" w:anchor="3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38- KESİN DÖNÜŞ TANIMINDA GEÇEN “SOSYAL SİGORTA ÖDENEĞİ”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5" w:anchor="3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39- KESİN DÖNÜŞ TANIMINDA GEÇEN “SOSYAL YARDIM ÖDENEĞİ”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6" w:anchor="4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40- SOSYAL SİGORTA VE SOSYAL YARDIM ÖDENEĞİNİN İKAMETE DAYALI OLMASI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7" w:anchor="4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41- YURTDIŞI BORÇLANMA AYLIĞINA HAK KAZANMANIN ŞARTLARINDAN BİRİ OLAN “BORCUN TAMAMININ ÖDENMESİ”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8" w:anchor="4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42- YURTDIŞI BORÇLANMALARINDA YAŞLILIK/EMEKLİ AYLIKLARI HANGİ SİGORTALILIK STATÜSÜNÜN ÖNGÖRDÜĞÜ ŞARTLARA GÖRE HAK KAZANILIR?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9" w:anchor="4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43- BİRDEN ÇOK STATÜDE SİGORTALILIĞI BULUNANLARA HANGİ HALLERDE EN SON SİGORTALILIK STATÜSÜNÜN ÖNGÖRDÜĞÜ ŞARTLARA GÖRE AYLIK BAĞLANIR?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0" w:anchor="4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44- YURTDIŞI BORÇLANMA AYLIKLARININ BAĞLANMASINDA YAZILI TALEP ŞARTI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1" w:anchor="4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45- YURTDIŞI BORÇLANMA AYLIK TALEPLERİ SGK’NIN HANGİ BİRİMLERİNE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2" w:anchor="4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46- YURTDIŞI HİZMET BELGESİNİN GÜNCEL TARİHLİ OLMASI KİMLER İÇİN ZORUNLUDUR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3" w:anchor="4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47- YURTDIŞI BORÇLANMA AYLIĞINA HAK KAZANILMASINDA TÜRK VATANDAŞI OLMA ŞARTI ARANIR MI?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4" w:anchor="4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48- YURTDIŞI BORÇLANMA AYLIKLARI NASIL HESAPLANIR?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5" w:anchor="4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49- BORÇLANILAN SÜRELERE AİT KAZANÇLAR AYLIĞIN HESABINDA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6" w:anchor="5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50- GÜVENLİK SÖZLEŞMESİNE GÖRE BAĞLANAN KISMİ AYLIKLAR HANGİ TARİH İTİBARI İLE TAM AYLIĞA DÖNÜŞTÜRÜLÜR?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7" w:anchor="5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51- YUTDIŞI BORÇLANMA AYLIKLARI HANGİ ŞARTLARDA KESİLİR?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8" w:anchor="5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52- YURT DIŞI BORÇLANMA AYLIĞI ALANLARDAN KİMLER SOSYAL GÜVENLİK DESTEK PRİMİNE DEVAM EDEBİLİR?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9" w:anchor="5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53- YURTDIŞI BORÇLANMA AYLIĞI ALANLAR YURTDIŞINA ÇIKTIKLARINDA AYLIKLARIN DEVAMI İÇİN NE YAPMALIDIRLAR?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0" w:anchor="5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54- YURTDIŞI BORÇLANMA AYLIKLARINA SGK TARAFINDAN HANGİ YOKLAMA İŞELMLERİ UYGULANIR?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1" w:anchor="5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55- KESİLEN YURTDIŞI BORÇLANMA AYLIKLARI HANGİ DURUMDA YENİDEN BAĞLANIR VE SONRADAN GEÇEN ÇALIŞMALAR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2" w:anchor="5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56- ZORUNLU GÖÇE TABİ TUTULDUKTAN SONRA TÜRK VATANDAŞLIĞINA GEÇENLERDEN KİMLER GELDİKLERİ ÜLKEDEKİ HİZMET SÜRELERİNİ BORÇLANMA HAKKINA SAHİPTİRLER?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3" w:anchor="5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57- ZORUNLU GÖÇE TABİ TUTULAN BULGARİSTAN SOYDAŞLARI HANGİ ŞARTLARLA BORÇLANMA HAKKINDAN YARARLANIRLAR?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4" w:anchor="5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58- ZORUNLU GÖÇE BAĞLI BORÇLANMA TALEPLERİ NEREYE YAPILIR VE BORÇLANILAN SÜRELER HANGİ AYLIKLARDA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5" w:anchor="59" w:history="1">
        <w:r w:rsidRPr="006868C4">
          <w:rPr>
            <w:rFonts w:ascii="Helvetica" w:eastAsia="Times New Roman" w:hAnsi="Helvetica" w:cs="Helvetica"/>
            <w:color w:val="005580"/>
            <w:sz w:val="20"/>
            <w:u w:val="single"/>
            <w:lang w:eastAsia="tr-TR"/>
          </w:rPr>
          <w:t>59- ÜLKEMİZDE İSKÂNA TABİ TUTULAN AFGAN VE AHISKA TÜRKLERİ YURT DIŞI BORÇLANMA HAKKINDAN NEDEN YARARLANAMIYOR?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6" w:anchor="6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60- BULGARİSTAN’DAN ALMAKTA OLDUKLARI AYLIKLARIN TÜRKİYE’DE ÖDENEBİLMESİ İÇİN NE YAPILMALIDIR?</w:t>
        </w:r>
      </w:hyperlink>
    </w:p>
    <w:p w:rsidR="00514D4A" w:rsidRDefault="00514D4A"/>
    <w:sectPr w:rsidR="00514D4A" w:rsidSect="0051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86" w:rsidRDefault="00FD2E86" w:rsidP="006868C4">
      <w:pPr>
        <w:spacing w:after="0" w:line="240" w:lineRule="auto"/>
      </w:pPr>
      <w:r>
        <w:separator/>
      </w:r>
    </w:p>
  </w:endnote>
  <w:endnote w:type="continuationSeparator" w:id="1">
    <w:p w:rsidR="00FD2E86" w:rsidRDefault="00FD2E86" w:rsidP="0068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86" w:rsidRDefault="00FD2E86" w:rsidP="006868C4">
      <w:pPr>
        <w:spacing w:after="0" w:line="240" w:lineRule="auto"/>
      </w:pPr>
      <w:r>
        <w:separator/>
      </w:r>
    </w:p>
  </w:footnote>
  <w:footnote w:type="continuationSeparator" w:id="1">
    <w:p w:rsidR="00FD2E86" w:rsidRDefault="00FD2E86" w:rsidP="0068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A0C"/>
    <w:multiLevelType w:val="multilevel"/>
    <w:tmpl w:val="0F1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8C4"/>
    <w:rsid w:val="00514D4A"/>
    <w:rsid w:val="006868C4"/>
    <w:rsid w:val="00A33CB6"/>
    <w:rsid w:val="00FD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868C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8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68C4"/>
  </w:style>
  <w:style w:type="paragraph" w:styleId="Altbilgi">
    <w:name w:val="footer"/>
    <w:basedOn w:val="Normal"/>
    <w:link w:val="AltbilgiChar"/>
    <w:uiPriority w:val="99"/>
    <w:semiHidden/>
    <w:unhideWhenUsed/>
    <w:rsid w:val="0068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8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gkizmirdanismanlik.com/yurtdisi-borclanma-soru-cevap.html" TargetMode="External"/><Relationship Id="rId18" Type="http://schemas.openxmlformats.org/officeDocument/2006/relationships/hyperlink" Target="http://sgkizmirdanismanlik.com/yurtdisi-borclanma-soru-cevap.html" TargetMode="External"/><Relationship Id="rId26" Type="http://schemas.openxmlformats.org/officeDocument/2006/relationships/hyperlink" Target="http://sgkizmirdanismanlik.com/yurtdisi-borclanma-soru-cevap.html" TargetMode="External"/><Relationship Id="rId39" Type="http://schemas.openxmlformats.org/officeDocument/2006/relationships/hyperlink" Target="http://sgkizmirdanismanlik.com/yurtdisi-borclanma-soru-cevap.html" TargetMode="External"/><Relationship Id="rId21" Type="http://schemas.openxmlformats.org/officeDocument/2006/relationships/hyperlink" Target="http://sgkizmirdanismanlik.com/yurtdisi-borclanma-soru-cevap.html" TargetMode="External"/><Relationship Id="rId34" Type="http://schemas.openxmlformats.org/officeDocument/2006/relationships/hyperlink" Target="http://sgkizmirdanismanlik.com/yurtdisi-borclanma-soru-cevap.html" TargetMode="External"/><Relationship Id="rId42" Type="http://schemas.openxmlformats.org/officeDocument/2006/relationships/hyperlink" Target="http://sgkizmirdanismanlik.com/yurtdisi-borclanma-soru-cevap.html" TargetMode="External"/><Relationship Id="rId47" Type="http://schemas.openxmlformats.org/officeDocument/2006/relationships/hyperlink" Target="http://sgkizmirdanismanlik.com/yurtdisi-borclanma-soru-cevap.html" TargetMode="External"/><Relationship Id="rId50" Type="http://schemas.openxmlformats.org/officeDocument/2006/relationships/hyperlink" Target="http://sgkizmirdanismanlik.com/yurtdisi-borclanma-soru-cevap.html" TargetMode="External"/><Relationship Id="rId55" Type="http://schemas.openxmlformats.org/officeDocument/2006/relationships/hyperlink" Target="http://sgkizmirdanismanlik.com/yurtdisi-borclanma-soru-cevap.html" TargetMode="External"/><Relationship Id="rId63" Type="http://schemas.openxmlformats.org/officeDocument/2006/relationships/hyperlink" Target="http://sgkizmirdanismanlik.com/yurtdisi-borclanma-soru-cevap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sgkizmirdanismanlik.com/yurtdisi-borclanma-soru-cev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gkizmirdanismanlik.com/yurtdisi-borclanma-soru-cevap.html" TargetMode="External"/><Relationship Id="rId29" Type="http://schemas.openxmlformats.org/officeDocument/2006/relationships/hyperlink" Target="http://sgkizmirdanismanlik.com/yurtdisi-borclanma-soru-cevap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gkizmirdanismanlik.com/yurtdisi-borclanma-soru-cevap.html" TargetMode="External"/><Relationship Id="rId24" Type="http://schemas.openxmlformats.org/officeDocument/2006/relationships/hyperlink" Target="http://sgkizmirdanismanlik.com/yurtdisi-borclanma-soru-cevap.html" TargetMode="External"/><Relationship Id="rId32" Type="http://schemas.openxmlformats.org/officeDocument/2006/relationships/hyperlink" Target="http://sgkizmirdanismanlik.com/yurtdisi-borclanma-soru-cevap.html" TargetMode="External"/><Relationship Id="rId37" Type="http://schemas.openxmlformats.org/officeDocument/2006/relationships/hyperlink" Target="http://sgkizmirdanismanlik.com/yurtdisi-borclanma-soru-cevap.html" TargetMode="External"/><Relationship Id="rId40" Type="http://schemas.openxmlformats.org/officeDocument/2006/relationships/hyperlink" Target="http://sgkizmirdanismanlik.com/yurtdisi-borclanma-soru-cevap.html" TargetMode="External"/><Relationship Id="rId45" Type="http://schemas.openxmlformats.org/officeDocument/2006/relationships/hyperlink" Target="http://sgkizmirdanismanlik.com/yurtdisi-borclanma-soru-cevap.html" TargetMode="External"/><Relationship Id="rId53" Type="http://schemas.openxmlformats.org/officeDocument/2006/relationships/hyperlink" Target="http://sgkizmirdanismanlik.com/yurtdisi-borclanma-soru-cevap.html" TargetMode="External"/><Relationship Id="rId58" Type="http://schemas.openxmlformats.org/officeDocument/2006/relationships/hyperlink" Target="http://sgkizmirdanismanlik.com/yurtdisi-borclanma-soru-cevap.html" TargetMode="External"/><Relationship Id="rId66" Type="http://schemas.openxmlformats.org/officeDocument/2006/relationships/hyperlink" Target="http://sgkizmirdanismanlik.com/yurtdisi-borclanma-soru-ceva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gkizmirdanismanlik.com/yurtdisi-borclanma-soru-cevap.html" TargetMode="External"/><Relationship Id="rId23" Type="http://schemas.openxmlformats.org/officeDocument/2006/relationships/hyperlink" Target="http://sgkizmirdanismanlik.com/yurtdisi-borclanma-soru-cevap.html" TargetMode="External"/><Relationship Id="rId28" Type="http://schemas.openxmlformats.org/officeDocument/2006/relationships/hyperlink" Target="http://sgkizmirdanismanlik.com/yurtdisi-borclanma-soru-cevap.html" TargetMode="External"/><Relationship Id="rId36" Type="http://schemas.openxmlformats.org/officeDocument/2006/relationships/hyperlink" Target="http://sgkizmirdanismanlik.com/yurtdisi-borclanma-soru-cevap.html" TargetMode="External"/><Relationship Id="rId49" Type="http://schemas.openxmlformats.org/officeDocument/2006/relationships/hyperlink" Target="http://sgkizmirdanismanlik.com/yurtdisi-borclanma-soru-cevap.html" TargetMode="External"/><Relationship Id="rId57" Type="http://schemas.openxmlformats.org/officeDocument/2006/relationships/hyperlink" Target="http://sgkizmirdanismanlik.com/yurtdisi-borclanma-soru-cevap.html" TargetMode="External"/><Relationship Id="rId61" Type="http://schemas.openxmlformats.org/officeDocument/2006/relationships/hyperlink" Target="http://sgkizmirdanismanlik.com/yurtdisi-borclanma-soru-cevap.html" TargetMode="External"/><Relationship Id="rId10" Type="http://schemas.openxmlformats.org/officeDocument/2006/relationships/hyperlink" Target="http://sgkizmirdanismanlik.com/yurtdisi-borclanma-soru-cevap.html" TargetMode="External"/><Relationship Id="rId19" Type="http://schemas.openxmlformats.org/officeDocument/2006/relationships/hyperlink" Target="http://sgkizmirdanismanlik.com/yurtdisi-borclanma-soru-cevap.html" TargetMode="External"/><Relationship Id="rId31" Type="http://schemas.openxmlformats.org/officeDocument/2006/relationships/hyperlink" Target="http://sgkizmirdanismanlik.com/yurtdisi-borclanma-soru-cevap.html" TargetMode="External"/><Relationship Id="rId44" Type="http://schemas.openxmlformats.org/officeDocument/2006/relationships/hyperlink" Target="http://sgkizmirdanismanlik.com/yurtdisi-borclanma-soru-cevap.html" TargetMode="External"/><Relationship Id="rId52" Type="http://schemas.openxmlformats.org/officeDocument/2006/relationships/hyperlink" Target="http://sgkizmirdanismanlik.com/yurtdisi-borclanma-soru-cevap.html" TargetMode="External"/><Relationship Id="rId60" Type="http://schemas.openxmlformats.org/officeDocument/2006/relationships/hyperlink" Target="http://sgkizmirdanismanlik.com/yurtdisi-borclanma-soru-cevap.html" TargetMode="External"/><Relationship Id="rId65" Type="http://schemas.openxmlformats.org/officeDocument/2006/relationships/hyperlink" Target="http://sgkizmirdanismanlik.com/yurtdisi-borclanma-soru-cev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gkizmirdanismanlik.com/yurtdisi-borclanma-soru-cevap.html" TargetMode="External"/><Relationship Id="rId14" Type="http://schemas.openxmlformats.org/officeDocument/2006/relationships/hyperlink" Target="http://sgkizmirdanismanlik.com/yurtdisi-borclanma-soru-cevap.html" TargetMode="External"/><Relationship Id="rId22" Type="http://schemas.openxmlformats.org/officeDocument/2006/relationships/hyperlink" Target="http://sgkizmirdanismanlik.com/yurtdisi-borclanma-soru-cevap.html" TargetMode="External"/><Relationship Id="rId27" Type="http://schemas.openxmlformats.org/officeDocument/2006/relationships/hyperlink" Target="http://sgkizmirdanismanlik.com/yurtdisi-borclanma-soru-cevap.html" TargetMode="External"/><Relationship Id="rId30" Type="http://schemas.openxmlformats.org/officeDocument/2006/relationships/hyperlink" Target="http://sgkizmirdanismanlik.com/yurtdisi-borclanma-soru-cevap.html" TargetMode="External"/><Relationship Id="rId35" Type="http://schemas.openxmlformats.org/officeDocument/2006/relationships/hyperlink" Target="http://sgkizmirdanismanlik.com/yurtdisi-borclanma-soru-cevap.html" TargetMode="External"/><Relationship Id="rId43" Type="http://schemas.openxmlformats.org/officeDocument/2006/relationships/hyperlink" Target="http://sgkizmirdanismanlik.com/yurtdisi-borclanma-soru-cevap.html" TargetMode="External"/><Relationship Id="rId48" Type="http://schemas.openxmlformats.org/officeDocument/2006/relationships/hyperlink" Target="http://sgkizmirdanismanlik.com/yurtdisi-borclanma-soru-cevap.html" TargetMode="External"/><Relationship Id="rId56" Type="http://schemas.openxmlformats.org/officeDocument/2006/relationships/hyperlink" Target="http://sgkizmirdanismanlik.com/yurtdisi-borclanma-soru-cevap.html" TargetMode="External"/><Relationship Id="rId64" Type="http://schemas.openxmlformats.org/officeDocument/2006/relationships/hyperlink" Target="http://sgkizmirdanismanlik.com/yurtdisi-borclanma-soru-cevap.html" TargetMode="External"/><Relationship Id="rId8" Type="http://schemas.openxmlformats.org/officeDocument/2006/relationships/hyperlink" Target="http://sgkizmirdanismanlik.com/yurtdisi-borclanma-soru-cevap.html" TargetMode="External"/><Relationship Id="rId51" Type="http://schemas.openxmlformats.org/officeDocument/2006/relationships/hyperlink" Target="http://sgkizmirdanismanlik.com/yurtdisi-borclanma-soru-cevap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gkizmirdanismanlik.com/yurtdisi-borclanma-soru-cevap.html" TargetMode="External"/><Relationship Id="rId17" Type="http://schemas.openxmlformats.org/officeDocument/2006/relationships/hyperlink" Target="http://sgkizmirdanismanlik.com/yurtdisi-borclanma-soru-cevap.html" TargetMode="External"/><Relationship Id="rId25" Type="http://schemas.openxmlformats.org/officeDocument/2006/relationships/hyperlink" Target="http://sgkizmirdanismanlik.com/yurtdisi-borclanma-soru-cevap.html" TargetMode="External"/><Relationship Id="rId33" Type="http://schemas.openxmlformats.org/officeDocument/2006/relationships/hyperlink" Target="http://sgkizmirdanismanlik.com/yurtdisi-borclanma-soru-cevap.html" TargetMode="External"/><Relationship Id="rId38" Type="http://schemas.openxmlformats.org/officeDocument/2006/relationships/hyperlink" Target="http://sgkizmirdanismanlik.com/yurtdisi-borclanma-soru-cevap.html" TargetMode="External"/><Relationship Id="rId46" Type="http://schemas.openxmlformats.org/officeDocument/2006/relationships/hyperlink" Target="http://sgkizmirdanismanlik.com/yurtdisi-borclanma-soru-cevap.html" TargetMode="External"/><Relationship Id="rId59" Type="http://schemas.openxmlformats.org/officeDocument/2006/relationships/hyperlink" Target="http://sgkizmirdanismanlik.com/yurtdisi-borclanma-soru-cevap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gkizmirdanismanlik.com/yurtdisi-borclanma-soru-cevap.html" TargetMode="External"/><Relationship Id="rId41" Type="http://schemas.openxmlformats.org/officeDocument/2006/relationships/hyperlink" Target="http://sgkizmirdanismanlik.com/yurtdisi-borclanma-soru-cevap.html" TargetMode="External"/><Relationship Id="rId54" Type="http://schemas.openxmlformats.org/officeDocument/2006/relationships/hyperlink" Target="http://sgkizmirdanismanlik.com/yurtdisi-borclanma-soru-cevap.html" TargetMode="External"/><Relationship Id="rId62" Type="http://schemas.openxmlformats.org/officeDocument/2006/relationships/hyperlink" Target="http://sgkizmirdanismanlik.com/yurtdisi-borclanma-soru-cevap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2022-11-30T10:12:00Z</dcterms:created>
  <dcterms:modified xsi:type="dcterms:W3CDTF">2022-11-30T10:12:00Z</dcterms:modified>
</cp:coreProperties>
</file>