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33F" w:rsidRPr="002A76B8" w:rsidRDefault="0054033F" w:rsidP="002A76B8">
      <w:pPr>
        <w:shd w:val="clear" w:color="auto" w:fill="FFFFFF"/>
        <w:spacing w:line="240" w:lineRule="auto"/>
        <w:jc w:val="both"/>
        <w:outlineLvl w:val="1"/>
        <w:rPr>
          <w:rFonts w:ascii="Times New Roman" w:eastAsia="Times New Roman" w:hAnsi="Times New Roman" w:cs="Times New Roman"/>
          <w:b/>
          <w:bCs/>
          <w:color w:val="212934"/>
          <w:sz w:val="28"/>
          <w:szCs w:val="28"/>
          <w:lang w:eastAsia="tr-TR"/>
        </w:rPr>
      </w:pPr>
      <w:r w:rsidRPr="002A76B8">
        <w:rPr>
          <w:rFonts w:ascii="Times New Roman" w:eastAsia="Times New Roman" w:hAnsi="Times New Roman" w:cs="Times New Roman"/>
          <w:b/>
          <w:bCs/>
          <w:color w:val="212934"/>
          <w:sz w:val="28"/>
          <w:szCs w:val="28"/>
          <w:lang w:eastAsia="tr-TR"/>
        </w:rPr>
        <w:t>Ödeme Emri Nedir?</w:t>
      </w:r>
    </w:p>
    <w:p w:rsidR="0054033F" w:rsidRPr="002A76B8" w:rsidRDefault="0054033F" w:rsidP="002A76B8">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2A76B8">
        <w:rPr>
          <w:rFonts w:ascii="Times New Roman" w:eastAsia="Times New Roman" w:hAnsi="Times New Roman" w:cs="Times New Roman"/>
          <w:color w:val="545F66"/>
          <w:sz w:val="28"/>
          <w:szCs w:val="28"/>
          <w:lang w:eastAsia="tr-TR"/>
        </w:rPr>
        <w:t>6183 Sayılı Amme Alacakları Tahsil Usulü Hakkında Kanun’a göre vadesinde ödenmeyen kamu alacakları için düzenlenir.</w:t>
      </w:r>
    </w:p>
    <w:p w:rsidR="002A76B8" w:rsidRDefault="0054033F" w:rsidP="002A76B8">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2A76B8">
        <w:rPr>
          <w:rFonts w:ascii="Times New Roman" w:eastAsia="Times New Roman" w:hAnsi="Times New Roman" w:cs="Times New Roman"/>
          <w:b/>
          <w:bCs/>
          <w:i/>
          <w:iCs/>
          <w:color w:val="545F66"/>
          <w:sz w:val="28"/>
          <w:szCs w:val="28"/>
          <w:lang w:eastAsia="tr-TR"/>
        </w:rPr>
        <w:t>6183 sayılı Amme Alacaklarının Tahsil Usulü Hakkında Kanuna göre kamu borcunu (kamu alacağını) vadesinde ödemeyen borçlulara, 15 gün içinde borçlarını ödemeleri veya bu borçlarla ilgili mal bildiriminde bulunmaları için düzenlenen bir bildirim</w:t>
      </w:r>
      <w:r w:rsidRPr="002A76B8">
        <w:rPr>
          <w:rFonts w:ascii="Times New Roman" w:eastAsia="Times New Roman" w:hAnsi="Times New Roman" w:cs="Times New Roman"/>
          <w:color w:val="545F66"/>
          <w:sz w:val="28"/>
          <w:szCs w:val="28"/>
          <w:lang w:eastAsia="tr-TR"/>
        </w:rPr>
        <w:t>dir</w:t>
      </w:r>
      <w:r w:rsidRPr="002A76B8">
        <w:rPr>
          <w:rFonts w:ascii="Times New Roman" w:eastAsia="Times New Roman" w:hAnsi="Times New Roman" w:cs="Times New Roman"/>
          <w:b/>
          <w:bCs/>
          <w:i/>
          <w:iCs/>
          <w:color w:val="545F66"/>
          <w:sz w:val="28"/>
          <w:szCs w:val="28"/>
          <w:lang w:eastAsia="tr-TR"/>
        </w:rPr>
        <w:t>.</w:t>
      </w:r>
    </w:p>
    <w:p w:rsidR="0054033F" w:rsidRPr="002A76B8" w:rsidRDefault="0054033F" w:rsidP="002A76B8">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2A76B8">
        <w:rPr>
          <w:rFonts w:ascii="Times New Roman" w:eastAsia="Times New Roman" w:hAnsi="Times New Roman" w:cs="Times New Roman"/>
          <w:color w:val="545F66"/>
          <w:sz w:val="28"/>
          <w:szCs w:val="28"/>
          <w:lang w:eastAsia="tr-TR"/>
        </w:rPr>
        <w:t xml:space="preserve">Ödeme emrinin düzenlenmesi, kamu alacağının tahsili için cebri </w:t>
      </w:r>
      <w:proofErr w:type="gramStart"/>
      <w:r w:rsidRPr="002A76B8">
        <w:rPr>
          <w:rFonts w:ascii="Times New Roman" w:eastAsia="Times New Roman" w:hAnsi="Times New Roman" w:cs="Times New Roman"/>
          <w:color w:val="545F66"/>
          <w:sz w:val="28"/>
          <w:szCs w:val="28"/>
          <w:lang w:eastAsia="tr-TR"/>
        </w:rPr>
        <w:t>tahsilat</w:t>
      </w:r>
      <w:proofErr w:type="gramEnd"/>
      <w:r w:rsidRPr="002A76B8">
        <w:rPr>
          <w:rFonts w:ascii="Times New Roman" w:eastAsia="Times New Roman" w:hAnsi="Times New Roman" w:cs="Times New Roman"/>
          <w:color w:val="545F66"/>
          <w:sz w:val="28"/>
          <w:szCs w:val="28"/>
          <w:lang w:eastAsia="tr-TR"/>
        </w:rPr>
        <w:t xml:space="preserve"> işlemlerine başlandığını gösterir.</w:t>
      </w:r>
    </w:p>
    <w:p w:rsidR="002A76B8" w:rsidRPr="002A76B8" w:rsidRDefault="002A76B8" w:rsidP="002A76B8">
      <w:pPr>
        <w:pStyle w:val="Balk3"/>
        <w:shd w:val="clear" w:color="auto" w:fill="FFFFFF"/>
        <w:spacing w:before="0"/>
        <w:jc w:val="both"/>
        <w:rPr>
          <w:rFonts w:ascii="Times New Roman" w:hAnsi="Times New Roman" w:cs="Times New Roman"/>
          <w:color w:val="212934"/>
          <w:spacing w:val="-15"/>
          <w:sz w:val="28"/>
          <w:szCs w:val="28"/>
        </w:rPr>
      </w:pPr>
      <w:r w:rsidRPr="002A76B8">
        <w:rPr>
          <w:rStyle w:val="Gl"/>
          <w:rFonts w:ascii="Times New Roman" w:hAnsi="Times New Roman" w:cs="Times New Roman"/>
          <w:b/>
          <w:bCs/>
          <w:color w:val="212934"/>
          <w:spacing w:val="-15"/>
          <w:sz w:val="28"/>
          <w:szCs w:val="28"/>
        </w:rPr>
        <w:t>Ödeme Emri</w:t>
      </w:r>
      <w:r w:rsidRPr="002A76B8">
        <w:rPr>
          <w:rFonts w:ascii="Times New Roman" w:hAnsi="Times New Roman" w:cs="Times New Roman"/>
          <w:color w:val="212934"/>
          <w:spacing w:val="-15"/>
          <w:sz w:val="28"/>
          <w:szCs w:val="28"/>
        </w:rPr>
        <w:t> Kimlere Gönderilir?</w:t>
      </w:r>
    </w:p>
    <w:p w:rsidR="002A76B8" w:rsidRPr="002A76B8" w:rsidRDefault="002A76B8" w:rsidP="002A76B8">
      <w:pPr>
        <w:pStyle w:val="NormalWeb"/>
        <w:shd w:val="clear" w:color="auto" w:fill="FFFFFF"/>
        <w:spacing w:before="0" w:beforeAutospacing="0" w:after="310" w:afterAutospacing="0"/>
        <w:jc w:val="both"/>
        <w:rPr>
          <w:color w:val="545F66"/>
          <w:sz w:val="28"/>
          <w:szCs w:val="28"/>
        </w:rPr>
      </w:pPr>
      <w:r w:rsidRPr="002A76B8">
        <w:rPr>
          <w:rStyle w:val="Gl"/>
          <w:color w:val="545F66"/>
          <w:sz w:val="28"/>
          <w:szCs w:val="28"/>
        </w:rPr>
        <w:t>Kamuya Borc</w:t>
      </w:r>
      <w:r w:rsidRPr="002A76B8">
        <w:rPr>
          <w:color w:val="545F66"/>
          <w:sz w:val="28"/>
          <w:szCs w:val="28"/>
        </w:rPr>
        <w:t>unu zamanında ödemeyen üzerine </w:t>
      </w:r>
      <w:r w:rsidRPr="002A76B8">
        <w:rPr>
          <w:rStyle w:val="Gl"/>
          <w:color w:val="545F66"/>
          <w:sz w:val="28"/>
          <w:szCs w:val="28"/>
        </w:rPr>
        <w:t>vergi mükellefi</w:t>
      </w:r>
      <w:r w:rsidRPr="002A76B8">
        <w:rPr>
          <w:color w:val="545F66"/>
          <w:sz w:val="28"/>
          <w:szCs w:val="28"/>
        </w:rPr>
        <w:t>yeti veyahut </w:t>
      </w:r>
      <w:r w:rsidRPr="002A76B8">
        <w:rPr>
          <w:rStyle w:val="Gl"/>
          <w:color w:val="545F66"/>
          <w:sz w:val="28"/>
          <w:szCs w:val="28"/>
        </w:rPr>
        <w:t>vergi</w:t>
      </w:r>
      <w:r w:rsidRPr="002A76B8">
        <w:rPr>
          <w:color w:val="545F66"/>
          <w:sz w:val="28"/>
          <w:szCs w:val="28"/>
        </w:rPr>
        <w:t> sorumluluğu düşün kişi ve kurumlara yollanır.</w:t>
      </w:r>
    </w:p>
    <w:p w:rsidR="002A76B8" w:rsidRPr="002A76B8" w:rsidRDefault="002A76B8" w:rsidP="002A76B8">
      <w:pPr>
        <w:pStyle w:val="NormalWeb"/>
        <w:shd w:val="clear" w:color="auto" w:fill="FFFFFF"/>
        <w:spacing w:before="0" w:beforeAutospacing="0" w:after="310" w:afterAutospacing="0"/>
        <w:jc w:val="both"/>
        <w:rPr>
          <w:color w:val="545F66"/>
          <w:sz w:val="28"/>
          <w:szCs w:val="28"/>
        </w:rPr>
      </w:pPr>
      <w:r w:rsidRPr="002A76B8">
        <w:rPr>
          <w:color w:val="545F66"/>
          <w:sz w:val="28"/>
          <w:szCs w:val="28"/>
        </w:rPr>
        <w:t>1-Tüzel Kişilere</w:t>
      </w:r>
    </w:p>
    <w:p w:rsidR="002A76B8" w:rsidRPr="002A76B8" w:rsidRDefault="002A76B8" w:rsidP="002A76B8">
      <w:pPr>
        <w:pStyle w:val="NormalWeb"/>
        <w:shd w:val="clear" w:color="auto" w:fill="FFFFFF"/>
        <w:spacing w:before="0" w:beforeAutospacing="0" w:after="310" w:afterAutospacing="0"/>
        <w:jc w:val="both"/>
        <w:rPr>
          <w:color w:val="545F66"/>
          <w:sz w:val="28"/>
          <w:szCs w:val="28"/>
        </w:rPr>
      </w:pPr>
      <w:r w:rsidRPr="002A76B8">
        <w:rPr>
          <w:color w:val="545F66"/>
          <w:sz w:val="28"/>
          <w:szCs w:val="28"/>
        </w:rPr>
        <w:t>2-Gerçek Kişilere</w:t>
      </w:r>
    </w:p>
    <w:p w:rsidR="002A76B8" w:rsidRPr="002A76B8" w:rsidRDefault="002A76B8" w:rsidP="002A76B8">
      <w:pPr>
        <w:pStyle w:val="Balk3"/>
        <w:shd w:val="clear" w:color="auto" w:fill="FFFFFF"/>
        <w:spacing w:before="0"/>
        <w:jc w:val="both"/>
        <w:rPr>
          <w:rFonts w:ascii="Times New Roman" w:hAnsi="Times New Roman" w:cs="Times New Roman"/>
          <w:color w:val="212934"/>
          <w:spacing w:val="-15"/>
          <w:sz w:val="28"/>
          <w:szCs w:val="28"/>
        </w:rPr>
      </w:pPr>
      <w:r w:rsidRPr="002A76B8">
        <w:rPr>
          <w:rStyle w:val="Gl"/>
          <w:rFonts w:ascii="Times New Roman" w:hAnsi="Times New Roman" w:cs="Times New Roman"/>
          <w:b/>
          <w:bCs/>
          <w:color w:val="212934"/>
          <w:spacing w:val="-15"/>
          <w:sz w:val="28"/>
          <w:szCs w:val="28"/>
        </w:rPr>
        <w:t>Ödeme Emri</w:t>
      </w:r>
      <w:r w:rsidRPr="002A76B8">
        <w:rPr>
          <w:rFonts w:ascii="Times New Roman" w:hAnsi="Times New Roman" w:cs="Times New Roman"/>
          <w:color w:val="212934"/>
          <w:spacing w:val="-15"/>
          <w:sz w:val="28"/>
          <w:szCs w:val="28"/>
        </w:rPr>
        <w:t> Kimler Adına Düzenlenir?</w:t>
      </w:r>
    </w:p>
    <w:p w:rsidR="002A76B8" w:rsidRPr="002A76B8" w:rsidRDefault="002A76B8" w:rsidP="002A76B8">
      <w:pPr>
        <w:pStyle w:val="NormalWeb"/>
        <w:shd w:val="clear" w:color="auto" w:fill="FFFFFF"/>
        <w:spacing w:before="0" w:beforeAutospacing="0" w:after="310" w:afterAutospacing="0"/>
        <w:jc w:val="both"/>
        <w:rPr>
          <w:color w:val="545F66"/>
          <w:sz w:val="28"/>
          <w:szCs w:val="28"/>
        </w:rPr>
      </w:pPr>
      <w:r w:rsidRPr="002A76B8">
        <w:rPr>
          <w:rStyle w:val="Gl"/>
          <w:color w:val="545F66"/>
          <w:sz w:val="28"/>
          <w:szCs w:val="28"/>
        </w:rPr>
        <w:t>Kanuni temsilci</w:t>
      </w:r>
      <w:r w:rsidRPr="002A76B8">
        <w:rPr>
          <w:color w:val="545F66"/>
          <w:sz w:val="28"/>
          <w:szCs w:val="28"/>
        </w:rPr>
        <w:t xml:space="preserve">, </w:t>
      </w:r>
      <w:proofErr w:type="spellStart"/>
      <w:r w:rsidRPr="002A76B8">
        <w:rPr>
          <w:color w:val="545F66"/>
          <w:sz w:val="28"/>
          <w:szCs w:val="28"/>
        </w:rPr>
        <w:t>limited</w:t>
      </w:r>
      <w:proofErr w:type="spellEnd"/>
      <w:r w:rsidRPr="002A76B8">
        <w:rPr>
          <w:color w:val="545F66"/>
          <w:sz w:val="28"/>
          <w:szCs w:val="28"/>
        </w:rPr>
        <w:t xml:space="preserve"> şirket ortağı, yabancı şahıs veya kurumların mümessilleri gibi borçtan sorumlu olanlara da ödeme emri tebliğ edilerek </w:t>
      </w:r>
      <w:r w:rsidRPr="002A76B8">
        <w:rPr>
          <w:rStyle w:val="Gl"/>
          <w:color w:val="545F66"/>
          <w:sz w:val="28"/>
          <w:szCs w:val="28"/>
        </w:rPr>
        <w:t>borcun ödenmesi</w:t>
      </w:r>
      <w:r w:rsidRPr="002A76B8">
        <w:rPr>
          <w:color w:val="545F66"/>
          <w:sz w:val="28"/>
          <w:szCs w:val="28"/>
        </w:rPr>
        <w:t> veya </w:t>
      </w:r>
      <w:r w:rsidRPr="002A76B8">
        <w:rPr>
          <w:rStyle w:val="Gl"/>
          <w:color w:val="545F66"/>
          <w:sz w:val="28"/>
          <w:szCs w:val="28"/>
        </w:rPr>
        <w:t>mal bildirimi</w:t>
      </w:r>
      <w:r w:rsidRPr="002A76B8">
        <w:rPr>
          <w:color w:val="545F66"/>
          <w:sz w:val="28"/>
          <w:szCs w:val="28"/>
        </w:rPr>
        <w:t>nde bulunması istenilir.</w:t>
      </w:r>
    </w:p>
    <w:p w:rsidR="002A76B8" w:rsidRPr="002A76B8" w:rsidRDefault="002A76B8" w:rsidP="002A76B8">
      <w:pPr>
        <w:pStyle w:val="Balk3"/>
        <w:shd w:val="clear" w:color="auto" w:fill="FFFFFF"/>
        <w:spacing w:before="0"/>
        <w:jc w:val="both"/>
        <w:rPr>
          <w:rFonts w:ascii="Times New Roman" w:hAnsi="Times New Roman" w:cs="Times New Roman"/>
          <w:color w:val="212934"/>
          <w:spacing w:val="-15"/>
          <w:sz w:val="28"/>
          <w:szCs w:val="28"/>
        </w:rPr>
      </w:pPr>
      <w:r w:rsidRPr="002A76B8">
        <w:rPr>
          <w:rFonts w:ascii="Times New Roman" w:hAnsi="Times New Roman" w:cs="Times New Roman"/>
          <w:color w:val="212934"/>
          <w:spacing w:val="-15"/>
          <w:sz w:val="28"/>
          <w:szCs w:val="28"/>
        </w:rPr>
        <w:t>Kimler Yollayabilir?</w:t>
      </w:r>
    </w:p>
    <w:p w:rsidR="002A76B8" w:rsidRPr="002A76B8" w:rsidRDefault="002A76B8" w:rsidP="002A76B8">
      <w:pPr>
        <w:pStyle w:val="NormalWeb"/>
        <w:shd w:val="clear" w:color="auto" w:fill="FFFFFF"/>
        <w:spacing w:before="0" w:beforeAutospacing="0" w:after="310" w:afterAutospacing="0"/>
        <w:jc w:val="both"/>
        <w:rPr>
          <w:color w:val="545F66"/>
          <w:sz w:val="28"/>
          <w:szCs w:val="28"/>
        </w:rPr>
      </w:pPr>
      <w:r w:rsidRPr="002A76B8">
        <w:rPr>
          <w:color w:val="545F66"/>
          <w:sz w:val="28"/>
          <w:szCs w:val="28"/>
        </w:rPr>
        <w:t>1-Devlet (Kamu Kurumları)</w:t>
      </w:r>
    </w:p>
    <w:p w:rsidR="002A76B8" w:rsidRPr="002A76B8" w:rsidRDefault="002A76B8" w:rsidP="002A76B8">
      <w:pPr>
        <w:pStyle w:val="NormalWeb"/>
        <w:shd w:val="clear" w:color="auto" w:fill="FFFFFF"/>
        <w:spacing w:before="0" w:beforeAutospacing="0" w:after="310" w:afterAutospacing="0"/>
        <w:jc w:val="both"/>
        <w:rPr>
          <w:color w:val="545F66"/>
          <w:sz w:val="28"/>
          <w:szCs w:val="28"/>
        </w:rPr>
      </w:pPr>
      <w:r w:rsidRPr="002A76B8">
        <w:rPr>
          <w:color w:val="545F66"/>
          <w:sz w:val="28"/>
          <w:szCs w:val="28"/>
        </w:rPr>
        <w:t>2-İl Özel İdareleri</w:t>
      </w:r>
    </w:p>
    <w:p w:rsidR="002A76B8" w:rsidRPr="002A76B8" w:rsidRDefault="002A76B8" w:rsidP="002A76B8">
      <w:pPr>
        <w:pStyle w:val="NormalWeb"/>
        <w:shd w:val="clear" w:color="auto" w:fill="FFFFFF"/>
        <w:spacing w:before="0" w:beforeAutospacing="0" w:after="310" w:afterAutospacing="0"/>
        <w:jc w:val="both"/>
        <w:rPr>
          <w:color w:val="545F66"/>
          <w:sz w:val="28"/>
          <w:szCs w:val="28"/>
        </w:rPr>
      </w:pPr>
      <w:r w:rsidRPr="002A76B8">
        <w:rPr>
          <w:color w:val="545F66"/>
          <w:sz w:val="28"/>
          <w:szCs w:val="28"/>
        </w:rPr>
        <w:t>3-Belediyeler</w:t>
      </w:r>
    </w:p>
    <w:p w:rsidR="002A76B8" w:rsidRPr="002A76B8" w:rsidRDefault="002A76B8" w:rsidP="002A76B8">
      <w:pPr>
        <w:pStyle w:val="NormalWeb"/>
        <w:shd w:val="clear" w:color="auto" w:fill="FFFFFF"/>
        <w:spacing w:before="0" w:beforeAutospacing="0" w:after="310" w:afterAutospacing="0"/>
        <w:jc w:val="both"/>
        <w:rPr>
          <w:color w:val="545F66"/>
          <w:sz w:val="28"/>
          <w:szCs w:val="28"/>
        </w:rPr>
      </w:pPr>
      <w:r w:rsidRPr="002A76B8">
        <w:rPr>
          <w:rStyle w:val="Gl"/>
          <w:color w:val="545F66"/>
          <w:sz w:val="28"/>
          <w:szCs w:val="28"/>
        </w:rPr>
        <w:t>Not: E-Devlet Entegrasyon Süreçleri Doğrultusunda Kamu Kurumları arasında tebligatları ilgili vergi daireleri aracılığıyla e-tebligat yolu ile yollanmaktadır.</w:t>
      </w:r>
    </w:p>
    <w:p w:rsidR="002A76B8" w:rsidRPr="002A76B8" w:rsidRDefault="002A76B8" w:rsidP="002A76B8">
      <w:pPr>
        <w:pStyle w:val="Balk3"/>
        <w:shd w:val="clear" w:color="auto" w:fill="FFFFFF"/>
        <w:spacing w:before="0"/>
        <w:jc w:val="both"/>
        <w:rPr>
          <w:rFonts w:ascii="Times New Roman" w:hAnsi="Times New Roman" w:cs="Times New Roman"/>
          <w:color w:val="212934"/>
          <w:spacing w:val="-15"/>
          <w:sz w:val="28"/>
          <w:szCs w:val="28"/>
        </w:rPr>
      </w:pPr>
      <w:r w:rsidRPr="002A76B8">
        <w:rPr>
          <w:rFonts w:ascii="Times New Roman" w:hAnsi="Times New Roman" w:cs="Times New Roman"/>
          <w:color w:val="212934"/>
          <w:spacing w:val="-15"/>
          <w:sz w:val="28"/>
          <w:szCs w:val="28"/>
        </w:rPr>
        <w:t>İtiraz Süresi Kaç Gündür?</w:t>
      </w:r>
    </w:p>
    <w:p w:rsidR="002A76B8" w:rsidRPr="002A76B8" w:rsidRDefault="002A76B8" w:rsidP="002A76B8">
      <w:pPr>
        <w:pStyle w:val="NormalWeb"/>
        <w:shd w:val="clear" w:color="auto" w:fill="FFFFFF"/>
        <w:spacing w:before="0" w:beforeAutospacing="0" w:after="310" w:afterAutospacing="0"/>
        <w:jc w:val="both"/>
        <w:rPr>
          <w:color w:val="545F66"/>
          <w:sz w:val="28"/>
          <w:szCs w:val="28"/>
        </w:rPr>
      </w:pPr>
      <w:r w:rsidRPr="002A76B8">
        <w:rPr>
          <w:rStyle w:val="Gl"/>
          <w:color w:val="545F66"/>
          <w:sz w:val="28"/>
          <w:szCs w:val="28"/>
        </w:rPr>
        <w:t>6183 sayılı Kanun’un</w:t>
      </w:r>
      <w:r w:rsidRPr="002A76B8">
        <w:rPr>
          <w:color w:val="545F66"/>
          <w:sz w:val="28"/>
          <w:szCs w:val="28"/>
        </w:rPr>
        <w:t> 58. maddesinde </w:t>
      </w:r>
      <w:r w:rsidRPr="002A76B8">
        <w:rPr>
          <w:rStyle w:val="Gl"/>
          <w:color w:val="545F66"/>
          <w:sz w:val="28"/>
          <w:szCs w:val="28"/>
        </w:rPr>
        <w:t>ödeme emri</w:t>
      </w:r>
      <w:r w:rsidRPr="002A76B8">
        <w:rPr>
          <w:color w:val="545F66"/>
          <w:sz w:val="28"/>
          <w:szCs w:val="28"/>
        </w:rPr>
        <w:t>ne karşı dava açma (ya da itiraz) süresi</w:t>
      </w:r>
      <w:r w:rsidRPr="002A76B8">
        <w:rPr>
          <w:rStyle w:val="Gl"/>
          <w:color w:val="545F66"/>
          <w:sz w:val="28"/>
          <w:szCs w:val="28"/>
        </w:rPr>
        <w:t> 7 gün</w:t>
      </w:r>
      <w:r w:rsidRPr="002A76B8">
        <w:rPr>
          <w:color w:val="545F66"/>
          <w:sz w:val="28"/>
          <w:szCs w:val="28"/>
        </w:rPr>
        <w:t> olarak belirlenmiştir. Bu süre 2017 Kasım ayında TBMM’de kabul edilen 29.11.2017 tarihli Torba Yasa ile </w:t>
      </w:r>
      <w:r w:rsidRPr="002A76B8">
        <w:rPr>
          <w:rStyle w:val="Gl"/>
          <w:color w:val="545F66"/>
          <w:sz w:val="28"/>
          <w:szCs w:val="28"/>
        </w:rPr>
        <w:t>15 güne</w:t>
      </w:r>
      <w:r w:rsidRPr="002A76B8">
        <w:rPr>
          <w:color w:val="545F66"/>
          <w:sz w:val="28"/>
          <w:szCs w:val="28"/>
        </w:rPr>
        <w:t> çıkarılmaktadır.</w:t>
      </w:r>
    </w:p>
    <w:p w:rsidR="002A76B8" w:rsidRPr="002A76B8" w:rsidRDefault="002A76B8" w:rsidP="002A76B8">
      <w:pPr>
        <w:pStyle w:val="Balk3"/>
        <w:shd w:val="clear" w:color="auto" w:fill="FFFFFF"/>
        <w:spacing w:before="0"/>
        <w:jc w:val="both"/>
        <w:rPr>
          <w:rFonts w:ascii="Times New Roman" w:hAnsi="Times New Roman" w:cs="Times New Roman"/>
          <w:color w:val="212934"/>
          <w:spacing w:val="-15"/>
          <w:sz w:val="28"/>
          <w:szCs w:val="28"/>
        </w:rPr>
      </w:pPr>
      <w:r w:rsidRPr="002A76B8">
        <w:rPr>
          <w:rFonts w:ascii="Times New Roman" w:hAnsi="Times New Roman" w:cs="Times New Roman"/>
          <w:color w:val="212934"/>
          <w:spacing w:val="-15"/>
          <w:sz w:val="28"/>
          <w:szCs w:val="28"/>
        </w:rPr>
        <w:lastRenderedPageBreak/>
        <w:t>Hangi Nedenlerle Ödeme Emrine, Karşı Dava Açılabilir?</w:t>
      </w:r>
    </w:p>
    <w:p w:rsidR="002A76B8" w:rsidRDefault="002A76B8" w:rsidP="002A76B8">
      <w:pPr>
        <w:pStyle w:val="NormalWeb"/>
        <w:shd w:val="clear" w:color="auto" w:fill="FFFFFF"/>
        <w:spacing w:before="0" w:beforeAutospacing="0" w:after="310" w:afterAutospacing="0"/>
        <w:jc w:val="both"/>
        <w:rPr>
          <w:color w:val="545F66"/>
          <w:sz w:val="28"/>
          <w:szCs w:val="28"/>
        </w:rPr>
      </w:pPr>
      <w:r w:rsidRPr="002A76B8">
        <w:rPr>
          <w:rStyle w:val="Gl"/>
          <w:color w:val="545F66"/>
          <w:sz w:val="28"/>
          <w:szCs w:val="28"/>
        </w:rPr>
        <w:t>Ödeme emri</w:t>
      </w:r>
      <w:r w:rsidRPr="002A76B8">
        <w:rPr>
          <w:color w:val="545F66"/>
          <w:sz w:val="28"/>
          <w:szCs w:val="28"/>
        </w:rPr>
        <w:t>ni alan </w:t>
      </w:r>
      <w:r w:rsidRPr="002A76B8">
        <w:rPr>
          <w:rStyle w:val="Gl"/>
          <w:color w:val="545F66"/>
          <w:sz w:val="28"/>
          <w:szCs w:val="28"/>
        </w:rPr>
        <w:t>borç</w:t>
      </w:r>
      <w:r w:rsidRPr="002A76B8">
        <w:rPr>
          <w:color w:val="545F66"/>
          <w:sz w:val="28"/>
          <w:szCs w:val="28"/>
        </w:rPr>
        <w:t>lu;</w:t>
      </w:r>
    </w:p>
    <w:p w:rsidR="002A76B8" w:rsidRDefault="002A76B8" w:rsidP="002A76B8">
      <w:pPr>
        <w:pStyle w:val="NormalWeb"/>
        <w:shd w:val="clear" w:color="auto" w:fill="FFFFFF"/>
        <w:spacing w:before="0" w:beforeAutospacing="0" w:after="310" w:afterAutospacing="0"/>
        <w:jc w:val="both"/>
        <w:rPr>
          <w:color w:val="545F66"/>
          <w:sz w:val="28"/>
          <w:szCs w:val="28"/>
        </w:rPr>
      </w:pPr>
      <w:r w:rsidRPr="002A76B8">
        <w:rPr>
          <w:color w:val="545F66"/>
          <w:sz w:val="28"/>
          <w:szCs w:val="28"/>
        </w:rPr>
        <w:t>• Böyle bir </w:t>
      </w:r>
      <w:r w:rsidRPr="002A76B8">
        <w:rPr>
          <w:rStyle w:val="Gl"/>
          <w:color w:val="545F66"/>
          <w:sz w:val="28"/>
          <w:szCs w:val="28"/>
        </w:rPr>
        <w:t>borcu</w:t>
      </w:r>
      <w:r w:rsidRPr="002A76B8">
        <w:rPr>
          <w:color w:val="545F66"/>
          <w:sz w:val="28"/>
          <w:szCs w:val="28"/>
        </w:rPr>
        <w:t>nun olmadığı,</w:t>
      </w:r>
    </w:p>
    <w:p w:rsidR="002A76B8" w:rsidRDefault="002A76B8" w:rsidP="002A76B8">
      <w:pPr>
        <w:pStyle w:val="NormalWeb"/>
        <w:shd w:val="clear" w:color="auto" w:fill="FFFFFF"/>
        <w:spacing w:before="0" w:beforeAutospacing="0" w:after="310" w:afterAutospacing="0"/>
        <w:jc w:val="both"/>
        <w:rPr>
          <w:color w:val="545F66"/>
          <w:sz w:val="28"/>
          <w:szCs w:val="28"/>
        </w:rPr>
      </w:pPr>
      <w:r w:rsidRPr="002A76B8">
        <w:rPr>
          <w:color w:val="545F66"/>
          <w:sz w:val="28"/>
          <w:szCs w:val="28"/>
        </w:rPr>
        <w:t>• </w:t>
      </w:r>
      <w:r w:rsidRPr="002A76B8">
        <w:rPr>
          <w:rStyle w:val="Gl"/>
          <w:color w:val="545F66"/>
          <w:sz w:val="28"/>
          <w:szCs w:val="28"/>
        </w:rPr>
        <w:t>Borcunu</w:t>
      </w:r>
      <w:r w:rsidRPr="002A76B8">
        <w:rPr>
          <w:color w:val="545F66"/>
          <w:sz w:val="28"/>
          <w:szCs w:val="28"/>
        </w:rPr>
        <w:t> kısmen ödediği,</w:t>
      </w:r>
    </w:p>
    <w:p w:rsidR="002A76B8" w:rsidRDefault="002A76B8" w:rsidP="002A76B8">
      <w:pPr>
        <w:pStyle w:val="NormalWeb"/>
        <w:shd w:val="clear" w:color="auto" w:fill="FFFFFF"/>
        <w:spacing w:before="0" w:beforeAutospacing="0" w:after="310" w:afterAutospacing="0"/>
        <w:jc w:val="both"/>
        <w:rPr>
          <w:color w:val="545F66"/>
          <w:sz w:val="28"/>
          <w:szCs w:val="28"/>
        </w:rPr>
      </w:pPr>
      <w:r w:rsidRPr="002A76B8">
        <w:rPr>
          <w:color w:val="545F66"/>
          <w:sz w:val="28"/>
          <w:szCs w:val="28"/>
        </w:rPr>
        <w:t>• </w:t>
      </w:r>
      <w:r w:rsidRPr="002A76B8">
        <w:rPr>
          <w:rStyle w:val="Gl"/>
          <w:color w:val="545F66"/>
          <w:sz w:val="28"/>
          <w:szCs w:val="28"/>
        </w:rPr>
        <w:t>Borcun</w:t>
      </w:r>
      <w:r w:rsidRPr="002A76B8">
        <w:rPr>
          <w:color w:val="545F66"/>
          <w:sz w:val="28"/>
          <w:szCs w:val="28"/>
        </w:rPr>
        <w:t> zamanaşımına uğradığı,</w:t>
      </w:r>
    </w:p>
    <w:p w:rsidR="002A76B8" w:rsidRPr="002A76B8" w:rsidRDefault="002A76B8" w:rsidP="002A76B8">
      <w:pPr>
        <w:pStyle w:val="NormalWeb"/>
        <w:shd w:val="clear" w:color="auto" w:fill="FFFFFF"/>
        <w:spacing w:before="0" w:beforeAutospacing="0" w:after="310" w:afterAutospacing="0"/>
        <w:jc w:val="both"/>
        <w:rPr>
          <w:color w:val="545F66"/>
          <w:sz w:val="28"/>
          <w:szCs w:val="28"/>
        </w:rPr>
      </w:pPr>
      <w:proofErr w:type="gramStart"/>
      <w:r w:rsidRPr="002A76B8">
        <w:rPr>
          <w:color w:val="545F66"/>
          <w:sz w:val="28"/>
          <w:szCs w:val="28"/>
        </w:rPr>
        <w:t>iddiasıyla</w:t>
      </w:r>
      <w:proofErr w:type="gramEnd"/>
      <w:r w:rsidRPr="002A76B8">
        <w:rPr>
          <w:color w:val="545F66"/>
          <w:sz w:val="28"/>
          <w:szCs w:val="28"/>
        </w:rPr>
        <w:t xml:space="preserve"> tebliğ tarihinden itibaren 15 gün içinde </w:t>
      </w:r>
      <w:r w:rsidRPr="002A76B8">
        <w:rPr>
          <w:rStyle w:val="Gl"/>
          <w:color w:val="545F66"/>
          <w:sz w:val="28"/>
          <w:szCs w:val="28"/>
        </w:rPr>
        <w:t>vergi mahkemesi</w:t>
      </w:r>
      <w:r w:rsidRPr="002A76B8">
        <w:rPr>
          <w:color w:val="545F66"/>
          <w:sz w:val="28"/>
          <w:szCs w:val="28"/>
        </w:rPr>
        <w:t>nde dava açabilir.</w:t>
      </w:r>
    </w:p>
    <w:p w:rsidR="002A76B8" w:rsidRPr="002A76B8" w:rsidRDefault="002A76B8" w:rsidP="002A76B8">
      <w:pPr>
        <w:pStyle w:val="Balk3"/>
        <w:shd w:val="clear" w:color="auto" w:fill="FFFFFF"/>
        <w:spacing w:before="0"/>
        <w:jc w:val="both"/>
        <w:rPr>
          <w:rFonts w:ascii="Times New Roman" w:hAnsi="Times New Roman" w:cs="Times New Roman"/>
          <w:color w:val="212934"/>
          <w:spacing w:val="-15"/>
          <w:sz w:val="28"/>
          <w:szCs w:val="28"/>
        </w:rPr>
      </w:pPr>
      <w:r w:rsidRPr="002A76B8">
        <w:rPr>
          <w:rFonts w:ascii="Times New Roman" w:hAnsi="Times New Roman" w:cs="Times New Roman"/>
          <w:color w:val="212934"/>
          <w:spacing w:val="-15"/>
          <w:sz w:val="28"/>
          <w:szCs w:val="28"/>
        </w:rPr>
        <w:t>Dava Açılması Borçlu Hakkındaki Takip İşlemlerini Durdurur mu?</w:t>
      </w:r>
    </w:p>
    <w:p w:rsidR="002A76B8" w:rsidRPr="002A76B8" w:rsidRDefault="002A76B8" w:rsidP="002A76B8">
      <w:pPr>
        <w:pStyle w:val="NormalWeb"/>
        <w:shd w:val="clear" w:color="auto" w:fill="FFFFFF"/>
        <w:spacing w:before="0" w:beforeAutospacing="0" w:after="310" w:afterAutospacing="0"/>
        <w:jc w:val="both"/>
        <w:rPr>
          <w:color w:val="545F66"/>
          <w:sz w:val="28"/>
          <w:szCs w:val="28"/>
        </w:rPr>
      </w:pPr>
      <w:r w:rsidRPr="002A76B8">
        <w:rPr>
          <w:color w:val="545F66"/>
          <w:sz w:val="28"/>
          <w:szCs w:val="28"/>
        </w:rPr>
        <w:t>Dava açan </w:t>
      </w:r>
      <w:r w:rsidRPr="002A76B8">
        <w:rPr>
          <w:rStyle w:val="Gl"/>
          <w:color w:val="545F66"/>
          <w:sz w:val="28"/>
          <w:szCs w:val="28"/>
        </w:rPr>
        <w:t>borçlu</w:t>
      </w:r>
      <w:r w:rsidRPr="002A76B8">
        <w:rPr>
          <w:color w:val="545F66"/>
          <w:sz w:val="28"/>
          <w:szCs w:val="28"/>
        </w:rPr>
        <w:t> hakkında takip işlemleri, davayı gören </w:t>
      </w:r>
      <w:r w:rsidRPr="002A76B8">
        <w:rPr>
          <w:rStyle w:val="Gl"/>
          <w:color w:val="545F66"/>
          <w:sz w:val="28"/>
          <w:szCs w:val="28"/>
        </w:rPr>
        <w:t>mahkeme</w:t>
      </w:r>
      <w:r w:rsidRPr="002A76B8">
        <w:rPr>
          <w:color w:val="545F66"/>
          <w:sz w:val="28"/>
          <w:szCs w:val="28"/>
        </w:rPr>
        <w:t>ce yürütmeyi durdurma kararı verilmediği sürece devam eder.</w:t>
      </w:r>
    </w:p>
    <w:p w:rsidR="002A76B8" w:rsidRPr="002A76B8" w:rsidRDefault="002A76B8" w:rsidP="002A76B8">
      <w:pPr>
        <w:pStyle w:val="Balk3"/>
        <w:shd w:val="clear" w:color="auto" w:fill="FFFFFF"/>
        <w:spacing w:before="0"/>
        <w:jc w:val="both"/>
        <w:rPr>
          <w:rFonts w:ascii="Times New Roman" w:hAnsi="Times New Roman" w:cs="Times New Roman"/>
          <w:color w:val="212934"/>
          <w:spacing w:val="-15"/>
          <w:sz w:val="28"/>
          <w:szCs w:val="28"/>
        </w:rPr>
      </w:pPr>
      <w:r w:rsidRPr="002A76B8">
        <w:rPr>
          <w:rStyle w:val="Gl"/>
          <w:rFonts w:ascii="Times New Roman" w:hAnsi="Times New Roman" w:cs="Times New Roman"/>
          <w:b/>
          <w:bCs/>
          <w:color w:val="212934"/>
          <w:spacing w:val="-15"/>
          <w:sz w:val="28"/>
          <w:szCs w:val="28"/>
        </w:rPr>
        <w:t>Dava Açan Borçlu</w:t>
      </w:r>
      <w:r w:rsidRPr="002A76B8">
        <w:rPr>
          <w:rFonts w:ascii="Times New Roman" w:hAnsi="Times New Roman" w:cs="Times New Roman"/>
          <w:color w:val="212934"/>
          <w:spacing w:val="-15"/>
          <w:sz w:val="28"/>
          <w:szCs w:val="28"/>
        </w:rPr>
        <w:t>nun Tamamen veya Kısmen Haksız Çıkması Durumunda Ne Olur?</w:t>
      </w:r>
    </w:p>
    <w:p w:rsidR="002A76B8" w:rsidRPr="002A76B8" w:rsidRDefault="002A76B8" w:rsidP="002A76B8">
      <w:pPr>
        <w:pStyle w:val="NormalWeb"/>
        <w:shd w:val="clear" w:color="auto" w:fill="FFFFFF"/>
        <w:spacing w:before="0" w:beforeAutospacing="0" w:after="310" w:afterAutospacing="0"/>
        <w:jc w:val="both"/>
        <w:rPr>
          <w:color w:val="545F66"/>
          <w:sz w:val="28"/>
          <w:szCs w:val="28"/>
        </w:rPr>
      </w:pPr>
      <w:r w:rsidRPr="002A76B8">
        <w:rPr>
          <w:color w:val="545F66"/>
          <w:sz w:val="28"/>
          <w:szCs w:val="28"/>
        </w:rPr>
        <w:t>Açmış olduğu </w:t>
      </w:r>
      <w:r w:rsidRPr="002A76B8">
        <w:rPr>
          <w:rStyle w:val="Gl"/>
          <w:color w:val="545F66"/>
          <w:sz w:val="28"/>
          <w:szCs w:val="28"/>
        </w:rPr>
        <w:t>dava</w:t>
      </w:r>
      <w:r w:rsidRPr="002A76B8">
        <w:rPr>
          <w:color w:val="545F66"/>
          <w:sz w:val="28"/>
          <w:szCs w:val="28"/>
        </w:rPr>
        <w:t>da tamamen veya kısmen haksız </w:t>
      </w:r>
      <w:r w:rsidRPr="002A76B8">
        <w:rPr>
          <w:rStyle w:val="Gl"/>
          <w:color w:val="545F66"/>
          <w:sz w:val="28"/>
          <w:szCs w:val="28"/>
        </w:rPr>
        <w:t>çıkan borç</w:t>
      </w:r>
      <w:r w:rsidRPr="002A76B8">
        <w:rPr>
          <w:color w:val="545F66"/>
          <w:sz w:val="28"/>
          <w:szCs w:val="28"/>
        </w:rPr>
        <w:t>ludan, haksız çıkılan </w:t>
      </w:r>
      <w:r w:rsidRPr="002A76B8">
        <w:rPr>
          <w:rStyle w:val="Gl"/>
          <w:color w:val="545F66"/>
          <w:sz w:val="28"/>
          <w:szCs w:val="28"/>
        </w:rPr>
        <w:t>borç tutarı</w:t>
      </w:r>
      <w:r w:rsidRPr="002A76B8">
        <w:rPr>
          <w:color w:val="545F66"/>
          <w:sz w:val="28"/>
          <w:szCs w:val="28"/>
        </w:rPr>
        <w:t> kadar olan kamu alacağı % 10 zamla </w:t>
      </w:r>
      <w:r w:rsidRPr="002A76B8">
        <w:rPr>
          <w:rStyle w:val="Gl"/>
          <w:color w:val="545F66"/>
          <w:sz w:val="28"/>
          <w:szCs w:val="28"/>
        </w:rPr>
        <w:t>tahsil edilir</w:t>
      </w:r>
      <w:r w:rsidRPr="002A76B8">
        <w:rPr>
          <w:color w:val="545F66"/>
          <w:sz w:val="28"/>
          <w:szCs w:val="28"/>
        </w:rPr>
        <w:t xml:space="preserve">. Bu yüzden, ödeme karşı açılacak davanın ciddi bir şekilde ele alınması gerekir. </w:t>
      </w:r>
    </w:p>
    <w:p w:rsidR="002A76B8" w:rsidRPr="002A76B8" w:rsidRDefault="002A76B8" w:rsidP="002A76B8">
      <w:pPr>
        <w:pStyle w:val="Balk3"/>
        <w:shd w:val="clear" w:color="auto" w:fill="FFFFFF"/>
        <w:spacing w:before="0"/>
        <w:jc w:val="both"/>
        <w:rPr>
          <w:rFonts w:ascii="Times New Roman" w:hAnsi="Times New Roman" w:cs="Times New Roman"/>
          <w:color w:val="212934"/>
          <w:spacing w:val="-15"/>
          <w:sz w:val="28"/>
          <w:szCs w:val="28"/>
        </w:rPr>
      </w:pPr>
      <w:r w:rsidRPr="002A76B8">
        <w:rPr>
          <w:rFonts w:ascii="Times New Roman" w:hAnsi="Times New Roman" w:cs="Times New Roman"/>
          <w:color w:val="212934"/>
          <w:spacing w:val="-15"/>
          <w:sz w:val="28"/>
          <w:szCs w:val="28"/>
        </w:rPr>
        <w:t xml:space="preserve">Adınıza Vergi Cezaları Kesilmiş Ödeme Emri Tebliği Gelmiş Ne </w:t>
      </w:r>
      <w:proofErr w:type="gramStart"/>
      <w:r w:rsidRPr="002A76B8">
        <w:rPr>
          <w:rFonts w:ascii="Times New Roman" w:hAnsi="Times New Roman" w:cs="Times New Roman"/>
          <w:color w:val="212934"/>
          <w:spacing w:val="-15"/>
          <w:sz w:val="28"/>
          <w:szCs w:val="28"/>
        </w:rPr>
        <w:t>Yapmalısınız ?</w:t>
      </w:r>
      <w:proofErr w:type="gramEnd"/>
    </w:p>
    <w:p w:rsidR="002A76B8" w:rsidRPr="002A76B8" w:rsidRDefault="002A76B8" w:rsidP="002A76B8">
      <w:pPr>
        <w:pStyle w:val="NormalWeb"/>
        <w:shd w:val="clear" w:color="auto" w:fill="FFFFFF"/>
        <w:spacing w:before="0" w:beforeAutospacing="0" w:after="310" w:afterAutospacing="0"/>
        <w:jc w:val="both"/>
        <w:rPr>
          <w:color w:val="545F66"/>
          <w:sz w:val="28"/>
          <w:szCs w:val="28"/>
        </w:rPr>
      </w:pPr>
      <w:r w:rsidRPr="002A76B8">
        <w:rPr>
          <w:color w:val="545F66"/>
          <w:sz w:val="28"/>
          <w:szCs w:val="28"/>
        </w:rPr>
        <w:t>İhbarname Tebliğ Edilmeden </w:t>
      </w:r>
      <w:r w:rsidRPr="002A76B8">
        <w:rPr>
          <w:rStyle w:val="Gl"/>
          <w:color w:val="545F66"/>
          <w:sz w:val="28"/>
          <w:szCs w:val="28"/>
        </w:rPr>
        <w:t>Ödeme Emri</w:t>
      </w:r>
      <w:r w:rsidRPr="002A76B8">
        <w:rPr>
          <w:color w:val="545F66"/>
          <w:sz w:val="28"/>
          <w:szCs w:val="28"/>
        </w:rPr>
        <w:t> Tebliğ Edilemez </w:t>
      </w:r>
      <w:r w:rsidRPr="002A76B8">
        <w:rPr>
          <w:rStyle w:val="Gl"/>
          <w:color w:val="545F66"/>
          <w:sz w:val="28"/>
          <w:szCs w:val="28"/>
        </w:rPr>
        <w:t>15 günlük</w:t>
      </w:r>
      <w:r w:rsidRPr="002A76B8">
        <w:rPr>
          <w:color w:val="545F66"/>
          <w:sz w:val="28"/>
          <w:szCs w:val="28"/>
        </w:rPr>
        <w:t> itiraz süresi</w:t>
      </w:r>
      <w:r>
        <w:rPr>
          <w:color w:val="545F66"/>
          <w:sz w:val="28"/>
          <w:szCs w:val="28"/>
        </w:rPr>
        <w:t xml:space="preserve"> vardır.</w:t>
      </w:r>
    </w:p>
    <w:p w:rsidR="002A76B8" w:rsidRPr="002A76B8" w:rsidRDefault="002A76B8" w:rsidP="002A76B8">
      <w:pPr>
        <w:pStyle w:val="Balk3"/>
        <w:shd w:val="clear" w:color="auto" w:fill="FFFFFF"/>
        <w:spacing w:before="0"/>
        <w:jc w:val="both"/>
        <w:rPr>
          <w:rFonts w:ascii="Times New Roman" w:hAnsi="Times New Roman" w:cs="Times New Roman"/>
          <w:color w:val="212934"/>
          <w:spacing w:val="-15"/>
          <w:sz w:val="28"/>
          <w:szCs w:val="28"/>
        </w:rPr>
      </w:pPr>
      <w:proofErr w:type="spellStart"/>
      <w:r w:rsidRPr="002A76B8">
        <w:rPr>
          <w:rStyle w:val="Gl"/>
          <w:rFonts w:ascii="Times New Roman" w:hAnsi="Times New Roman" w:cs="Times New Roman"/>
          <w:b/>
          <w:bCs/>
          <w:color w:val="212934"/>
          <w:spacing w:val="-15"/>
          <w:sz w:val="28"/>
          <w:szCs w:val="28"/>
        </w:rPr>
        <w:t>Limited</w:t>
      </w:r>
      <w:proofErr w:type="spellEnd"/>
      <w:r w:rsidRPr="002A76B8">
        <w:rPr>
          <w:rStyle w:val="Gl"/>
          <w:rFonts w:ascii="Times New Roman" w:hAnsi="Times New Roman" w:cs="Times New Roman"/>
          <w:b/>
          <w:bCs/>
          <w:color w:val="212934"/>
          <w:spacing w:val="-15"/>
          <w:sz w:val="28"/>
          <w:szCs w:val="28"/>
        </w:rPr>
        <w:t xml:space="preserve"> Şirket Ortakları</w:t>
      </w:r>
      <w:r w:rsidRPr="002A76B8">
        <w:rPr>
          <w:rFonts w:ascii="Times New Roman" w:hAnsi="Times New Roman" w:cs="Times New Roman"/>
          <w:color w:val="212934"/>
          <w:spacing w:val="-15"/>
          <w:sz w:val="28"/>
          <w:szCs w:val="28"/>
        </w:rPr>
        <w:t> Ve Müdürleri </w:t>
      </w:r>
      <w:r w:rsidRPr="002A76B8">
        <w:rPr>
          <w:rStyle w:val="Gl"/>
          <w:rFonts w:ascii="Times New Roman" w:hAnsi="Times New Roman" w:cs="Times New Roman"/>
          <w:b/>
          <w:bCs/>
          <w:color w:val="212934"/>
          <w:spacing w:val="-15"/>
          <w:sz w:val="28"/>
          <w:szCs w:val="28"/>
        </w:rPr>
        <w:t>Hisse Devri</w:t>
      </w:r>
      <w:r w:rsidRPr="002A76B8">
        <w:rPr>
          <w:rFonts w:ascii="Times New Roman" w:hAnsi="Times New Roman" w:cs="Times New Roman"/>
          <w:color w:val="212934"/>
          <w:spacing w:val="-15"/>
          <w:sz w:val="28"/>
          <w:szCs w:val="28"/>
        </w:rPr>
        <w:t> Sonrası Sorumlu Olduğu Döneme Ait </w:t>
      </w:r>
      <w:r w:rsidRPr="002A76B8">
        <w:rPr>
          <w:rStyle w:val="Gl"/>
          <w:rFonts w:ascii="Times New Roman" w:hAnsi="Times New Roman" w:cs="Times New Roman"/>
          <w:b/>
          <w:bCs/>
          <w:color w:val="212934"/>
          <w:spacing w:val="-15"/>
          <w:sz w:val="28"/>
          <w:szCs w:val="28"/>
        </w:rPr>
        <w:t>Ödeme Emri</w:t>
      </w:r>
      <w:r w:rsidRPr="002A76B8">
        <w:rPr>
          <w:rFonts w:ascii="Times New Roman" w:hAnsi="Times New Roman" w:cs="Times New Roman"/>
          <w:color w:val="212934"/>
          <w:spacing w:val="-15"/>
          <w:sz w:val="28"/>
          <w:szCs w:val="28"/>
        </w:rPr>
        <w:t xml:space="preserve"> Geldi Ne </w:t>
      </w:r>
      <w:proofErr w:type="gramStart"/>
      <w:r w:rsidRPr="002A76B8">
        <w:rPr>
          <w:rFonts w:ascii="Times New Roman" w:hAnsi="Times New Roman" w:cs="Times New Roman"/>
          <w:color w:val="212934"/>
          <w:spacing w:val="-15"/>
          <w:sz w:val="28"/>
          <w:szCs w:val="28"/>
        </w:rPr>
        <w:t>Yapmalısınız ?</w:t>
      </w:r>
      <w:proofErr w:type="gramEnd"/>
    </w:p>
    <w:p w:rsidR="002A76B8" w:rsidRPr="002A76B8" w:rsidRDefault="002A76B8" w:rsidP="002A76B8">
      <w:pPr>
        <w:pStyle w:val="NormalWeb"/>
        <w:shd w:val="clear" w:color="auto" w:fill="FFFFFF"/>
        <w:spacing w:before="0" w:beforeAutospacing="0" w:after="310" w:afterAutospacing="0"/>
        <w:jc w:val="both"/>
        <w:rPr>
          <w:color w:val="545F66"/>
          <w:sz w:val="28"/>
          <w:szCs w:val="28"/>
        </w:rPr>
      </w:pPr>
      <w:r w:rsidRPr="002A76B8">
        <w:rPr>
          <w:color w:val="545F66"/>
          <w:sz w:val="28"/>
          <w:szCs w:val="28"/>
        </w:rPr>
        <w:t xml:space="preserve">15 Gün İtiraz Sürecini Kaçırmadan İtiraz Edip Borçlarınızı Terkin Ettirebilirsiniz. </w:t>
      </w:r>
      <w:proofErr w:type="gramStart"/>
      <w:r w:rsidRPr="002A76B8">
        <w:rPr>
          <w:color w:val="545F66"/>
          <w:sz w:val="28"/>
          <w:szCs w:val="28"/>
        </w:rPr>
        <w:t>Peki</w:t>
      </w:r>
      <w:proofErr w:type="gramEnd"/>
      <w:r w:rsidRPr="002A76B8">
        <w:rPr>
          <w:color w:val="545F66"/>
          <w:sz w:val="28"/>
          <w:szCs w:val="28"/>
        </w:rPr>
        <w:t xml:space="preserve"> Nasıl mı? </w:t>
      </w:r>
    </w:p>
    <w:p w:rsidR="002A76B8" w:rsidRPr="002A76B8" w:rsidRDefault="002A76B8" w:rsidP="002A76B8">
      <w:pPr>
        <w:pStyle w:val="Balk3"/>
        <w:shd w:val="clear" w:color="auto" w:fill="FFFFFF"/>
        <w:spacing w:before="0"/>
        <w:jc w:val="both"/>
        <w:rPr>
          <w:rFonts w:ascii="Times New Roman" w:hAnsi="Times New Roman" w:cs="Times New Roman"/>
          <w:color w:val="212934"/>
          <w:spacing w:val="-15"/>
          <w:sz w:val="28"/>
          <w:szCs w:val="28"/>
        </w:rPr>
      </w:pPr>
      <w:r w:rsidRPr="002A76B8">
        <w:rPr>
          <w:rStyle w:val="Gl"/>
          <w:rFonts w:ascii="Times New Roman" w:hAnsi="Times New Roman" w:cs="Times New Roman"/>
          <w:b/>
          <w:bCs/>
          <w:color w:val="212934"/>
          <w:spacing w:val="-15"/>
          <w:sz w:val="28"/>
          <w:szCs w:val="28"/>
        </w:rPr>
        <w:t>Vergi Mahkemesi</w:t>
      </w:r>
      <w:r w:rsidRPr="002A76B8">
        <w:rPr>
          <w:rFonts w:ascii="Times New Roman" w:hAnsi="Times New Roman" w:cs="Times New Roman"/>
          <w:color w:val="212934"/>
          <w:spacing w:val="-15"/>
          <w:sz w:val="28"/>
          <w:szCs w:val="28"/>
        </w:rPr>
        <w:t>nde </w:t>
      </w:r>
      <w:r w:rsidRPr="002A76B8">
        <w:rPr>
          <w:rStyle w:val="Gl"/>
          <w:rFonts w:ascii="Times New Roman" w:hAnsi="Times New Roman" w:cs="Times New Roman"/>
          <w:b/>
          <w:bCs/>
          <w:color w:val="212934"/>
          <w:spacing w:val="-15"/>
          <w:sz w:val="28"/>
          <w:szCs w:val="28"/>
        </w:rPr>
        <w:t>Ödeme Emri</w:t>
      </w:r>
      <w:r w:rsidRPr="002A76B8">
        <w:rPr>
          <w:rFonts w:ascii="Times New Roman" w:hAnsi="Times New Roman" w:cs="Times New Roman"/>
          <w:color w:val="212934"/>
          <w:spacing w:val="-15"/>
          <w:sz w:val="28"/>
          <w:szCs w:val="28"/>
        </w:rPr>
        <w:t>ne Karşı Açtığı Davayı Kaybeden</w:t>
      </w:r>
      <w:r w:rsidRPr="002A76B8">
        <w:rPr>
          <w:rStyle w:val="Gl"/>
          <w:rFonts w:ascii="Times New Roman" w:hAnsi="Times New Roman" w:cs="Times New Roman"/>
          <w:b/>
          <w:bCs/>
          <w:color w:val="212934"/>
          <w:spacing w:val="-15"/>
          <w:sz w:val="28"/>
          <w:szCs w:val="28"/>
        </w:rPr>
        <w:t> Borçlu</w:t>
      </w:r>
      <w:r w:rsidRPr="002A76B8">
        <w:rPr>
          <w:rFonts w:ascii="Times New Roman" w:hAnsi="Times New Roman" w:cs="Times New Roman"/>
          <w:color w:val="212934"/>
          <w:spacing w:val="-15"/>
          <w:sz w:val="28"/>
          <w:szCs w:val="28"/>
        </w:rPr>
        <w:t> Ne yapmalıdır?</w:t>
      </w:r>
    </w:p>
    <w:p w:rsidR="002A76B8" w:rsidRPr="002A76B8" w:rsidRDefault="002A76B8" w:rsidP="002A76B8">
      <w:pPr>
        <w:pStyle w:val="NormalWeb"/>
        <w:shd w:val="clear" w:color="auto" w:fill="FFFFFF"/>
        <w:spacing w:before="0" w:beforeAutospacing="0" w:after="310" w:afterAutospacing="0"/>
        <w:jc w:val="both"/>
        <w:rPr>
          <w:color w:val="545F66"/>
          <w:sz w:val="28"/>
          <w:szCs w:val="28"/>
        </w:rPr>
      </w:pPr>
      <w:r w:rsidRPr="002A76B8">
        <w:rPr>
          <w:rStyle w:val="Gl"/>
          <w:color w:val="545F66"/>
          <w:sz w:val="28"/>
          <w:szCs w:val="28"/>
        </w:rPr>
        <w:t>Borçlu</w:t>
      </w:r>
      <w:r w:rsidRPr="002A76B8">
        <w:rPr>
          <w:color w:val="545F66"/>
          <w:sz w:val="28"/>
          <w:szCs w:val="28"/>
        </w:rPr>
        <w:t>, borcun tamamına veya bir kısmına karşı </w:t>
      </w:r>
      <w:r w:rsidRPr="002A76B8">
        <w:rPr>
          <w:rStyle w:val="Gl"/>
          <w:color w:val="545F66"/>
          <w:sz w:val="28"/>
          <w:szCs w:val="28"/>
        </w:rPr>
        <w:t>vergi mahkemesi</w:t>
      </w:r>
      <w:r w:rsidRPr="002A76B8">
        <w:rPr>
          <w:color w:val="545F66"/>
          <w:sz w:val="28"/>
          <w:szCs w:val="28"/>
        </w:rPr>
        <w:t>nde açtığı davanın tamamen veya kısmen reddi halinde, ret kararının kendisine tebliği tarihinden itibaren </w:t>
      </w:r>
      <w:r w:rsidRPr="002A76B8">
        <w:rPr>
          <w:rStyle w:val="Gl"/>
          <w:color w:val="545F66"/>
          <w:sz w:val="28"/>
          <w:szCs w:val="28"/>
        </w:rPr>
        <w:t>7 gün içinde</w:t>
      </w:r>
      <w:r w:rsidRPr="002A76B8">
        <w:rPr>
          <w:color w:val="545F66"/>
          <w:sz w:val="28"/>
          <w:szCs w:val="28"/>
        </w:rPr>
        <w:t xml:space="preserve"> (7061 sayılı Kanunla yapılan değişiklik 01.01.2018 tarihinden itibaren 15 gün) mal bildiriminde bulunmak mecburiyetindedir. Bu 7 günlük süre içerisinde ödeme emrine konu borcun tamamen ödenmesi halinde mal bildiriminde bulunma yükümlülüğü ortadan kalkacaktır. </w:t>
      </w:r>
    </w:p>
    <w:p w:rsidR="002A76B8" w:rsidRPr="002A76B8" w:rsidRDefault="002A76B8" w:rsidP="002A76B8">
      <w:pPr>
        <w:pStyle w:val="Balk3"/>
        <w:shd w:val="clear" w:color="auto" w:fill="FFFFFF"/>
        <w:spacing w:before="0"/>
        <w:jc w:val="both"/>
        <w:rPr>
          <w:rFonts w:ascii="Times New Roman" w:hAnsi="Times New Roman" w:cs="Times New Roman"/>
          <w:color w:val="212934"/>
          <w:spacing w:val="-15"/>
          <w:sz w:val="28"/>
          <w:szCs w:val="28"/>
        </w:rPr>
      </w:pPr>
      <w:r w:rsidRPr="002A76B8">
        <w:rPr>
          <w:rFonts w:ascii="Times New Roman" w:hAnsi="Times New Roman" w:cs="Times New Roman"/>
          <w:color w:val="212934"/>
          <w:spacing w:val="-15"/>
          <w:sz w:val="28"/>
          <w:szCs w:val="28"/>
        </w:rPr>
        <w:lastRenderedPageBreak/>
        <w:t>Mal Bildirimi Nedir?</w:t>
      </w:r>
    </w:p>
    <w:p w:rsidR="002A76B8" w:rsidRPr="002A76B8" w:rsidRDefault="002A76B8" w:rsidP="002A76B8">
      <w:pPr>
        <w:pStyle w:val="NormalWeb"/>
        <w:shd w:val="clear" w:color="auto" w:fill="FFFFFF"/>
        <w:spacing w:before="0" w:beforeAutospacing="0" w:after="310" w:afterAutospacing="0"/>
        <w:jc w:val="both"/>
        <w:rPr>
          <w:color w:val="545F66"/>
          <w:sz w:val="28"/>
          <w:szCs w:val="28"/>
        </w:rPr>
      </w:pPr>
      <w:proofErr w:type="gramStart"/>
      <w:r w:rsidRPr="002A76B8">
        <w:rPr>
          <w:rStyle w:val="Gl"/>
          <w:color w:val="545F66"/>
          <w:sz w:val="28"/>
          <w:szCs w:val="28"/>
        </w:rPr>
        <w:t>Mal bildirimi</w:t>
      </w:r>
      <w:r w:rsidRPr="002A76B8">
        <w:rPr>
          <w:color w:val="545F66"/>
          <w:sz w:val="28"/>
          <w:szCs w:val="28"/>
        </w:rPr>
        <w:t xml:space="preserve">; amme borçlusunun, amme alacağını karşılayacak miktarda, gerek kendi elindeki gerekse üçüncü şahıslar elindeki menkul ve gayrimenkul malları ile alacak ve haklarının </w:t>
      </w:r>
      <w:proofErr w:type="spellStart"/>
      <w:r w:rsidRPr="002A76B8">
        <w:rPr>
          <w:color w:val="545F66"/>
          <w:sz w:val="28"/>
          <w:szCs w:val="28"/>
        </w:rPr>
        <w:t>nev’ini</w:t>
      </w:r>
      <w:proofErr w:type="spellEnd"/>
      <w:r w:rsidRPr="002A76B8">
        <w:rPr>
          <w:color w:val="545F66"/>
          <w:sz w:val="28"/>
          <w:szCs w:val="28"/>
        </w:rPr>
        <w:t>, mahiyetini ve miktarını veya malı olmadığını ve yaşayış tarzına göre geçim kaynakları ile buna nazaran borcunu ne şekilde ödeyebileceğini </w:t>
      </w:r>
      <w:r w:rsidRPr="002A76B8">
        <w:rPr>
          <w:rStyle w:val="Gl"/>
          <w:color w:val="545F66"/>
          <w:sz w:val="28"/>
          <w:szCs w:val="28"/>
        </w:rPr>
        <w:t>vergi dairesi</w:t>
      </w:r>
      <w:r w:rsidRPr="002A76B8">
        <w:rPr>
          <w:color w:val="545F66"/>
          <w:sz w:val="28"/>
          <w:szCs w:val="28"/>
        </w:rPr>
        <w:t>ne yazılı veya sözlü olarak beyan etmesidir.</w:t>
      </w:r>
      <w:proofErr w:type="gramEnd"/>
      <w:r w:rsidRPr="002A76B8">
        <w:rPr>
          <w:color w:val="545F66"/>
          <w:sz w:val="28"/>
          <w:szCs w:val="28"/>
        </w:rPr>
        <w:br/>
        <w:t>Mal Edinme ve Mal Artması Durumunda Borçlu Ne Yapmalıdır?</w:t>
      </w:r>
      <w:r w:rsidRPr="002A76B8">
        <w:rPr>
          <w:color w:val="545F66"/>
          <w:sz w:val="28"/>
          <w:szCs w:val="28"/>
        </w:rPr>
        <w:br/>
      </w:r>
      <w:r w:rsidRPr="002A76B8">
        <w:rPr>
          <w:rStyle w:val="Gl"/>
          <w:color w:val="545F66"/>
          <w:sz w:val="28"/>
          <w:szCs w:val="28"/>
        </w:rPr>
        <w:t>Mal bildiriminde</w:t>
      </w:r>
      <w:r w:rsidRPr="002A76B8">
        <w:rPr>
          <w:color w:val="545F66"/>
          <w:sz w:val="28"/>
          <w:szCs w:val="28"/>
        </w:rPr>
        <w:t>, malı olmadığını gösteren veya borca yetecek kadar mal göstermemiş olan borçlu, sonradan edindiği malları ve gelirindeki artmaları, edinme ve artma tarihinden başlayarak 15 gün içinde </w:t>
      </w:r>
      <w:r w:rsidRPr="002A76B8">
        <w:rPr>
          <w:rStyle w:val="Gl"/>
          <w:color w:val="545F66"/>
          <w:sz w:val="28"/>
          <w:szCs w:val="28"/>
        </w:rPr>
        <w:t>vergi dairesi</w:t>
      </w:r>
      <w:r w:rsidRPr="002A76B8">
        <w:rPr>
          <w:color w:val="545F66"/>
          <w:sz w:val="28"/>
          <w:szCs w:val="28"/>
        </w:rPr>
        <w:t xml:space="preserve">ne bildirmeye </w:t>
      </w:r>
      <w:proofErr w:type="gramStart"/>
      <w:r w:rsidRPr="002A76B8">
        <w:rPr>
          <w:color w:val="545F66"/>
          <w:sz w:val="28"/>
          <w:szCs w:val="28"/>
        </w:rPr>
        <w:t>mecburdur.</w:t>
      </w:r>
      <w:r w:rsidRPr="002A76B8">
        <w:rPr>
          <w:color w:val="FFFFFF"/>
          <w:sz w:val="28"/>
          <w:szCs w:val="28"/>
        </w:rPr>
        <w:t>i</w:t>
      </w:r>
      <w:proofErr w:type="gramEnd"/>
    </w:p>
    <w:p w:rsidR="002A76B8" w:rsidRPr="002A76B8" w:rsidRDefault="002A76B8" w:rsidP="002A76B8">
      <w:pPr>
        <w:pStyle w:val="Balk3"/>
        <w:shd w:val="clear" w:color="auto" w:fill="FFFFFF"/>
        <w:spacing w:before="0"/>
        <w:jc w:val="both"/>
        <w:rPr>
          <w:rFonts w:ascii="Times New Roman" w:hAnsi="Times New Roman" w:cs="Times New Roman"/>
          <w:color w:val="212934"/>
          <w:spacing w:val="-15"/>
          <w:sz w:val="28"/>
          <w:szCs w:val="28"/>
        </w:rPr>
      </w:pPr>
      <w:r w:rsidRPr="002A76B8">
        <w:rPr>
          <w:rStyle w:val="Gl"/>
          <w:rFonts w:ascii="Times New Roman" w:hAnsi="Times New Roman" w:cs="Times New Roman"/>
          <w:b/>
          <w:bCs/>
          <w:color w:val="212934"/>
          <w:spacing w:val="-15"/>
          <w:sz w:val="28"/>
          <w:szCs w:val="28"/>
        </w:rPr>
        <w:t>Ödeme Emri</w:t>
      </w:r>
      <w:r w:rsidRPr="002A76B8">
        <w:rPr>
          <w:rFonts w:ascii="Times New Roman" w:hAnsi="Times New Roman" w:cs="Times New Roman"/>
          <w:color w:val="212934"/>
          <w:spacing w:val="-15"/>
          <w:sz w:val="28"/>
          <w:szCs w:val="28"/>
        </w:rPr>
        <w:t>ne İtiraz Süresini Kaçırdım Ne Yapmalıyım?</w:t>
      </w:r>
    </w:p>
    <w:p w:rsidR="002B3E00" w:rsidRPr="002A76B8" w:rsidRDefault="002A76B8" w:rsidP="002A76B8">
      <w:pPr>
        <w:pStyle w:val="NormalWeb"/>
        <w:shd w:val="clear" w:color="auto" w:fill="FFFFFF"/>
        <w:spacing w:before="0" w:beforeAutospacing="0" w:after="310" w:afterAutospacing="0"/>
        <w:jc w:val="both"/>
        <w:rPr>
          <w:color w:val="545F66"/>
          <w:sz w:val="28"/>
          <w:szCs w:val="28"/>
        </w:rPr>
      </w:pPr>
      <w:r w:rsidRPr="002A76B8">
        <w:rPr>
          <w:rStyle w:val="Gl"/>
          <w:color w:val="545F66"/>
          <w:sz w:val="28"/>
          <w:szCs w:val="28"/>
        </w:rPr>
        <w:t>Ödeme emri</w:t>
      </w:r>
      <w:r w:rsidRPr="002A76B8">
        <w:rPr>
          <w:color w:val="545F66"/>
          <w:sz w:val="28"/>
          <w:szCs w:val="28"/>
        </w:rPr>
        <w:t> itiraz süresini kaçıran mükellefe </w:t>
      </w:r>
      <w:r w:rsidRPr="002A76B8">
        <w:rPr>
          <w:rStyle w:val="Gl"/>
          <w:color w:val="545F66"/>
          <w:sz w:val="28"/>
          <w:szCs w:val="28"/>
        </w:rPr>
        <w:t>vergi dairesi</w:t>
      </w:r>
      <w:r w:rsidRPr="002A76B8">
        <w:rPr>
          <w:color w:val="545F66"/>
          <w:sz w:val="28"/>
          <w:szCs w:val="28"/>
        </w:rPr>
        <w:t xml:space="preserve"> banka </w:t>
      </w:r>
      <w:r>
        <w:rPr>
          <w:color w:val="545F66"/>
          <w:sz w:val="28"/>
          <w:szCs w:val="28"/>
        </w:rPr>
        <w:t>hesaplarına e haciz uygulamakta</w:t>
      </w:r>
      <w:r w:rsidRPr="002A76B8">
        <w:rPr>
          <w:color w:val="545F66"/>
          <w:sz w:val="28"/>
          <w:szCs w:val="28"/>
        </w:rPr>
        <w:t>, araç ve gayrimenkullerine haciz uygulayıp satış yapmaktadır</w:t>
      </w:r>
      <w:r>
        <w:rPr>
          <w:color w:val="545F66"/>
          <w:sz w:val="28"/>
          <w:szCs w:val="28"/>
        </w:rPr>
        <w:t>.</w:t>
      </w:r>
    </w:p>
    <w:sectPr w:rsidR="002B3E00" w:rsidRPr="002A76B8" w:rsidSect="002B3E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F158E"/>
    <w:multiLevelType w:val="multilevel"/>
    <w:tmpl w:val="41B0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536B9D"/>
    <w:multiLevelType w:val="multilevel"/>
    <w:tmpl w:val="3A4A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54033F"/>
    <w:rsid w:val="001A204D"/>
    <w:rsid w:val="002A76B8"/>
    <w:rsid w:val="002B3E00"/>
    <w:rsid w:val="005403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E00"/>
  </w:style>
  <w:style w:type="paragraph" w:styleId="Balk2">
    <w:name w:val="heading 2"/>
    <w:basedOn w:val="Normal"/>
    <w:link w:val="Balk2Char"/>
    <w:uiPriority w:val="9"/>
    <w:qFormat/>
    <w:rsid w:val="0054033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2A76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4033F"/>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54033F"/>
    <w:rPr>
      <w:b/>
      <w:bCs/>
    </w:rPr>
  </w:style>
  <w:style w:type="paragraph" w:styleId="NormalWeb">
    <w:name w:val="Normal (Web)"/>
    <w:basedOn w:val="Normal"/>
    <w:uiPriority w:val="99"/>
    <w:unhideWhenUsed/>
    <w:rsid w:val="005403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4033F"/>
    <w:rPr>
      <w:i/>
      <w:iCs/>
    </w:rPr>
  </w:style>
  <w:style w:type="character" w:customStyle="1" w:styleId="Balk3Char">
    <w:name w:val="Başlık 3 Char"/>
    <w:basedOn w:val="VarsaylanParagrafYazTipi"/>
    <w:link w:val="Balk3"/>
    <w:uiPriority w:val="9"/>
    <w:semiHidden/>
    <w:rsid w:val="002A76B8"/>
    <w:rPr>
      <w:rFonts w:asciiTheme="majorHAnsi" w:eastAsiaTheme="majorEastAsia" w:hAnsiTheme="majorHAnsi" w:cstheme="majorBidi"/>
      <w:b/>
      <w:bCs/>
      <w:color w:val="4F81BD" w:themeColor="accent1"/>
    </w:rPr>
  </w:style>
  <w:style w:type="paragraph" w:styleId="BalonMetni">
    <w:name w:val="Balloon Text"/>
    <w:basedOn w:val="Normal"/>
    <w:link w:val="BalonMetniChar"/>
    <w:uiPriority w:val="99"/>
    <w:semiHidden/>
    <w:unhideWhenUsed/>
    <w:rsid w:val="002A76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76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8798212">
      <w:bodyDiv w:val="1"/>
      <w:marLeft w:val="0"/>
      <w:marRight w:val="0"/>
      <w:marTop w:val="0"/>
      <w:marBottom w:val="0"/>
      <w:divBdr>
        <w:top w:val="none" w:sz="0" w:space="0" w:color="auto"/>
        <w:left w:val="none" w:sz="0" w:space="0" w:color="auto"/>
        <w:bottom w:val="none" w:sz="0" w:space="0" w:color="auto"/>
        <w:right w:val="none" w:sz="0" w:space="0" w:color="auto"/>
      </w:divBdr>
      <w:divsChild>
        <w:div w:id="1745300815">
          <w:marLeft w:val="0"/>
          <w:marRight w:val="0"/>
          <w:marTop w:val="155"/>
          <w:marBottom w:val="465"/>
          <w:divBdr>
            <w:top w:val="none" w:sz="0" w:space="0" w:color="auto"/>
            <w:left w:val="none" w:sz="0" w:space="0" w:color="auto"/>
            <w:bottom w:val="none" w:sz="0" w:space="0" w:color="auto"/>
            <w:right w:val="none" w:sz="0" w:space="0" w:color="auto"/>
          </w:divBdr>
        </w:div>
        <w:div w:id="408306628">
          <w:marLeft w:val="0"/>
          <w:marRight w:val="0"/>
          <w:marTop w:val="0"/>
          <w:marBottom w:val="0"/>
          <w:divBdr>
            <w:top w:val="none" w:sz="0" w:space="0" w:color="auto"/>
            <w:left w:val="none" w:sz="0" w:space="0" w:color="auto"/>
            <w:bottom w:val="none" w:sz="0" w:space="0" w:color="auto"/>
            <w:right w:val="none" w:sz="0" w:space="0" w:color="auto"/>
          </w:divBdr>
          <w:divsChild>
            <w:div w:id="10607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49354">
      <w:bodyDiv w:val="1"/>
      <w:marLeft w:val="0"/>
      <w:marRight w:val="0"/>
      <w:marTop w:val="0"/>
      <w:marBottom w:val="0"/>
      <w:divBdr>
        <w:top w:val="none" w:sz="0" w:space="0" w:color="auto"/>
        <w:left w:val="none" w:sz="0" w:space="0" w:color="auto"/>
        <w:bottom w:val="none" w:sz="0" w:space="0" w:color="auto"/>
        <w:right w:val="none" w:sz="0" w:space="0" w:color="auto"/>
      </w:divBdr>
      <w:divsChild>
        <w:div w:id="968247633">
          <w:marLeft w:val="0"/>
          <w:marRight w:val="0"/>
          <w:marTop w:val="155"/>
          <w:marBottom w:val="465"/>
          <w:divBdr>
            <w:top w:val="none" w:sz="0" w:space="0" w:color="auto"/>
            <w:left w:val="none" w:sz="0" w:space="0" w:color="auto"/>
            <w:bottom w:val="none" w:sz="0" w:space="0" w:color="auto"/>
            <w:right w:val="none" w:sz="0" w:space="0" w:color="auto"/>
          </w:divBdr>
        </w:div>
        <w:div w:id="1489898888">
          <w:marLeft w:val="0"/>
          <w:marRight w:val="0"/>
          <w:marTop w:val="0"/>
          <w:marBottom w:val="0"/>
          <w:divBdr>
            <w:top w:val="none" w:sz="0" w:space="0" w:color="auto"/>
            <w:left w:val="none" w:sz="0" w:space="0" w:color="auto"/>
            <w:bottom w:val="none" w:sz="0" w:space="0" w:color="auto"/>
            <w:right w:val="none" w:sz="0" w:space="0" w:color="auto"/>
          </w:divBdr>
        </w:div>
        <w:div w:id="452601792">
          <w:marLeft w:val="0"/>
          <w:marRight w:val="0"/>
          <w:marTop w:val="155"/>
          <w:marBottom w:val="465"/>
          <w:divBdr>
            <w:top w:val="none" w:sz="0" w:space="0" w:color="auto"/>
            <w:left w:val="none" w:sz="0" w:space="0" w:color="auto"/>
            <w:bottom w:val="none" w:sz="0" w:space="0" w:color="auto"/>
            <w:right w:val="none" w:sz="0" w:space="0" w:color="auto"/>
          </w:divBdr>
        </w:div>
        <w:div w:id="291834656">
          <w:marLeft w:val="0"/>
          <w:marRight w:val="0"/>
          <w:marTop w:val="0"/>
          <w:marBottom w:val="0"/>
          <w:divBdr>
            <w:top w:val="none" w:sz="0" w:space="0" w:color="auto"/>
            <w:left w:val="none" w:sz="0" w:space="0" w:color="auto"/>
            <w:bottom w:val="none" w:sz="0" w:space="0" w:color="auto"/>
            <w:right w:val="none" w:sz="0" w:space="0" w:color="auto"/>
          </w:divBdr>
        </w:div>
        <w:div w:id="1645112281">
          <w:marLeft w:val="0"/>
          <w:marRight w:val="0"/>
          <w:marTop w:val="155"/>
          <w:marBottom w:val="465"/>
          <w:divBdr>
            <w:top w:val="none" w:sz="0" w:space="0" w:color="auto"/>
            <w:left w:val="none" w:sz="0" w:space="0" w:color="auto"/>
            <w:bottom w:val="none" w:sz="0" w:space="0" w:color="auto"/>
            <w:right w:val="none" w:sz="0" w:space="0" w:color="auto"/>
          </w:divBdr>
        </w:div>
        <w:div w:id="237903748">
          <w:marLeft w:val="0"/>
          <w:marRight w:val="0"/>
          <w:marTop w:val="0"/>
          <w:marBottom w:val="0"/>
          <w:divBdr>
            <w:top w:val="none" w:sz="0" w:space="0" w:color="auto"/>
            <w:left w:val="none" w:sz="0" w:space="0" w:color="auto"/>
            <w:bottom w:val="none" w:sz="0" w:space="0" w:color="auto"/>
            <w:right w:val="none" w:sz="0" w:space="0" w:color="auto"/>
          </w:divBdr>
        </w:div>
        <w:div w:id="670642661">
          <w:marLeft w:val="0"/>
          <w:marRight w:val="0"/>
          <w:marTop w:val="155"/>
          <w:marBottom w:val="465"/>
          <w:divBdr>
            <w:top w:val="none" w:sz="0" w:space="0" w:color="auto"/>
            <w:left w:val="none" w:sz="0" w:space="0" w:color="auto"/>
            <w:bottom w:val="none" w:sz="0" w:space="0" w:color="auto"/>
            <w:right w:val="none" w:sz="0" w:space="0" w:color="auto"/>
          </w:divBdr>
        </w:div>
        <w:div w:id="1027295917">
          <w:marLeft w:val="0"/>
          <w:marRight w:val="0"/>
          <w:marTop w:val="0"/>
          <w:marBottom w:val="0"/>
          <w:divBdr>
            <w:top w:val="none" w:sz="0" w:space="0" w:color="auto"/>
            <w:left w:val="none" w:sz="0" w:space="0" w:color="auto"/>
            <w:bottom w:val="none" w:sz="0" w:space="0" w:color="auto"/>
            <w:right w:val="none" w:sz="0" w:space="0" w:color="auto"/>
          </w:divBdr>
        </w:div>
        <w:div w:id="1534341904">
          <w:marLeft w:val="0"/>
          <w:marRight w:val="0"/>
          <w:marTop w:val="155"/>
          <w:marBottom w:val="465"/>
          <w:divBdr>
            <w:top w:val="none" w:sz="0" w:space="0" w:color="auto"/>
            <w:left w:val="none" w:sz="0" w:space="0" w:color="auto"/>
            <w:bottom w:val="none" w:sz="0" w:space="0" w:color="auto"/>
            <w:right w:val="none" w:sz="0" w:space="0" w:color="auto"/>
          </w:divBdr>
        </w:div>
        <w:div w:id="2098944851">
          <w:marLeft w:val="0"/>
          <w:marRight w:val="0"/>
          <w:marTop w:val="0"/>
          <w:marBottom w:val="0"/>
          <w:divBdr>
            <w:top w:val="none" w:sz="0" w:space="0" w:color="auto"/>
            <w:left w:val="none" w:sz="0" w:space="0" w:color="auto"/>
            <w:bottom w:val="none" w:sz="0" w:space="0" w:color="auto"/>
            <w:right w:val="none" w:sz="0" w:space="0" w:color="auto"/>
          </w:divBdr>
        </w:div>
        <w:div w:id="750859282">
          <w:marLeft w:val="0"/>
          <w:marRight w:val="0"/>
          <w:marTop w:val="155"/>
          <w:marBottom w:val="465"/>
          <w:divBdr>
            <w:top w:val="none" w:sz="0" w:space="0" w:color="auto"/>
            <w:left w:val="none" w:sz="0" w:space="0" w:color="auto"/>
            <w:bottom w:val="none" w:sz="0" w:space="0" w:color="auto"/>
            <w:right w:val="none" w:sz="0" w:space="0" w:color="auto"/>
          </w:divBdr>
        </w:div>
        <w:div w:id="935405694">
          <w:marLeft w:val="0"/>
          <w:marRight w:val="0"/>
          <w:marTop w:val="0"/>
          <w:marBottom w:val="0"/>
          <w:divBdr>
            <w:top w:val="none" w:sz="0" w:space="0" w:color="auto"/>
            <w:left w:val="none" w:sz="0" w:space="0" w:color="auto"/>
            <w:bottom w:val="none" w:sz="0" w:space="0" w:color="auto"/>
            <w:right w:val="none" w:sz="0" w:space="0" w:color="auto"/>
          </w:divBdr>
        </w:div>
        <w:div w:id="1918057555">
          <w:marLeft w:val="0"/>
          <w:marRight w:val="0"/>
          <w:marTop w:val="155"/>
          <w:marBottom w:val="465"/>
          <w:divBdr>
            <w:top w:val="none" w:sz="0" w:space="0" w:color="auto"/>
            <w:left w:val="none" w:sz="0" w:space="0" w:color="auto"/>
            <w:bottom w:val="none" w:sz="0" w:space="0" w:color="auto"/>
            <w:right w:val="none" w:sz="0" w:space="0" w:color="auto"/>
          </w:divBdr>
        </w:div>
        <w:div w:id="1287203406">
          <w:marLeft w:val="0"/>
          <w:marRight w:val="0"/>
          <w:marTop w:val="0"/>
          <w:marBottom w:val="0"/>
          <w:divBdr>
            <w:top w:val="none" w:sz="0" w:space="0" w:color="auto"/>
            <w:left w:val="none" w:sz="0" w:space="0" w:color="auto"/>
            <w:bottom w:val="none" w:sz="0" w:space="0" w:color="auto"/>
            <w:right w:val="none" w:sz="0" w:space="0" w:color="auto"/>
          </w:divBdr>
        </w:div>
        <w:div w:id="317222901">
          <w:marLeft w:val="595"/>
          <w:marRight w:val="0"/>
          <w:marTop w:val="0"/>
          <w:marBottom w:val="0"/>
          <w:divBdr>
            <w:top w:val="none" w:sz="0" w:space="0" w:color="auto"/>
            <w:left w:val="none" w:sz="0" w:space="0" w:color="auto"/>
            <w:bottom w:val="none" w:sz="0" w:space="0" w:color="auto"/>
            <w:right w:val="none" w:sz="0" w:space="0" w:color="auto"/>
          </w:divBdr>
        </w:div>
        <w:div w:id="998849180">
          <w:marLeft w:val="595"/>
          <w:marRight w:val="0"/>
          <w:marTop w:val="0"/>
          <w:marBottom w:val="0"/>
          <w:divBdr>
            <w:top w:val="none" w:sz="0" w:space="0" w:color="auto"/>
            <w:left w:val="none" w:sz="0" w:space="0" w:color="auto"/>
            <w:bottom w:val="none" w:sz="0" w:space="0" w:color="auto"/>
            <w:right w:val="none" w:sz="0" w:space="0" w:color="auto"/>
          </w:divBdr>
        </w:div>
        <w:div w:id="262223257">
          <w:marLeft w:val="595"/>
          <w:marRight w:val="0"/>
          <w:marTop w:val="0"/>
          <w:marBottom w:val="0"/>
          <w:divBdr>
            <w:top w:val="none" w:sz="0" w:space="0" w:color="auto"/>
            <w:left w:val="none" w:sz="0" w:space="0" w:color="auto"/>
            <w:bottom w:val="none" w:sz="0" w:space="0" w:color="auto"/>
            <w:right w:val="none" w:sz="0" w:space="0" w:color="auto"/>
          </w:divBdr>
        </w:div>
        <w:div w:id="1321957847">
          <w:marLeft w:val="0"/>
          <w:marRight w:val="0"/>
          <w:marTop w:val="155"/>
          <w:marBottom w:val="465"/>
          <w:divBdr>
            <w:top w:val="none" w:sz="0" w:space="0" w:color="auto"/>
            <w:left w:val="none" w:sz="0" w:space="0" w:color="auto"/>
            <w:bottom w:val="none" w:sz="0" w:space="0" w:color="auto"/>
            <w:right w:val="none" w:sz="0" w:space="0" w:color="auto"/>
          </w:divBdr>
        </w:div>
        <w:div w:id="1301502103">
          <w:marLeft w:val="0"/>
          <w:marRight w:val="0"/>
          <w:marTop w:val="0"/>
          <w:marBottom w:val="0"/>
          <w:divBdr>
            <w:top w:val="none" w:sz="0" w:space="0" w:color="auto"/>
            <w:left w:val="none" w:sz="0" w:space="0" w:color="auto"/>
            <w:bottom w:val="none" w:sz="0" w:space="0" w:color="auto"/>
            <w:right w:val="none" w:sz="0" w:space="0" w:color="auto"/>
          </w:divBdr>
        </w:div>
        <w:div w:id="1213418448">
          <w:marLeft w:val="0"/>
          <w:marRight w:val="0"/>
          <w:marTop w:val="155"/>
          <w:marBottom w:val="465"/>
          <w:divBdr>
            <w:top w:val="none" w:sz="0" w:space="0" w:color="auto"/>
            <w:left w:val="none" w:sz="0" w:space="0" w:color="auto"/>
            <w:bottom w:val="none" w:sz="0" w:space="0" w:color="auto"/>
            <w:right w:val="none" w:sz="0" w:space="0" w:color="auto"/>
          </w:divBdr>
        </w:div>
        <w:div w:id="2147117183">
          <w:marLeft w:val="0"/>
          <w:marRight w:val="0"/>
          <w:marTop w:val="0"/>
          <w:marBottom w:val="0"/>
          <w:divBdr>
            <w:top w:val="none" w:sz="0" w:space="0" w:color="auto"/>
            <w:left w:val="none" w:sz="0" w:space="0" w:color="auto"/>
            <w:bottom w:val="none" w:sz="0" w:space="0" w:color="auto"/>
            <w:right w:val="none" w:sz="0" w:space="0" w:color="auto"/>
          </w:divBdr>
        </w:div>
        <w:div w:id="150487311">
          <w:marLeft w:val="0"/>
          <w:marRight w:val="0"/>
          <w:marTop w:val="155"/>
          <w:marBottom w:val="465"/>
          <w:divBdr>
            <w:top w:val="none" w:sz="0" w:space="0" w:color="auto"/>
            <w:left w:val="none" w:sz="0" w:space="0" w:color="auto"/>
            <w:bottom w:val="none" w:sz="0" w:space="0" w:color="auto"/>
            <w:right w:val="none" w:sz="0" w:space="0" w:color="auto"/>
          </w:divBdr>
        </w:div>
        <w:div w:id="4553350">
          <w:marLeft w:val="0"/>
          <w:marRight w:val="0"/>
          <w:marTop w:val="0"/>
          <w:marBottom w:val="0"/>
          <w:divBdr>
            <w:top w:val="none" w:sz="0" w:space="0" w:color="auto"/>
            <w:left w:val="none" w:sz="0" w:space="0" w:color="auto"/>
            <w:bottom w:val="none" w:sz="0" w:space="0" w:color="auto"/>
            <w:right w:val="none" w:sz="0" w:space="0" w:color="auto"/>
          </w:divBdr>
        </w:div>
        <w:div w:id="431323325">
          <w:marLeft w:val="0"/>
          <w:marRight w:val="0"/>
          <w:marTop w:val="0"/>
          <w:marBottom w:val="0"/>
          <w:divBdr>
            <w:top w:val="none" w:sz="0" w:space="0" w:color="auto"/>
            <w:left w:val="none" w:sz="0" w:space="0" w:color="auto"/>
            <w:bottom w:val="none" w:sz="0" w:space="0" w:color="auto"/>
            <w:right w:val="none" w:sz="0" w:space="0" w:color="auto"/>
          </w:divBdr>
        </w:div>
        <w:div w:id="526017665">
          <w:marLeft w:val="0"/>
          <w:marRight w:val="0"/>
          <w:marTop w:val="155"/>
          <w:marBottom w:val="465"/>
          <w:divBdr>
            <w:top w:val="none" w:sz="0" w:space="0" w:color="auto"/>
            <w:left w:val="none" w:sz="0" w:space="0" w:color="auto"/>
            <w:bottom w:val="none" w:sz="0" w:space="0" w:color="auto"/>
            <w:right w:val="none" w:sz="0" w:space="0" w:color="auto"/>
          </w:divBdr>
        </w:div>
        <w:div w:id="1053238657">
          <w:marLeft w:val="0"/>
          <w:marRight w:val="0"/>
          <w:marTop w:val="0"/>
          <w:marBottom w:val="0"/>
          <w:divBdr>
            <w:top w:val="none" w:sz="0" w:space="0" w:color="auto"/>
            <w:left w:val="none" w:sz="0" w:space="0" w:color="auto"/>
            <w:bottom w:val="none" w:sz="0" w:space="0" w:color="auto"/>
            <w:right w:val="none" w:sz="0" w:space="0" w:color="auto"/>
          </w:divBdr>
        </w:div>
        <w:div w:id="876695570">
          <w:marLeft w:val="595"/>
          <w:marRight w:val="0"/>
          <w:marTop w:val="0"/>
          <w:marBottom w:val="0"/>
          <w:divBdr>
            <w:top w:val="none" w:sz="0" w:space="0" w:color="auto"/>
            <w:left w:val="none" w:sz="0" w:space="0" w:color="auto"/>
            <w:bottom w:val="none" w:sz="0" w:space="0" w:color="auto"/>
            <w:right w:val="none" w:sz="0" w:space="0" w:color="auto"/>
          </w:divBdr>
        </w:div>
        <w:div w:id="1914503636">
          <w:marLeft w:val="595"/>
          <w:marRight w:val="0"/>
          <w:marTop w:val="0"/>
          <w:marBottom w:val="0"/>
          <w:divBdr>
            <w:top w:val="none" w:sz="0" w:space="0" w:color="auto"/>
            <w:left w:val="none" w:sz="0" w:space="0" w:color="auto"/>
            <w:bottom w:val="none" w:sz="0" w:space="0" w:color="auto"/>
            <w:right w:val="none" w:sz="0" w:space="0" w:color="auto"/>
          </w:divBdr>
        </w:div>
        <w:div w:id="527645895">
          <w:marLeft w:val="595"/>
          <w:marRight w:val="0"/>
          <w:marTop w:val="0"/>
          <w:marBottom w:val="0"/>
          <w:divBdr>
            <w:top w:val="none" w:sz="0" w:space="0" w:color="auto"/>
            <w:left w:val="none" w:sz="0" w:space="0" w:color="auto"/>
            <w:bottom w:val="none" w:sz="0" w:space="0" w:color="auto"/>
            <w:right w:val="none" w:sz="0" w:space="0" w:color="auto"/>
          </w:divBdr>
        </w:div>
        <w:div w:id="824971747">
          <w:marLeft w:val="0"/>
          <w:marRight w:val="0"/>
          <w:marTop w:val="155"/>
          <w:marBottom w:val="465"/>
          <w:divBdr>
            <w:top w:val="none" w:sz="0" w:space="0" w:color="auto"/>
            <w:left w:val="none" w:sz="0" w:space="0" w:color="auto"/>
            <w:bottom w:val="none" w:sz="0" w:space="0" w:color="auto"/>
            <w:right w:val="none" w:sz="0" w:space="0" w:color="auto"/>
          </w:divBdr>
        </w:div>
        <w:div w:id="779762815">
          <w:marLeft w:val="0"/>
          <w:marRight w:val="0"/>
          <w:marTop w:val="0"/>
          <w:marBottom w:val="0"/>
          <w:divBdr>
            <w:top w:val="none" w:sz="0" w:space="0" w:color="auto"/>
            <w:left w:val="none" w:sz="0" w:space="0" w:color="auto"/>
            <w:bottom w:val="none" w:sz="0" w:space="0" w:color="auto"/>
            <w:right w:val="none" w:sz="0" w:space="0" w:color="auto"/>
          </w:divBdr>
        </w:div>
        <w:div w:id="2065832213">
          <w:marLeft w:val="0"/>
          <w:marRight w:val="0"/>
          <w:marTop w:val="155"/>
          <w:marBottom w:val="465"/>
          <w:divBdr>
            <w:top w:val="none" w:sz="0" w:space="0" w:color="auto"/>
            <w:left w:val="none" w:sz="0" w:space="0" w:color="auto"/>
            <w:bottom w:val="none" w:sz="0" w:space="0" w:color="auto"/>
            <w:right w:val="none" w:sz="0" w:space="0" w:color="auto"/>
          </w:divBdr>
        </w:div>
        <w:div w:id="1555890814">
          <w:marLeft w:val="0"/>
          <w:marRight w:val="0"/>
          <w:marTop w:val="0"/>
          <w:marBottom w:val="0"/>
          <w:divBdr>
            <w:top w:val="none" w:sz="0" w:space="0" w:color="auto"/>
            <w:left w:val="none" w:sz="0" w:space="0" w:color="auto"/>
            <w:bottom w:val="none" w:sz="0" w:space="0" w:color="auto"/>
            <w:right w:val="none" w:sz="0" w:space="0" w:color="auto"/>
          </w:divBdr>
        </w:div>
        <w:div w:id="697437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2023-02-03T10:40:00Z</dcterms:created>
  <dcterms:modified xsi:type="dcterms:W3CDTF">2023-02-03T10:45:00Z</dcterms:modified>
</cp:coreProperties>
</file>