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D2" w:rsidRPr="009E0DD2" w:rsidRDefault="009E0DD2" w:rsidP="009E0DD2">
      <w:pPr>
        <w:spacing w:after="0" w:line="240" w:lineRule="auto"/>
        <w:rPr>
          <w:rFonts w:ascii="Times New Roman" w:eastAsia="Times New Roman" w:hAnsi="Times New Roman" w:cs="Times New Roman"/>
          <w:sz w:val="24"/>
          <w:szCs w:val="24"/>
          <w:lang w:eastAsia="tr-TR"/>
        </w:rPr>
      </w:pPr>
      <w:r w:rsidRPr="009E0DD2">
        <w:rPr>
          <w:rFonts w:ascii="Verdana" w:eastAsia="Times New Roman" w:hAnsi="Verdana" w:cs="Helvetica"/>
          <w:b/>
          <w:bCs/>
          <w:color w:val="3F4254"/>
          <w:sz w:val="20"/>
          <w:szCs w:val="20"/>
          <w:lang w:eastAsia="tr-TR"/>
        </w:rPr>
        <w:t>DANIŞTAY VERGİ DAVA DAİRELERİ KURULU         2022/612 E.  ,  2022/875 K.</w:t>
      </w:r>
    </w:p>
    <w:p w:rsidR="009E0DD2" w:rsidRPr="009E0DD2" w:rsidRDefault="009E0DD2" w:rsidP="009E0DD2">
      <w:pPr>
        <w:spacing w:after="0" w:line="240" w:lineRule="auto"/>
        <w:rPr>
          <w:rFonts w:ascii="Times New Roman" w:eastAsia="Times New Roman" w:hAnsi="Times New Roman" w:cs="Times New Roman"/>
          <w:sz w:val="24"/>
          <w:szCs w:val="24"/>
          <w:lang w:eastAsia="tr-TR"/>
        </w:rPr>
      </w:pPr>
      <w:r w:rsidRPr="009E0DD2">
        <w:rPr>
          <w:rFonts w:ascii="Helvetica" w:eastAsia="Times New Roman" w:hAnsi="Helvetica" w:cs="Helvetica"/>
          <w:color w:val="3F4254"/>
          <w:sz w:val="19"/>
          <w:szCs w:val="19"/>
          <w:lang w:eastAsia="tr-TR"/>
        </w:rPr>
        <w:br/>
      </w:r>
      <w:r w:rsidRPr="009E0DD2">
        <w:rPr>
          <w:rFonts w:ascii="Verdana" w:eastAsia="Times New Roman" w:hAnsi="Verdana" w:cs="Helvetica"/>
          <w:b/>
          <w:bCs/>
          <w:color w:val="3F4254"/>
          <w:sz w:val="20"/>
          <w:szCs w:val="20"/>
          <w:lang w:eastAsia="tr-TR"/>
        </w:rPr>
        <w:t>"İçtihat Metni"</w:t>
      </w:r>
    </w:p>
    <w:p w:rsidR="009E0DD2" w:rsidRDefault="009E0DD2" w:rsidP="009E0DD2">
      <w:pPr>
        <w:spacing w:after="100" w:afterAutospacing="1" w:line="240" w:lineRule="auto"/>
        <w:jc w:val="center"/>
        <w:rPr>
          <w:rFonts w:ascii="Verdana" w:eastAsia="Times New Roman" w:hAnsi="Verdana" w:cs="Helvetica"/>
          <w:color w:val="3F4254"/>
          <w:sz w:val="20"/>
          <w:szCs w:val="20"/>
          <w:lang w:eastAsia="tr-TR"/>
        </w:rPr>
      </w:pPr>
      <w:r w:rsidRPr="009E0DD2">
        <w:rPr>
          <w:rFonts w:ascii="Verdana" w:eastAsia="Times New Roman" w:hAnsi="Verdana" w:cs="Helvetica"/>
          <w:color w:val="3F4254"/>
          <w:sz w:val="20"/>
          <w:szCs w:val="20"/>
          <w:lang w:eastAsia="tr-TR"/>
        </w:rPr>
        <w:t>T.C.</w:t>
      </w:r>
      <w:r w:rsidRPr="009E0DD2">
        <w:rPr>
          <w:rFonts w:ascii="Verdana" w:eastAsia="Times New Roman" w:hAnsi="Verdana" w:cs="Helvetica"/>
          <w:color w:val="3F4254"/>
          <w:sz w:val="20"/>
          <w:szCs w:val="20"/>
          <w:lang w:eastAsia="tr-TR"/>
        </w:rPr>
        <w:br/>
        <w:t>D A N I Ş T A Y</w:t>
      </w:r>
      <w:r w:rsidRPr="009E0DD2">
        <w:rPr>
          <w:rFonts w:ascii="Verdana" w:eastAsia="Times New Roman" w:hAnsi="Verdana" w:cs="Helvetica"/>
          <w:color w:val="3F4254"/>
          <w:sz w:val="20"/>
          <w:szCs w:val="20"/>
          <w:lang w:eastAsia="tr-TR"/>
        </w:rPr>
        <w:br/>
        <w:t>VERGİ DAVA DAİRELERİ KURULU</w:t>
      </w:r>
      <w:r w:rsidRPr="009E0DD2">
        <w:rPr>
          <w:rFonts w:ascii="Verdana" w:eastAsia="Times New Roman" w:hAnsi="Verdana" w:cs="Helvetica"/>
          <w:color w:val="3F4254"/>
          <w:sz w:val="20"/>
          <w:szCs w:val="20"/>
          <w:lang w:eastAsia="tr-TR"/>
        </w:rPr>
        <w:br/>
      </w:r>
    </w:p>
    <w:p w:rsidR="009E0DD2" w:rsidRDefault="009E0DD2" w:rsidP="009E0DD2">
      <w:pPr>
        <w:spacing w:after="100" w:afterAutospacing="1" w:line="240" w:lineRule="auto"/>
        <w:rPr>
          <w:rFonts w:ascii="Verdana" w:eastAsia="Times New Roman" w:hAnsi="Verdana" w:cs="Helvetica"/>
          <w:color w:val="3F4254"/>
          <w:sz w:val="20"/>
          <w:szCs w:val="20"/>
          <w:lang w:eastAsia="tr-TR"/>
        </w:rPr>
      </w:pPr>
      <w:r w:rsidRPr="009E0DD2">
        <w:rPr>
          <w:rFonts w:ascii="Verdana" w:eastAsia="Times New Roman" w:hAnsi="Verdana" w:cs="Helvetica"/>
          <w:color w:val="3F4254"/>
          <w:sz w:val="20"/>
          <w:szCs w:val="20"/>
          <w:lang w:eastAsia="tr-TR"/>
        </w:rPr>
        <w:t xml:space="preserve">Esas </w:t>
      </w:r>
      <w:proofErr w:type="gramStart"/>
      <w:r w:rsidRPr="009E0DD2">
        <w:rPr>
          <w:rFonts w:ascii="Verdana" w:eastAsia="Times New Roman" w:hAnsi="Verdana" w:cs="Helvetica"/>
          <w:color w:val="3F4254"/>
          <w:sz w:val="20"/>
          <w:szCs w:val="20"/>
          <w:lang w:eastAsia="tr-TR"/>
        </w:rPr>
        <w:t>No : 2022</w:t>
      </w:r>
      <w:proofErr w:type="gramEnd"/>
      <w:r w:rsidRPr="009E0DD2">
        <w:rPr>
          <w:rFonts w:ascii="Verdana" w:eastAsia="Times New Roman" w:hAnsi="Verdana" w:cs="Helvetica"/>
          <w:color w:val="3F4254"/>
          <w:sz w:val="20"/>
          <w:szCs w:val="20"/>
          <w:lang w:eastAsia="tr-TR"/>
        </w:rPr>
        <w:t>/612</w:t>
      </w:r>
      <w:r w:rsidRPr="009E0DD2">
        <w:rPr>
          <w:rFonts w:ascii="Verdana" w:eastAsia="Times New Roman" w:hAnsi="Verdana" w:cs="Helvetica"/>
          <w:color w:val="3F4254"/>
          <w:sz w:val="20"/>
          <w:szCs w:val="20"/>
          <w:lang w:eastAsia="tr-TR"/>
        </w:rPr>
        <w:br/>
        <w:t>Karar No : 2022/875</w:t>
      </w:r>
      <w:r w:rsidRPr="009E0DD2">
        <w:rPr>
          <w:rFonts w:ascii="Verdana" w:eastAsia="Times New Roman" w:hAnsi="Verdana" w:cs="Helvetica"/>
          <w:color w:val="3F4254"/>
          <w:sz w:val="20"/>
          <w:szCs w:val="20"/>
          <w:lang w:eastAsia="tr-TR"/>
        </w:rPr>
        <w:br/>
      </w:r>
      <w:r w:rsidRPr="009E0DD2">
        <w:rPr>
          <w:rFonts w:ascii="Verdana" w:eastAsia="Times New Roman" w:hAnsi="Verdana" w:cs="Helvetica"/>
          <w:color w:val="3F4254"/>
          <w:sz w:val="20"/>
          <w:szCs w:val="20"/>
          <w:lang w:eastAsia="tr-TR"/>
        </w:rPr>
        <w:br/>
        <w:t>KARARIN DÜZELTİLMESİNİ</w:t>
      </w:r>
      <w:r w:rsidRPr="009E0DD2">
        <w:rPr>
          <w:rFonts w:ascii="Verdana" w:eastAsia="Times New Roman" w:hAnsi="Verdana" w:cs="Helvetica"/>
          <w:color w:val="3F4254"/>
          <w:sz w:val="20"/>
          <w:szCs w:val="20"/>
          <w:lang w:eastAsia="tr-TR"/>
        </w:rPr>
        <w:br/>
        <w:t>İSTEYEN (DAVALI) : ... Vergi Dairesi Başkanlığı</w:t>
      </w:r>
      <w:r w:rsidRPr="009E0DD2">
        <w:rPr>
          <w:rFonts w:ascii="Verdana" w:eastAsia="Times New Roman" w:hAnsi="Verdana" w:cs="Helvetica"/>
          <w:color w:val="3F4254"/>
          <w:sz w:val="20"/>
          <w:szCs w:val="20"/>
          <w:lang w:eastAsia="tr-TR"/>
        </w:rPr>
        <w:br/>
      </w:r>
      <w:proofErr w:type="gramStart"/>
      <w:r w:rsidRPr="009E0DD2">
        <w:rPr>
          <w:rFonts w:ascii="Verdana" w:eastAsia="Times New Roman" w:hAnsi="Verdana" w:cs="Helvetica"/>
          <w:color w:val="3F4254"/>
          <w:sz w:val="20"/>
          <w:szCs w:val="20"/>
          <w:lang w:eastAsia="tr-TR"/>
        </w:rPr>
        <w:t>(</w:t>
      </w:r>
      <w:proofErr w:type="gramEnd"/>
      <w:r w:rsidRPr="009E0DD2">
        <w:rPr>
          <w:rFonts w:ascii="Verdana" w:eastAsia="Times New Roman" w:hAnsi="Verdana" w:cs="Helvetica"/>
          <w:color w:val="3F4254"/>
          <w:sz w:val="20"/>
          <w:szCs w:val="20"/>
          <w:lang w:eastAsia="tr-TR"/>
        </w:rPr>
        <w:t>... Vergi Dairesi Müdürlüğü)</w:t>
      </w:r>
      <w:r w:rsidRPr="009E0DD2">
        <w:rPr>
          <w:rFonts w:ascii="Verdana" w:eastAsia="Times New Roman" w:hAnsi="Verdana" w:cs="Helvetica"/>
          <w:color w:val="3F4254"/>
          <w:sz w:val="20"/>
          <w:szCs w:val="20"/>
          <w:lang w:eastAsia="tr-TR"/>
        </w:rPr>
        <w:br/>
      </w:r>
      <w:proofErr w:type="gramStart"/>
      <w:r w:rsidRPr="009E0DD2">
        <w:rPr>
          <w:rFonts w:ascii="Verdana" w:eastAsia="Times New Roman" w:hAnsi="Verdana" w:cs="Helvetica"/>
          <w:color w:val="3F4254"/>
          <w:sz w:val="20"/>
          <w:szCs w:val="20"/>
          <w:lang w:eastAsia="tr-TR"/>
        </w:rPr>
        <w:t>VEKİLİ : Av.</w:t>
      </w:r>
      <w:proofErr w:type="gramEnd"/>
      <w:r w:rsidRPr="009E0DD2">
        <w:rPr>
          <w:rFonts w:ascii="Verdana" w:eastAsia="Times New Roman" w:hAnsi="Verdana" w:cs="Helvetica"/>
          <w:color w:val="3F4254"/>
          <w:sz w:val="20"/>
          <w:szCs w:val="20"/>
          <w:lang w:eastAsia="tr-TR"/>
        </w:rPr>
        <w:t xml:space="preserve"> ...</w:t>
      </w:r>
      <w:r w:rsidRPr="009E0DD2">
        <w:rPr>
          <w:rFonts w:ascii="Verdana" w:eastAsia="Times New Roman" w:hAnsi="Verdana" w:cs="Helvetica"/>
          <w:color w:val="3F4254"/>
          <w:sz w:val="20"/>
          <w:szCs w:val="20"/>
          <w:lang w:eastAsia="tr-TR"/>
        </w:rPr>
        <w:br/>
        <w:t xml:space="preserve">KARŞI TARAF (DAVACI) : ... Filmcilik Ticaret Sanayi </w:t>
      </w:r>
      <w:proofErr w:type="spellStart"/>
      <w:r w:rsidRPr="009E0DD2">
        <w:rPr>
          <w:rFonts w:ascii="Verdana" w:eastAsia="Times New Roman" w:hAnsi="Verdana" w:cs="Helvetica"/>
          <w:color w:val="3F4254"/>
          <w:sz w:val="20"/>
          <w:szCs w:val="20"/>
          <w:lang w:eastAsia="tr-TR"/>
        </w:rPr>
        <w:t>Limited</w:t>
      </w:r>
      <w:proofErr w:type="spellEnd"/>
      <w:r w:rsidRPr="009E0DD2">
        <w:rPr>
          <w:rFonts w:ascii="Verdana" w:eastAsia="Times New Roman" w:hAnsi="Verdana" w:cs="Helvetica"/>
          <w:color w:val="3F4254"/>
          <w:sz w:val="20"/>
          <w:szCs w:val="20"/>
          <w:lang w:eastAsia="tr-TR"/>
        </w:rPr>
        <w:t xml:space="preserve"> Şirketi</w:t>
      </w:r>
      <w:r w:rsidRPr="009E0DD2">
        <w:rPr>
          <w:rFonts w:ascii="Verdana" w:eastAsia="Times New Roman" w:hAnsi="Verdana" w:cs="Helvetica"/>
          <w:color w:val="3F4254"/>
          <w:sz w:val="20"/>
          <w:szCs w:val="20"/>
          <w:lang w:eastAsia="tr-TR"/>
        </w:rPr>
        <w:br/>
      </w:r>
      <w:r w:rsidRPr="009E0DD2">
        <w:rPr>
          <w:rFonts w:ascii="Verdana" w:eastAsia="Times New Roman" w:hAnsi="Verdana" w:cs="Helvetica"/>
          <w:color w:val="3F4254"/>
          <w:sz w:val="20"/>
          <w:szCs w:val="20"/>
          <w:lang w:eastAsia="tr-TR"/>
        </w:rPr>
        <w:br/>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 xml:space="preserve">İSTEMİN </w:t>
      </w:r>
      <w:proofErr w:type="gramStart"/>
      <w:r w:rsidRPr="009E0DD2">
        <w:rPr>
          <w:rFonts w:ascii="Verdana" w:eastAsia="Times New Roman" w:hAnsi="Verdana" w:cs="Helvetica"/>
          <w:color w:val="3F4254"/>
          <w:sz w:val="24"/>
          <w:szCs w:val="24"/>
          <w:lang w:eastAsia="tr-TR"/>
        </w:rPr>
        <w:t>KONUSU : Danıştay</w:t>
      </w:r>
      <w:proofErr w:type="gramEnd"/>
      <w:r w:rsidRPr="009E0DD2">
        <w:rPr>
          <w:rFonts w:ascii="Verdana" w:eastAsia="Times New Roman" w:hAnsi="Verdana" w:cs="Helvetica"/>
          <w:color w:val="3F4254"/>
          <w:sz w:val="24"/>
          <w:szCs w:val="24"/>
          <w:lang w:eastAsia="tr-TR"/>
        </w:rPr>
        <w:t xml:space="preserve"> Vergi Dava Daireleri Kurulunun 24/11/2021 tarih ve E:2020/331, K:2021/1699 sayılı kararının düzeltilmesi istenilmektedir.</w:t>
      </w:r>
      <w:r w:rsidRPr="009E0DD2">
        <w:rPr>
          <w:rFonts w:ascii="Verdana" w:eastAsia="Times New Roman" w:hAnsi="Verdana" w:cs="Helvetica"/>
          <w:color w:val="3F4254"/>
          <w:sz w:val="24"/>
          <w:szCs w:val="24"/>
          <w:lang w:eastAsia="tr-TR"/>
        </w:rPr>
        <w:br/>
      </w:r>
      <w:r w:rsidRPr="009E0DD2">
        <w:rPr>
          <w:rFonts w:ascii="Verdana" w:eastAsia="Times New Roman" w:hAnsi="Verdana" w:cs="Helvetica"/>
          <w:color w:val="3F4254"/>
          <w:sz w:val="24"/>
          <w:szCs w:val="24"/>
          <w:lang w:eastAsia="tr-TR"/>
        </w:rPr>
        <w:br/>
        <w:t>KARAR DÜZELTME TALEP EDENİN İDDİALARI: Kurul kararının usul ve kanuna aykırı olduğu belirtilerek düzeltilmesi gerektiği ileri sürülmektedir.</w:t>
      </w:r>
      <w:r w:rsidRPr="009E0DD2">
        <w:rPr>
          <w:rFonts w:ascii="Verdana" w:eastAsia="Times New Roman" w:hAnsi="Verdana" w:cs="Helvetica"/>
          <w:color w:val="3F4254"/>
          <w:sz w:val="24"/>
          <w:szCs w:val="24"/>
          <w:lang w:eastAsia="tr-TR"/>
        </w:rPr>
        <w:br/>
      </w:r>
      <w:r w:rsidRPr="009E0DD2">
        <w:rPr>
          <w:rFonts w:ascii="Verdana" w:eastAsia="Times New Roman" w:hAnsi="Verdana" w:cs="Helvetica"/>
          <w:color w:val="3F4254"/>
          <w:sz w:val="24"/>
          <w:szCs w:val="24"/>
          <w:lang w:eastAsia="tr-TR"/>
        </w:rPr>
        <w:br/>
        <w:t>KARŞI TARAFIN S</w:t>
      </w:r>
      <w:r>
        <w:rPr>
          <w:rFonts w:ascii="Verdana" w:eastAsia="Times New Roman" w:hAnsi="Verdana" w:cs="Helvetica"/>
          <w:color w:val="3F4254"/>
          <w:sz w:val="24"/>
          <w:szCs w:val="24"/>
          <w:lang w:eastAsia="tr-TR"/>
        </w:rPr>
        <w:t>AVUNMASI: Cevap verilmemiştir.</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DANIŞTAY TETKİK HÂKİMİ ...'NİN DÜŞÜNCESİ: 2577 sayılı İdari Yargılama Usulü Kanunu'nun 54. maddesinde yazılı sebepler bulunmadığından, karar düzeltme isteminin re</w:t>
      </w:r>
      <w:r>
        <w:rPr>
          <w:rFonts w:ascii="Verdana" w:eastAsia="Times New Roman" w:hAnsi="Verdana" w:cs="Helvetica"/>
          <w:color w:val="3F4254"/>
          <w:sz w:val="24"/>
          <w:szCs w:val="24"/>
          <w:lang w:eastAsia="tr-TR"/>
        </w:rPr>
        <w:t>ddi gerektiği düşünülmektedir.</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TÜRK MİLLETİ ADINA</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Karar veren Danıştay Vergi Dava Daireleri Kurulunca, Tetkik Hâkiminin açıklamaları dinlendikten ve dosyadaki belgeler incelendikten sonra gereği gör</w:t>
      </w:r>
      <w:r>
        <w:rPr>
          <w:rFonts w:ascii="Verdana" w:eastAsia="Times New Roman" w:hAnsi="Verdana" w:cs="Helvetica"/>
          <w:color w:val="3F4254"/>
          <w:sz w:val="24"/>
          <w:szCs w:val="24"/>
          <w:lang w:eastAsia="tr-TR"/>
        </w:rPr>
        <w:t>üşüldü:</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 xml:space="preserve">HUKUKİ </w:t>
      </w:r>
      <w:proofErr w:type="gramStart"/>
      <w:r>
        <w:rPr>
          <w:rFonts w:ascii="Verdana" w:eastAsia="Times New Roman" w:hAnsi="Verdana" w:cs="Helvetica"/>
          <w:color w:val="3F4254"/>
          <w:sz w:val="24"/>
          <w:szCs w:val="24"/>
          <w:lang w:eastAsia="tr-TR"/>
        </w:rPr>
        <w:t>DEĞERLENDİRME :</w:t>
      </w:r>
      <w:proofErr w:type="gramEnd"/>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Kararların düzeltme yolu ile yeniden incelenebilmelerini gerektiren nedenler, 2577 sayılı Kanun'un Geçici 8. maddesi uyarınca uygulanmasına devam edilen 3622 sayılı Kanun ile değişik 54. maddesinin (1) numaralı fıkrasında gösterilmiş, aynı maddenin (2) numaralı fıkrasında ise daire ve kurulların kararın düzeltilmesi isteminde ileri sürülen nedenlerle bağlı olduk</w:t>
      </w:r>
      <w:r>
        <w:rPr>
          <w:rFonts w:ascii="Verdana" w:eastAsia="Times New Roman" w:hAnsi="Verdana" w:cs="Helvetica"/>
          <w:color w:val="3F4254"/>
          <w:sz w:val="24"/>
          <w:szCs w:val="24"/>
          <w:lang w:eastAsia="tr-TR"/>
        </w:rPr>
        <w:t>ları belirtilmiş bulunmaktadır.</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Dilekçede ileri sürülen düzeltme nedenlerinin anılan maddede sayılan nedenlere u</w:t>
      </w:r>
      <w:r>
        <w:rPr>
          <w:rFonts w:ascii="Verdana" w:eastAsia="Times New Roman" w:hAnsi="Verdana" w:cs="Helvetica"/>
          <w:color w:val="3F4254"/>
          <w:sz w:val="24"/>
          <w:szCs w:val="24"/>
          <w:lang w:eastAsia="tr-TR"/>
        </w:rPr>
        <w:t>ymadığı anlaşılmıştır.</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KARAR </w:t>
      </w:r>
      <w:proofErr w:type="gramStart"/>
      <w:r>
        <w:rPr>
          <w:rFonts w:ascii="Verdana" w:eastAsia="Times New Roman" w:hAnsi="Verdana" w:cs="Helvetica"/>
          <w:color w:val="3F4254"/>
          <w:sz w:val="24"/>
          <w:szCs w:val="24"/>
          <w:lang w:eastAsia="tr-TR"/>
        </w:rPr>
        <w:t>SONUCU :</w:t>
      </w:r>
      <w:proofErr w:type="gramEnd"/>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lastRenderedPageBreak/>
        <w:t>Açıklanan nedenlerle;</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 xml:space="preserve">Karar düzeltme isteminin REDDİNE, </w:t>
      </w:r>
      <w:proofErr w:type="gramStart"/>
      <w:r w:rsidRPr="009E0DD2">
        <w:rPr>
          <w:rFonts w:ascii="Verdana" w:eastAsia="Times New Roman" w:hAnsi="Verdana" w:cs="Helvetica"/>
          <w:color w:val="3F4254"/>
          <w:sz w:val="24"/>
          <w:szCs w:val="24"/>
          <w:lang w:eastAsia="tr-TR"/>
        </w:rPr>
        <w:t>29/06/2022</w:t>
      </w:r>
      <w:proofErr w:type="gramEnd"/>
      <w:r w:rsidRPr="009E0DD2">
        <w:rPr>
          <w:rFonts w:ascii="Verdana" w:eastAsia="Times New Roman" w:hAnsi="Verdana" w:cs="Helvetica"/>
          <w:color w:val="3F4254"/>
          <w:sz w:val="24"/>
          <w:szCs w:val="24"/>
          <w:lang w:eastAsia="tr-TR"/>
        </w:rPr>
        <w:t xml:space="preserve"> tarihin</w:t>
      </w:r>
      <w:r>
        <w:rPr>
          <w:rFonts w:ascii="Verdana" w:eastAsia="Times New Roman" w:hAnsi="Verdana" w:cs="Helvetica"/>
          <w:color w:val="3F4254"/>
          <w:sz w:val="24"/>
          <w:szCs w:val="24"/>
          <w:lang w:eastAsia="tr-TR"/>
        </w:rPr>
        <w:t>de oyçokluğuyla karar verildi.</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X - KARŞI OY:</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proofErr w:type="gramStart"/>
      <w:r w:rsidRPr="009E0DD2">
        <w:rPr>
          <w:rFonts w:ascii="Verdana" w:eastAsia="Times New Roman" w:hAnsi="Verdana" w:cs="Helvetica"/>
          <w:color w:val="3F4254"/>
          <w:sz w:val="24"/>
          <w:szCs w:val="24"/>
          <w:lang w:eastAsia="tr-TR"/>
        </w:rPr>
        <w:t>16/07/2014</w:t>
      </w:r>
      <w:proofErr w:type="gramEnd"/>
      <w:r w:rsidRPr="009E0DD2">
        <w:rPr>
          <w:rFonts w:ascii="Verdana" w:eastAsia="Times New Roman" w:hAnsi="Verdana" w:cs="Helvetica"/>
          <w:color w:val="3F4254"/>
          <w:sz w:val="24"/>
          <w:szCs w:val="24"/>
          <w:lang w:eastAsia="tr-TR"/>
        </w:rPr>
        <w:t xml:space="preserve"> tarih ve 8613 sayılı Türkiye Ticaret Sicili Gazetesi'nden, münfesih olmalarına veya sayılmalarına rağmen Türk Ticaret Kanunu'nun geçici 7. maddesi uyarınca müdürlük tarafından kendilerine yapılan ihtar ve Türkiye Ticaret Sicili Gazetesi'nde yayımlanan ilâna rağmen süresi içerisinde bildirimde bulunmayan ve içinde davacının da yer aldığı anonim ve </w:t>
      </w:r>
      <w:proofErr w:type="spellStart"/>
      <w:r w:rsidRPr="009E0DD2">
        <w:rPr>
          <w:rFonts w:ascii="Verdana" w:eastAsia="Times New Roman" w:hAnsi="Verdana" w:cs="Helvetica"/>
          <w:color w:val="3F4254"/>
          <w:sz w:val="24"/>
          <w:szCs w:val="24"/>
          <w:lang w:eastAsia="tr-TR"/>
        </w:rPr>
        <w:t>limited</w:t>
      </w:r>
      <w:proofErr w:type="spellEnd"/>
      <w:r w:rsidRPr="009E0DD2">
        <w:rPr>
          <w:rFonts w:ascii="Verdana" w:eastAsia="Times New Roman" w:hAnsi="Verdana" w:cs="Helvetica"/>
          <w:color w:val="3F4254"/>
          <w:sz w:val="24"/>
          <w:szCs w:val="24"/>
          <w:lang w:eastAsia="tr-TR"/>
        </w:rPr>
        <w:t xml:space="preserve"> şirketler ile kooperatiflerin 07/07/2014 tarihinde ticaret sicilinden </w:t>
      </w:r>
      <w:proofErr w:type="spellStart"/>
      <w:r w:rsidRPr="009E0DD2">
        <w:rPr>
          <w:rFonts w:ascii="Verdana" w:eastAsia="Times New Roman" w:hAnsi="Verdana" w:cs="Helvetica"/>
          <w:color w:val="3F4254"/>
          <w:sz w:val="24"/>
          <w:szCs w:val="24"/>
          <w:lang w:eastAsia="tr-TR"/>
        </w:rPr>
        <w:t>re'sen</w:t>
      </w:r>
      <w:proofErr w:type="spellEnd"/>
      <w:r w:rsidRPr="009E0DD2">
        <w:rPr>
          <w:rFonts w:ascii="Verdana" w:eastAsia="Times New Roman" w:hAnsi="Verdana" w:cs="Helvetica"/>
          <w:color w:val="3F4254"/>
          <w:sz w:val="24"/>
          <w:szCs w:val="24"/>
          <w:lang w:eastAsia="tr-TR"/>
        </w:rPr>
        <w:t xml:space="preserve"> silindiklerinin İstanbul Ticaret Sicili Müdürlüğü tarafından tescil ve</w:t>
      </w:r>
      <w:r>
        <w:rPr>
          <w:rFonts w:ascii="Verdana" w:eastAsia="Times New Roman" w:hAnsi="Verdana" w:cs="Helvetica"/>
          <w:color w:val="3F4254"/>
          <w:sz w:val="24"/>
          <w:szCs w:val="24"/>
          <w:lang w:eastAsia="tr-TR"/>
        </w:rPr>
        <w:t xml:space="preserve"> ilân olunduğu anlaşılmaktadır.</w:t>
      </w:r>
    </w:p>
    <w:p w:rsidR="009E0DD2" w:rsidRDefault="009E0DD2" w:rsidP="009E0DD2">
      <w:pPr>
        <w:spacing w:after="100" w:afterAutospacing="1" w:line="240" w:lineRule="auto"/>
        <w:jc w:val="both"/>
        <w:rPr>
          <w:rFonts w:ascii="Verdana" w:eastAsia="Times New Roman" w:hAnsi="Verdana" w:cs="Helvetica"/>
          <w:color w:val="3F4254"/>
          <w:sz w:val="24"/>
          <w:szCs w:val="24"/>
          <w:lang w:eastAsia="tr-TR"/>
        </w:rPr>
      </w:pPr>
      <w:r w:rsidRPr="009E0DD2">
        <w:rPr>
          <w:rFonts w:ascii="Verdana" w:eastAsia="Times New Roman" w:hAnsi="Verdana" w:cs="Helvetica"/>
          <w:color w:val="3F4254"/>
          <w:sz w:val="24"/>
          <w:szCs w:val="24"/>
          <w:lang w:eastAsia="tr-TR"/>
        </w:rPr>
        <w:t xml:space="preserve">6100 sayılı Hukuk Muhakemeleri Kanunu'nun, 2577 sayılı İdari Yargılama Usulü Kanunu'nun 31. maddesinin birinci fıkrasında göndermede bulunulan ehliyet ve </w:t>
      </w:r>
      <w:proofErr w:type="gramStart"/>
      <w:r w:rsidRPr="009E0DD2">
        <w:rPr>
          <w:rFonts w:ascii="Verdana" w:eastAsia="Times New Roman" w:hAnsi="Verdana" w:cs="Helvetica"/>
          <w:color w:val="3F4254"/>
          <w:sz w:val="24"/>
          <w:szCs w:val="24"/>
          <w:lang w:eastAsia="tr-TR"/>
        </w:rPr>
        <w:t>vekalete</w:t>
      </w:r>
      <w:proofErr w:type="gramEnd"/>
      <w:r w:rsidRPr="009E0DD2">
        <w:rPr>
          <w:rFonts w:ascii="Verdana" w:eastAsia="Times New Roman" w:hAnsi="Verdana" w:cs="Helvetica"/>
          <w:color w:val="3F4254"/>
          <w:sz w:val="24"/>
          <w:szCs w:val="24"/>
          <w:lang w:eastAsia="tr-TR"/>
        </w:rPr>
        <w:t xml:space="preserve"> ilişkin düzenlemelerine göre yargılama işlemlerinde bulunabilmek için öncelikle hak ehliyetine sahip olmak gereklidir. Şirketler için söz konusu ehliyet tüzel kişiliğin kazanıldığı tarihten kaybedildiği tarihe kadar mevcut olan bir niteliktir. Başka anlatımla bir şirketin hak sahibi olması, borçlu kılınabilmesi ve temsili ancak tüzel kişilik kazandığı tarihle tüzel kişiliğinin sona erdiği tarih arasındaki zaman diliminde olanaklı bulunmaktadır. Türk Ticaret Kanunu hükümlerine göre de şirketlerin tüzel kişiliğinin sona ermesi ticaret sicil ka</w:t>
      </w:r>
      <w:r>
        <w:rPr>
          <w:rFonts w:ascii="Verdana" w:eastAsia="Times New Roman" w:hAnsi="Verdana" w:cs="Helvetica"/>
          <w:color w:val="3F4254"/>
          <w:sz w:val="24"/>
          <w:szCs w:val="24"/>
          <w:lang w:eastAsia="tr-TR"/>
        </w:rPr>
        <w:t>yıtlarının silinmeleriyle olur.</w:t>
      </w:r>
    </w:p>
    <w:p w:rsidR="009E0DD2" w:rsidRPr="009E0DD2" w:rsidRDefault="009E0DD2" w:rsidP="009E0DD2">
      <w:pPr>
        <w:spacing w:after="100" w:afterAutospacing="1" w:line="240" w:lineRule="auto"/>
        <w:jc w:val="both"/>
        <w:rPr>
          <w:rFonts w:ascii="Helvetica" w:eastAsia="Times New Roman" w:hAnsi="Helvetica" w:cs="Helvetica"/>
          <w:color w:val="3F4254"/>
          <w:sz w:val="24"/>
          <w:szCs w:val="24"/>
          <w:lang w:eastAsia="tr-TR"/>
        </w:rPr>
      </w:pPr>
      <w:r w:rsidRPr="009E0DD2">
        <w:rPr>
          <w:rFonts w:ascii="Verdana" w:eastAsia="Times New Roman" w:hAnsi="Verdana" w:cs="Helvetica"/>
          <w:color w:val="3F4254"/>
          <w:sz w:val="24"/>
          <w:szCs w:val="24"/>
          <w:lang w:eastAsia="tr-TR"/>
        </w:rPr>
        <w:t xml:space="preserve">Bu hukuki durum karşısında ticaret sicil kaydının </w:t>
      </w:r>
      <w:proofErr w:type="spellStart"/>
      <w:r w:rsidRPr="009E0DD2">
        <w:rPr>
          <w:rFonts w:ascii="Verdana" w:eastAsia="Times New Roman" w:hAnsi="Verdana" w:cs="Helvetica"/>
          <w:color w:val="3F4254"/>
          <w:sz w:val="24"/>
          <w:szCs w:val="24"/>
          <w:lang w:eastAsia="tr-TR"/>
        </w:rPr>
        <w:t>re'sen</w:t>
      </w:r>
      <w:proofErr w:type="spellEnd"/>
      <w:r w:rsidRPr="009E0DD2">
        <w:rPr>
          <w:rFonts w:ascii="Verdana" w:eastAsia="Times New Roman" w:hAnsi="Verdana" w:cs="Helvetica"/>
          <w:color w:val="3F4254"/>
          <w:sz w:val="24"/>
          <w:szCs w:val="24"/>
          <w:lang w:eastAsia="tr-TR"/>
        </w:rPr>
        <w:t xml:space="preserve"> terkini ile tüzel kişiliği, diğer bir deyişle hukuk </w:t>
      </w:r>
      <w:proofErr w:type="gramStart"/>
      <w:r w:rsidRPr="009E0DD2">
        <w:rPr>
          <w:rFonts w:ascii="Verdana" w:eastAsia="Times New Roman" w:hAnsi="Verdana" w:cs="Helvetica"/>
          <w:color w:val="3F4254"/>
          <w:sz w:val="24"/>
          <w:szCs w:val="24"/>
          <w:lang w:eastAsia="tr-TR"/>
        </w:rPr>
        <w:t>alemindeki</w:t>
      </w:r>
      <w:proofErr w:type="gramEnd"/>
      <w:r w:rsidRPr="009E0DD2">
        <w:rPr>
          <w:rFonts w:ascii="Verdana" w:eastAsia="Times New Roman" w:hAnsi="Verdana" w:cs="Helvetica"/>
          <w:color w:val="3F4254"/>
          <w:sz w:val="24"/>
          <w:szCs w:val="24"/>
          <w:lang w:eastAsia="tr-TR"/>
        </w:rPr>
        <w:t xml:space="preserve"> varlığı sona eren şirketin medeni haklardan yararlanma ve bu hakları kullanma ehliyeti de son bulmuştur. Dolayısıyla, yargılamanın hiçbir aşamasında taraf olma ehliyeti de bulunmayan münfesih tüzel kişiliğin, gerek yargı mercilerinde gerekse diğer resmi merciler önünde temsil edilebileceğinden söz etmek olanaklı değildir. Bu bakımdan hukuksal varlığı sona eren şirket adına açılan davanın incelenmesine ve bu davada verilen kararlar hakkında taraflarca kanun yoluna başvurulmasında yasal olanak bulunmadığından, karar düzeltme isteminin incelenmeksizin reddi gerektiği oyu ile karara katılmıyorum.</w:t>
      </w:r>
    </w:p>
    <w:p w:rsidR="00F5219C" w:rsidRPr="009E0DD2" w:rsidRDefault="00F5219C" w:rsidP="009E0DD2">
      <w:pPr>
        <w:jc w:val="both"/>
        <w:rPr>
          <w:sz w:val="24"/>
          <w:szCs w:val="24"/>
        </w:rPr>
      </w:pPr>
    </w:p>
    <w:sectPr w:rsidR="00F5219C" w:rsidRPr="009E0DD2" w:rsidSect="00F521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44ED"/>
    <w:multiLevelType w:val="multilevel"/>
    <w:tmpl w:val="4656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E0DD2"/>
    <w:rsid w:val="009E0DD2"/>
    <w:rsid w:val="00F521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0D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080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2022-12-01T10:34:00Z</dcterms:created>
  <dcterms:modified xsi:type="dcterms:W3CDTF">2022-12-01T10:36:00Z</dcterms:modified>
</cp:coreProperties>
</file>