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74F" w:rsidRPr="0034674F" w:rsidRDefault="0034674F" w:rsidP="00346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4674F">
        <w:rPr>
          <w:rFonts w:ascii="Verdana" w:eastAsia="Times New Roman" w:hAnsi="Verdana" w:cs="Helvetica"/>
          <w:b/>
          <w:bCs/>
          <w:color w:val="3F4254"/>
          <w:sz w:val="20"/>
          <w:szCs w:val="20"/>
          <w:lang w:eastAsia="tr-TR"/>
        </w:rPr>
        <w:t>DANIŞTAY VERGİ DAVA DAİRELERİ KURULU         2022/898 E.  ,  2022/917 K.</w:t>
      </w:r>
    </w:p>
    <w:p w:rsidR="0034674F" w:rsidRPr="0034674F" w:rsidRDefault="0034674F" w:rsidP="00346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4674F">
        <w:rPr>
          <w:rFonts w:ascii="Helvetica" w:eastAsia="Times New Roman" w:hAnsi="Helvetica" w:cs="Helvetica"/>
          <w:color w:val="3F4254"/>
          <w:sz w:val="19"/>
          <w:szCs w:val="19"/>
          <w:lang w:eastAsia="tr-TR"/>
        </w:rPr>
        <w:br/>
      </w:r>
      <w:r w:rsidRPr="0034674F">
        <w:rPr>
          <w:rFonts w:ascii="Verdana" w:eastAsia="Times New Roman" w:hAnsi="Verdana" w:cs="Helvetica"/>
          <w:b/>
          <w:bCs/>
          <w:color w:val="3F4254"/>
          <w:sz w:val="20"/>
          <w:szCs w:val="20"/>
          <w:lang w:eastAsia="tr-TR"/>
        </w:rPr>
        <w:t>"İçtihat Metni"</w:t>
      </w:r>
    </w:p>
    <w:p w:rsidR="0034674F" w:rsidRPr="0034674F" w:rsidRDefault="0034674F" w:rsidP="0034674F">
      <w:pPr>
        <w:spacing w:after="100" w:afterAutospacing="1" w:line="240" w:lineRule="auto"/>
        <w:jc w:val="center"/>
        <w:rPr>
          <w:rFonts w:ascii="Verdana" w:eastAsia="Times New Roman" w:hAnsi="Verdana" w:cs="Helvetica"/>
          <w:b/>
          <w:color w:val="3F4254"/>
          <w:sz w:val="20"/>
          <w:szCs w:val="20"/>
          <w:lang w:eastAsia="tr-TR"/>
        </w:rPr>
      </w:pPr>
      <w:r w:rsidRPr="0034674F">
        <w:rPr>
          <w:rFonts w:ascii="Verdana" w:eastAsia="Times New Roman" w:hAnsi="Verdana" w:cs="Helvetica"/>
          <w:b/>
          <w:color w:val="3F4254"/>
          <w:sz w:val="20"/>
          <w:szCs w:val="20"/>
          <w:lang w:eastAsia="tr-TR"/>
        </w:rPr>
        <w:t>T.C.</w:t>
      </w:r>
      <w:r w:rsidRPr="0034674F">
        <w:rPr>
          <w:rFonts w:ascii="Verdana" w:eastAsia="Times New Roman" w:hAnsi="Verdana" w:cs="Helvetica"/>
          <w:b/>
          <w:color w:val="3F4254"/>
          <w:sz w:val="20"/>
          <w:szCs w:val="20"/>
          <w:lang w:eastAsia="tr-TR"/>
        </w:rPr>
        <w:br/>
        <w:t>D A N I Ş T A Y</w:t>
      </w:r>
      <w:r w:rsidRPr="0034674F">
        <w:rPr>
          <w:rFonts w:ascii="Verdana" w:eastAsia="Times New Roman" w:hAnsi="Verdana" w:cs="Helvetica"/>
          <w:b/>
          <w:color w:val="3F4254"/>
          <w:sz w:val="20"/>
          <w:szCs w:val="20"/>
          <w:lang w:eastAsia="tr-TR"/>
        </w:rPr>
        <w:br/>
        <w:t>VERGİ DAVA DAİRELERİ KURULU</w:t>
      </w:r>
      <w:r w:rsidRPr="0034674F">
        <w:rPr>
          <w:rFonts w:ascii="Verdana" w:eastAsia="Times New Roman" w:hAnsi="Verdana" w:cs="Helvetica"/>
          <w:b/>
          <w:color w:val="3F4254"/>
          <w:sz w:val="20"/>
          <w:szCs w:val="20"/>
          <w:lang w:eastAsia="tr-TR"/>
        </w:rPr>
        <w:br/>
      </w:r>
    </w:p>
    <w:p w:rsidR="0034674F" w:rsidRDefault="0034674F" w:rsidP="0034674F">
      <w:pPr>
        <w:spacing w:after="100" w:afterAutospacing="1" w:line="240" w:lineRule="auto"/>
        <w:rPr>
          <w:rFonts w:ascii="Verdana" w:eastAsia="Times New Roman" w:hAnsi="Verdana" w:cs="Helvetica"/>
          <w:color w:val="3F4254"/>
          <w:sz w:val="20"/>
          <w:szCs w:val="20"/>
          <w:lang w:eastAsia="tr-TR"/>
        </w:rPr>
      </w:pPr>
      <w:r w:rsidRPr="0034674F">
        <w:rPr>
          <w:rFonts w:ascii="Verdana" w:eastAsia="Times New Roman" w:hAnsi="Verdana" w:cs="Helvetica"/>
          <w:color w:val="3F4254"/>
          <w:sz w:val="20"/>
          <w:szCs w:val="20"/>
          <w:lang w:eastAsia="tr-TR"/>
        </w:rPr>
        <w:t xml:space="preserve">Esas </w:t>
      </w:r>
      <w:proofErr w:type="gramStart"/>
      <w:r w:rsidRPr="0034674F">
        <w:rPr>
          <w:rFonts w:ascii="Verdana" w:eastAsia="Times New Roman" w:hAnsi="Verdana" w:cs="Helvetica"/>
          <w:color w:val="3F4254"/>
          <w:sz w:val="20"/>
          <w:szCs w:val="20"/>
          <w:lang w:eastAsia="tr-TR"/>
        </w:rPr>
        <w:t>No : 2022</w:t>
      </w:r>
      <w:proofErr w:type="gramEnd"/>
      <w:r w:rsidRPr="0034674F">
        <w:rPr>
          <w:rFonts w:ascii="Verdana" w:eastAsia="Times New Roman" w:hAnsi="Verdana" w:cs="Helvetica"/>
          <w:color w:val="3F4254"/>
          <w:sz w:val="20"/>
          <w:szCs w:val="20"/>
          <w:lang w:eastAsia="tr-TR"/>
        </w:rPr>
        <w:t>/898</w:t>
      </w:r>
      <w:r w:rsidRPr="0034674F">
        <w:rPr>
          <w:rFonts w:ascii="Verdana" w:eastAsia="Times New Roman" w:hAnsi="Verdana" w:cs="Helvetica"/>
          <w:color w:val="3F4254"/>
          <w:sz w:val="20"/>
          <w:szCs w:val="20"/>
          <w:lang w:eastAsia="tr-TR"/>
        </w:rPr>
        <w:br/>
        <w:t>Karar No : 2022/917</w:t>
      </w:r>
      <w:r w:rsidRPr="0034674F">
        <w:rPr>
          <w:rFonts w:ascii="Verdana" w:eastAsia="Times New Roman" w:hAnsi="Verdana" w:cs="Helvetica"/>
          <w:color w:val="3F4254"/>
          <w:sz w:val="20"/>
          <w:szCs w:val="20"/>
          <w:lang w:eastAsia="tr-TR"/>
        </w:rPr>
        <w:br/>
      </w:r>
      <w:r w:rsidRPr="0034674F">
        <w:rPr>
          <w:rFonts w:ascii="Verdana" w:eastAsia="Times New Roman" w:hAnsi="Verdana" w:cs="Helvetica"/>
          <w:color w:val="3F4254"/>
          <w:sz w:val="20"/>
          <w:szCs w:val="20"/>
          <w:lang w:eastAsia="tr-TR"/>
        </w:rPr>
        <w:br/>
        <w:t>KARARIN DÜZELTİLMESİNİ</w:t>
      </w:r>
      <w:r w:rsidRPr="0034674F">
        <w:rPr>
          <w:rFonts w:ascii="Verdana" w:eastAsia="Times New Roman" w:hAnsi="Verdana" w:cs="Helvetica"/>
          <w:color w:val="3F4254"/>
          <w:sz w:val="20"/>
          <w:szCs w:val="20"/>
          <w:lang w:eastAsia="tr-TR"/>
        </w:rPr>
        <w:br/>
        <w:t>İSTEYEN (DAVACI) : Tasfiye Halinde Sınırlı Sorumlu ...Evler Arsa ve Konut Yapı Kooperatifi</w:t>
      </w:r>
      <w:r w:rsidRPr="0034674F">
        <w:rPr>
          <w:rFonts w:ascii="Verdana" w:eastAsia="Times New Roman" w:hAnsi="Verdana" w:cs="Helvetica"/>
          <w:color w:val="3F4254"/>
          <w:sz w:val="20"/>
          <w:szCs w:val="20"/>
          <w:lang w:eastAsia="tr-TR"/>
        </w:rPr>
        <w:br/>
        <w:t>VEKİLİ : Av. ...</w:t>
      </w:r>
      <w:r w:rsidRPr="0034674F">
        <w:rPr>
          <w:rFonts w:ascii="Verdana" w:eastAsia="Times New Roman" w:hAnsi="Verdana" w:cs="Helvetica"/>
          <w:color w:val="3F4254"/>
          <w:sz w:val="20"/>
          <w:szCs w:val="20"/>
          <w:lang w:eastAsia="tr-TR"/>
        </w:rPr>
        <w:br/>
      </w:r>
      <w:r w:rsidRPr="0034674F">
        <w:rPr>
          <w:rFonts w:ascii="Verdana" w:eastAsia="Times New Roman" w:hAnsi="Verdana" w:cs="Helvetica"/>
          <w:color w:val="3F4254"/>
          <w:sz w:val="20"/>
          <w:szCs w:val="20"/>
          <w:lang w:eastAsia="tr-TR"/>
        </w:rPr>
        <w:br/>
        <w:t>KARŞI TARAF (DAVALI) : ...Başkanlığı - ...</w:t>
      </w:r>
      <w:r w:rsidRPr="0034674F">
        <w:rPr>
          <w:rFonts w:ascii="Verdana" w:eastAsia="Times New Roman" w:hAnsi="Verdana" w:cs="Helvetica"/>
          <w:color w:val="3F4254"/>
          <w:sz w:val="20"/>
          <w:szCs w:val="20"/>
          <w:lang w:eastAsia="tr-TR"/>
        </w:rPr>
        <w:br/>
      </w:r>
      <w:r w:rsidRPr="0034674F">
        <w:rPr>
          <w:rFonts w:ascii="Verdana" w:eastAsia="Times New Roman" w:hAnsi="Verdana" w:cs="Helvetica"/>
          <w:color w:val="3F4254"/>
          <w:sz w:val="20"/>
          <w:szCs w:val="20"/>
          <w:lang w:eastAsia="tr-TR"/>
        </w:rPr>
        <w:br/>
      </w:r>
    </w:p>
    <w:p w:rsidR="0034674F" w:rsidRDefault="0034674F" w:rsidP="0034674F">
      <w:pPr>
        <w:spacing w:after="100" w:afterAutospacing="1" w:line="240" w:lineRule="auto"/>
        <w:jc w:val="both"/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</w:pPr>
      <w:r w:rsidRPr="0034674F"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  <w:t xml:space="preserve">İSTEMİN </w:t>
      </w:r>
      <w:proofErr w:type="gramStart"/>
      <w:r w:rsidRPr="0034674F"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  <w:t>KONUSU : Danıştay</w:t>
      </w:r>
      <w:proofErr w:type="gramEnd"/>
      <w:r w:rsidRPr="0034674F"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  <w:t xml:space="preserve"> Vergi Dava Daireleri Kurulunun 13/04/2022 tarih ve E:2021/1619, K:2022/514 sayılı kararının düzeltilmesi istenilmektedir.</w:t>
      </w:r>
      <w:r w:rsidRPr="0034674F"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  <w:br/>
      </w:r>
      <w:r w:rsidRPr="0034674F"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  <w:br/>
      </w:r>
      <w:proofErr w:type="gramStart"/>
      <w:r w:rsidRPr="0034674F"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  <w:t xml:space="preserve">KARAR DÜZELTME TALEP EDENİN İDDİALARI: İlk derece mahkemesince ısrar kararının bozulması üzerine hukuki zorunluluk nedeniyle davanın reddi yolunda karar verildiği, </w:t>
      </w:r>
      <w:proofErr w:type="spellStart"/>
      <w:r w:rsidRPr="0034674F"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  <w:t>re'sen</w:t>
      </w:r>
      <w:proofErr w:type="spellEnd"/>
      <w:r w:rsidRPr="0034674F"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  <w:t xml:space="preserve"> inceleme ve araştırmanın yargılamanın her aşamasında yapılabileceği, bu nedenle Kurul tarafından bozmaya uyularak verilen kararının temyiz incelemesinin </w:t>
      </w:r>
      <w:proofErr w:type="spellStart"/>
      <w:r w:rsidRPr="0034674F"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  <w:t>usuli</w:t>
      </w:r>
      <w:proofErr w:type="spellEnd"/>
      <w:r w:rsidRPr="0034674F"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  <w:t xml:space="preserve"> kazanılmış hakkın varlığı dikkate alınarak bozmaya uygunlukla sınırlı olarak yapılmasının hukuka aykırı olduğu belirtilerek Kurul kararının düzeltilmesi </w:t>
      </w:r>
      <w:r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  <w:t>gerektiği ileri sürülmektedir.</w:t>
      </w:r>
      <w:proofErr w:type="gramEnd"/>
    </w:p>
    <w:p w:rsidR="0034674F" w:rsidRDefault="0034674F" w:rsidP="0034674F">
      <w:pPr>
        <w:spacing w:after="100" w:afterAutospacing="1" w:line="240" w:lineRule="auto"/>
        <w:jc w:val="both"/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</w:pPr>
      <w:r w:rsidRPr="0034674F"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  <w:t>KARŞI TARAFIN SAVUNMASI: Karar düzeltme isteminin reddi gerektiği savunulmaktadır.</w:t>
      </w:r>
      <w:r w:rsidRPr="0034674F"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  <w:br/>
      </w:r>
      <w:r w:rsidRPr="0034674F"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  <w:br/>
        <w:t xml:space="preserve">DANIŞTAY TETKİK </w:t>
      </w:r>
      <w:proofErr w:type="gramStart"/>
      <w:r w:rsidRPr="0034674F"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  <w:t>HÂKİMİ ...DÜŞÜNCESİ</w:t>
      </w:r>
      <w:proofErr w:type="gramEnd"/>
      <w:r w:rsidRPr="0034674F"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  <w:t>: 2577 sayılı İdari Yargılama Usulü Kanunu'nun 54. maddesinde yazılı sebepler bulunmadığından, karar düzeltme isteminin re</w:t>
      </w:r>
      <w:r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  <w:t>ddi gerektiği düşünülmektedir.</w:t>
      </w:r>
    </w:p>
    <w:p w:rsidR="0034674F" w:rsidRDefault="0034674F" w:rsidP="0034674F">
      <w:pPr>
        <w:spacing w:after="100" w:afterAutospacing="1" w:line="240" w:lineRule="auto"/>
        <w:jc w:val="both"/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</w:pPr>
      <w:r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  <w:t>TÜRK MİLLETİ ADINA</w:t>
      </w:r>
    </w:p>
    <w:p w:rsidR="0034674F" w:rsidRDefault="0034674F" w:rsidP="0034674F">
      <w:pPr>
        <w:spacing w:after="100" w:afterAutospacing="1" w:line="240" w:lineRule="auto"/>
        <w:jc w:val="both"/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</w:pPr>
      <w:r w:rsidRPr="0034674F"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  <w:t>Karar veren Danıştay Vergi Dava Daireleri Kurulunca, Tetkik Hâkiminin açıklamaları dinlendikten ve dosyadaki belgeler incelendikten sonra gereği gör</w:t>
      </w:r>
      <w:r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  <w:t>üşüldü:</w:t>
      </w:r>
      <w:r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  <w:br/>
      </w:r>
      <w:r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  <w:br/>
        <w:t xml:space="preserve">HUKUKİ </w:t>
      </w:r>
      <w:proofErr w:type="gramStart"/>
      <w:r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  <w:t>DEĞERLENDİRME :</w:t>
      </w:r>
      <w:proofErr w:type="gramEnd"/>
    </w:p>
    <w:p w:rsidR="0034674F" w:rsidRDefault="0034674F" w:rsidP="0034674F">
      <w:pPr>
        <w:spacing w:after="100" w:afterAutospacing="1" w:line="240" w:lineRule="auto"/>
        <w:jc w:val="both"/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</w:pPr>
      <w:r w:rsidRPr="0034674F"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  <w:t xml:space="preserve">Kararların düzeltme yolu ile yeniden incelenebilmelerini gerektiren nedenler, 2577 sayılı Kanun'un Geçici 8. maddesi uyarınca uygulanmasına devam edilen 3622 sayılı Kanun ile değişik 54. maddesinin (1) numaralı </w:t>
      </w:r>
      <w:r w:rsidRPr="0034674F"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  <w:lastRenderedPageBreak/>
        <w:t>fıkrasında gösterilmiş, aynı maddenin (2) numaralı fıkrasında ise daire ve kurulların kararın düzeltilmesi isteminde ileri sürülen nedenlerle bağlı olduk</w:t>
      </w:r>
      <w:r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  <w:t>ları belirtilmiş bulunmaktadır.</w:t>
      </w:r>
    </w:p>
    <w:p w:rsidR="0034674F" w:rsidRDefault="0034674F" w:rsidP="0034674F">
      <w:pPr>
        <w:spacing w:after="100" w:afterAutospacing="1" w:line="240" w:lineRule="auto"/>
        <w:jc w:val="both"/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</w:pPr>
      <w:r w:rsidRPr="0034674F"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  <w:t>Dilekçede ileri sürülen düzeltme nedenlerinin anılan maddede sayılan ned</w:t>
      </w:r>
      <w:r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  <w:t>enlere uymadığı anlaşılmıştır.</w:t>
      </w:r>
    </w:p>
    <w:p w:rsidR="0034674F" w:rsidRDefault="0034674F" w:rsidP="0034674F">
      <w:pPr>
        <w:spacing w:after="100" w:afterAutospacing="1" w:line="240" w:lineRule="auto"/>
        <w:jc w:val="both"/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</w:pPr>
      <w:r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  <w:t xml:space="preserve">KARAR </w:t>
      </w:r>
      <w:proofErr w:type="gramStart"/>
      <w:r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  <w:t>SONUCU :</w:t>
      </w:r>
      <w:proofErr w:type="gramEnd"/>
    </w:p>
    <w:p w:rsidR="0034674F" w:rsidRDefault="0034674F" w:rsidP="0034674F">
      <w:pPr>
        <w:spacing w:after="100" w:afterAutospacing="1" w:line="240" w:lineRule="auto"/>
        <w:jc w:val="both"/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</w:pPr>
      <w:r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  <w:t>Açıklanan nedenlerle;</w:t>
      </w:r>
    </w:p>
    <w:p w:rsidR="00E26121" w:rsidRPr="0034674F" w:rsidRDefault="0034674F" w:rsidP="0034674F">
      <w:pPr>
        <w:spacing w:after="100" w:afterAutospacing="1" w:line="240" w:lineRule="auto"/>
        <w:jc w:val="both"/>
        <w:rPr>
          <w:rFonts w:ascii="Helvetica" w:eastAsia="Times New Roman" w:hAnsi="Helvetica" w:cs="Helvetica"/>
          <w:color w:val="3F4254"/>
          <w:sz w:val="24"/>
          <w:szCs w:val="24"/>
          <w:lang w:eastAsia="tr-TR"/>
        </w:rPr>
      </w:pPr>
      <w:r w:rsidRPr="0034674F"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  <w:t xml:space="preserve">Karar düzeltme isteminin REDDİNE, </w:t>
      </w:r>
      <w:proofErr w:type="gramStart"/>
      <w:r w:rsidRPr="0034674F"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  <w:t>14/09/2022</w:t>
      </w:r>
      <w:proofErr w:type="gramEnd"/>
      <w:r w:rsidRPr="0034674F"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  <w:t xml:space="preserve"> tarihinde oybirliğiyle karar verildi.</w:t>
      </w:r>
    </w:p>
    <w:sectPr w:rsidR="00E26121" w:rsidRPr="0034674F" w:rsidSect="00E26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D6D9F"/>
    <w:multiLevelType w:val="multilevel"/>
    <w:tmpl w:val="CE9E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compat/>
  <w:rsids>
    <w:rsidRoot w:val="0034674F"/>
    <w:rsid w:val="0034674F"/>
    <w:rsid w:val="00E2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12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6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inan</dc:creator>
  <cp:lastModifiedBy>abdullah inan</cp:lastModifiedBy>
  <cp:revision>1</cp:revision>
  <dcterms:created xsi:type="dcterms:W3CDTF">2022-12-01T12:08:00Z</dcterms:created>
  <dcterms:modified xsi:type="dcterms:W3CDTF">2022-12-01T12:10:00Z</dcterms:modified>
</cp:coreProperties>
</file>