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13" w:rsidRPr="00410413" w:rsidRDefault="00410413" w:rsidP="004104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FF0000"/>
          <w:kern w:val="36"/>
          <w:sz w:val="28"/>
          <w:szCs w:val="28"/>
          <w:lang w:eastAsia="tr-TR"/>
        </w:rPr>
        <w:t>ÇIKMASI LAZIMDI…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Bir gün bir baba oğluna timsahla kaplumbağanın öyküsünü anlatır. Der ki: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“</w:t>
      </w:r>
      <w:r w:rsidRPr="00410413">
        <w:rPr>
          <w:rFonts w:ascii="Arial" w:eastAsia="Times New Roman" w:hAnsi="Arial" w:cs="Arial"/>
          <w:b/>
          <w:bCs/>
          <w:color w:val="424242"/>
          <w:sz w:val="28"/>
          <w:szCs w:val="28"/>
          <w:lang w:eastAsia="tr-TR"/>
        </w:rPr>
        <w:t>Bir timsah kaplumbağayı yutmak ister; kovalamaya başlar. Tam yakalayıp yutacağı sırada kaplumbağa kenara sıçrar ve bir ağaca tırmanır.</w:t>
      </w: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”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Öykünün burasında çocuk hayretle: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“</w:t>
      </w:r>
      <w:r w:rsidRPr="00410413">
        <w:rPr>
          <w:rFonts w:ascii="Arial" w:eastAsia="Times New Roman" w:hAnsi="Arial" w:cs="Arial"/>
          <w:b/>
          <w:bCs/>
          <w:color w:val="424242"/>
          <w:sz w:val="28"/>
          <w:szCs w:val="28"/>
          <w:lang w:eastAsia="tr-TR"/>
        </w:rPr>
        <w:t>Baba, hiç kaplumbağa ağaca çıkar mı?</w:t>
      </w: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” diye sorar.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Babası şu cevabı verir:</w:t>
      </w:r>
    </w:p>
    <w:p w:rsidR="00410413" w:rsidRPr="00410413" w:rsidRDefault="00410413" w:rsidP="00410413">
      <w:pPr>
        <w:shd w:val="clear" w:color="auto" w:fill="FFFFFF"/>
        <w:spacing w:after="155" w:line="310" w:lineRule="atLeast"/>
        <w:jc w:val="both"/>
        <w:rPr>
          <w:rFonts w:ascii="Arial" w:eastAsia="Times New Roman" w:hAnsi="Arial" w:cs="Arial"/>
          <w:color w:val="424242"/>
          <w:sz w:val="28"/>
          <w:szCs w:val="28"/>
          <w:lang w:eastAsia="tr-TR"/>
        </w:rPr>
      </w:pP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“</w:t>
      </w:r>
      <w:r w:rsidRPr="00410413">
        <w:rPr>
          <w:rFonts w:ascii="Arial" w:eastAsia="Times New Roman" w:hAnsi="Arial" w:cs="Arial"/>
          <w:b/>
          <w:bCs/>
          <w:color w:val="424242"/>
          <w:sz w:val="28"/>
          <w:szCs w:val="28"/>
          <w:lang w:eastAsia="tr-TR"/>
        </w:rPr>
        <w:t>Çıkması lazımdı oğlum. Çıkması lazımdı. Kurtulması için çıkması lazımdı.</w:t>
      </w:r>
      <w:r w:rsidRPr="00410413">
        <w:rPr>
          <w:rFonts w:ascii="Arial" w:eastAsia="Times New Roman" w:hAnsi="Arial" w:cs="Arial"/>
          <w:color w:val="424242"/>
          <w:sz w:val="28"/>
          <w:szCs w:val="28"/>
          <w:lang w:eastAsia="tr-TR"/>
        </w:rPr>
        <w:t>”</w:t>
      </w:r>
    </w:p>
    <w:p w:rsidR="007C7466" w:rsidRDefault="007C7466"/>
    <w:sectPr w:rsidR="007C7466" w:rsidSect="007C7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10413"/>
    <w:rsid w:val="00410413"/>
    <w:rsid w:val="007C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66"/>
  </w:style>
  <w:style w:type="paragraph" w:styleId="Balk1">
    <w:name w:val="heading 1"/>
    <w:basedOn w:val="Normal"/>
    <w:link w:val="Balk1Char"/>
    <w:uiPriority w:val="9"/>
    <w:qFormat/>
    <w:rsid w:val="00410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41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04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041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2023-03-20T12:00:00Z</dcterms:created>
  <dcterms:modified xsi:type="dcterms:W3CDTF">2023-03-20T12:01:00Z</dcterms:modified>
</cp:coreProperties>
</file>