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012" w:rsidRPr="008E685B" w:rsidRDefault="00083012" w:rsidP="00083012">
      <w:pPr>
        <w:spacing w:after="120" w:line="240" w:lineRule="auto"/>
        <w:outlineLvl w:val="2"/>
        <w:rPr>
          <w:rFonts w:ascii="Arial" w:eastAsia="Times New Roman" w:hAnsi="Arial" w:cs="Arial"/>
          <w:b/>
          <w:bCs/>
          <w:color w:val="FF0000"/>
          <w:sz w:val="39"/>
          <w:szCs w:val="39"/>
          <w:lang w:eastAsia="tr-TR"/>
        </w:rPr>
      </w:pPr>
      <w:r w:rsidRPr="008E685B">
        <w:rPr>
          <w:rFonts w:ascii="Arial" w:eastAsia="Times New Roman" w:hAnsi="Arial" w:cs="Arial"/>
          <w:b/>
          <w:bCs/>
          <w:color w:val="FF0000"/>
          <w:sz w:val="39"/>
          <w:szCs w:val="39"/>
          <w:lang w:eastAsia="tr-TR"/>
        </w:rPr>
        <w:t>Ekonomi Sözlüğü</w:t>
      </w:r>
    </w:p>
    <w:p w:rsidR="00083012" w:rsidRPr="008E685B" w:rsidRDefault="00083012" w:rsidP="008E685B">
      <w:pPr>
        <w:pBdr>
          <w:top w:val="single" w:sz="4" w:space="1" w:color="auto"/>
          <w:left w:val="single" w:sz="4" w:space="4" w:color="auto"/>
          <w:bottom w:val="single" w:sz="4" w:space="1" w:color="auto"/>
          <w:right w:val="single" w:sz="4" w:space="4" w:color="auto"/>
        </w:pBdr>
        <w:spacing w:after="0" w:line="384" w:lineRule="atLeast"/>
        <w:jc w:val="both"/>
        <w:rPr>
          <w:rFonts w:ascii="Times New Roman" w:eastAsia="Times New Roman" w:hAnsi="Times New Roman" w:cs="Times New Roman"/>
          <w:color w:val="444444"/>
          <w:sz w:val="28"/>
          <w:szCs w:val="28"/>
          <w:lang w:eastAsia="tr-TR"/>
        </w:rPr>
      </w:pPr>
      <w:r w:rsidRPr="00255527">
        <w:rPr>
          <w:rFonts w:ascii="Times New Roman" w:eastAsia="Times New Roman" w:hAnsi="Times New Roman" w:cs="Times New Roman"/>
          <w:b/>
          <w:bCs/>
          <w:color w:val="444444"/>
          <w:sz w:val="28"/>
          <w:szCs w:val="28"/>
          <w:highlight w:val="yellow"/>
          <w:lang w:eastAsia="tr-TR"/>
        </w:rPr>
        <w:t>A</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AB Tanımlı Genel Yönetim Nominal Borç Yükü</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Günümüzde AB tanımlı genel yönetim </w:t>
      </w:r>
      <w:proofErr w:type="gramStart"/>
      <w:r w:rsidRPr="008E685B">
        <w:rPr>
          <w:rFonts w:ascii="Times New Roman" w:eastAsia="Times New Roman" w:hAnsi="Times New Roman" w:cs="Times New Roman"/>
          <w:color w:val="444444"/>
          <w:sz w:val="28"/>
          <w:szCs w:val="28"/>
          <w:lang w:eastAsia="tr-TR"/>
        </w:rPr>
        <w:t>nominal</w:t>
      </w:r>
      <w:proofErr w:type="gramEnd"/>
      <w:r w:rsidRPr="008E685B">
        <w:rPr>
          <w:rFonts w:ascii="Times New Roman" w:eastAsia="Times New Roman" w:hAnsi="Times New Roman" w:cs="Times New Roman"/>
          <w:color w:val="444444"/>
          <w:sz w:val="28"/>
          <w:szCs w:val="28"/>
          <w:lang w:eastAsia="tr-TR"/>
        </w:rPr>
        <w:t xml:space="preserve"> borç stokunun GSYH’ya oranı bu amaçla kullanılmaktadır. Bu hesaplama yapılırken genel yönetim iç ve dış borç stoklarının toplamı alınmakta bu toplamdan ayarlama kalemleri </w:t>
      </w:r>
      <w:proofErr w:type="gramStart"/>
      <w:r w:rsidRPr="008E685B">
        <w:rPr>
          <w:rFonts w:ascii="Times New Roman" w:eastAsia="Times New Roman" w:hAnsi="Times New Roman" w:cs="Times New Roman"/>
          <w:color w:val="444444"/>
          <w:sz w:val="28"/>
          <w:szCs w:val="28"/>
          <w:lang w:eastAsia="tr-TR"/>
        </w:rPr>
        <w:t>(</w:t>
      </w:r>
      <w:proofErr w:type="gramEnd"/>
      <w:r w:rsidRPr="008E685B">
        <w:rPr>
          <w:rFonts w:ascii="Times New Roman" w:eastAsia="Times New Roman" w:hAnsi="Times New Roman" w:cs="Times New Roman"/>
          <w:color w:val="444444"/>
          <w:sz w:val="28"/>
          <w:szCs w:val="28"/>
          <w:lang w:eastAsia="tr-TR"/>
        </w:rPr>
        <w:t>bu kalemler içinde düşülmekte ve bulunan tutar GSYH’ya bölünmektedir.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i/>
          <w:iCs/>
          <w:color w:val="444444"/>
          <w:sz w:val="28"/>
          <w:szCs w:val="28"/>
          <w:lang w:eastAsia="tr-TR"/>
        </w:rPr>
        <w:t xml:space="preserve">AB tanımlı genel yönetim </w:t>
      </w:r>
      <w:proofErr w:type="gramStart"/>
      <w:r w:rsidRPr="008E685B">
        <w:rPr>
          <w:rFonts w:ascii="Times New Roman" w:eastAsia="Times New Roman" w:hAnsi="Times New Roman" w:cs="Times New Roman"/>
          <w:i/>
          <w:iCs/>
          <w:color w:val="444444"/>
          <w:sz w:val="28"/>
          <w:szCs w:val="28"/>
          <w:lang w:eastAsia="tr-TR"/>
        </w:rPr>
        <w:t>nominal</w:t>
      </w:r>
      <w:proofErr w:type="gramEnd"/>
      <w:r w:rsidRPr="008E685B">
        <w:rPr>
          <w:rFonts w:ascii="Times New Roman" w:eastAsia="Times New Roman" w:hAnsi="Times New Roman" w:cs="Times New Roman"/>
          <w:i/>
          <w:iCs/>
          <w:color w:val="444444"/>
          <w:sz w:val="28"/>
          <w:szCs w:val="28"/>
          <w:lang w:eastAsia="tr-TR"/>
        </w:rPr>
        <w:t xml:space="preserve"> borç stoku = Merkezi yönetim borç stoku (bütçe dışı fonlar ve döner sermayeler dahil) + yerel yönetimler borç stoku + sosyal güvenlik kurumları borç stoku (işsizlik sigortası fonu dahil) + ayarlama kalemleri</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Denklemdeki ayarlama kalemleri üç ayrı ayarlamayı içeriyor. Genel yönetimi oluşturan kurum ve kuruluşların ellerindeki DİBS’ler brüt borç stokundan düşülüyor, iskontolu olarak ihraç edilen DİBS’lerin </w:t>
      </w:r>
      <w:proofErr w:type="gramStart"/>
      <w:r w:rsidRPr="008E685B">
        <w:rPr>
          <w:rFonts w:ascii="Times New Roman" w:eastAsia="Times New Roman" w:hAnsi="Times New Roman" w:cs="Times New Roman"/>
          <w:color w:val="444444"/>
          <w:sz w:val="28"/>
          <w:szCs w:val="28"/>
          <w:lang w:eastAsia="tr-TR"/>
        </w:rPr>
        <w:t>nominal</w:t>
      </w:r>
      <w:proofErr w:type="gramEnd"/>
      <w:r w:rsidRPr="008E685B">
        <w:rPr>
          <w:rFonts w:ascii="Times New Roman" w:eastAsia="Times New Roman" w:hAnsi="Times New Roman" w:cs="Times New Roman"/>
          <w:color w:val="444444"/>
          <w:sz w:val="28"/>
          <w:szCs w:val="28"/>
          <w:lang w:eastAsia="tr-TR"/>
        </w:rPr>
        <w:t xml:space="preserve"> değerleri hesaba katılıyor, dolaşımdaki bozuk para tutarı merkezi yönetim iç borç stokuna ekleniyor.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AB tanımlı genel yönetim </w:t>
      </w:r>
      <w:proofErr w:type="gramStart"/>
      <w:r w:rsidRPr="008E685B">
        <w:rPr>
          <w:rFonts w:ascii="Times New Roman" w:eastAsia="Times New Roman" w:hAnsi="Times New Roman" w:cs="Times New Roman"/>
          <w:color w:val="444444"/>
          <w:sz w:val="28"/>
          <w:szCs w:val="28"/>
          <w:lang w:eastAsia="tr-TR"/>
        </w:rPr>
        <w:t>nominal</w:t>
      </w:r>
      <w:proofErr w:type="gramEnd"/>
      <w:r w:rsidRPr="008E685B">
        <w:rPr>
          <w:rFonts w:ascii="Times New Roman" w:eastAsia="Times New Roman" w:hAnsi="Times New Roman" w:cs="Times New Roman"/>
          <w:color w:val="444444"/>
          <w:sz w:val="28"/>
          <w:szCs w:val="28"/>
          <w:lang w:eastAsia="tr-TR"/>
        </w:rPr>
        <w:t xml:space="preserve"> borç stokunun GSYH’ya oranlanmasıyla da AB tanımlı genel yönetim nominal borç yükü bulunuyor.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ABD Merkez Bankası (Fed)</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ABD Merkez Bankası (Fed), 1913 yılında kurulmuştur. Fed’in kuruluş yasasında izleyeceği para politikası için üç temel amaç belirlenmiştir: En üst düzeyde istihdamın sağlanması, fiyat istikrarının gerçekleştirilmesi ve uzun dönemli faizlerin makul düzeyde tutulması.</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Fed’in yönetim yapısı Guvernörler Kurulu (Board of Governors), Açık Piyasa İşlemleri Kurulu (Federal Open Market Committee – FOMC) ve 12 bölgesel Federal Rezerve Bankası’ndan oluşmaktadır. Guvernörler Kurulu, ABD Başkanı tarafından atanan ve Senato tarafından onaylanan 7 üyeden oluşur. Bu üyeler 14 yıllık bir süre için atanırlar.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Açık (iç ve dış ekonomik denge açıkları)</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Bir ekonomide iki alt denge vardır: İç ekonomik denge ve dış ekonomik denge. İç ekonomik denge ikiye ayrılır. İlki özel kesim dengesidir. Tasarruf (S) yatırım (I) dengesi de denilen bu dengeyi şöyle gösterebiliriz:</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i/>
          <w:iCs/>
          <w:color w:val="444444"/>
          <w:sz w:val="28"/>
          <w:szCs w:val="28"/>
          <w:lang w:eastAsia="tr-TR"/>
        </w:rPr>
        <w:t>(S – I)</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i/>
          <w:iCs/>
          <w:color w:val="444444"/>
          <w:sz w:val="28"/>
          <w:szCs w:val="28"/>
          <w:lang w:eastAsia="tr-TR"/>
        </w:rPr>
        <w:lastRenderedPageBreak/>
        <w:t>İç dengenin ikinci alt dengesi kamu kesimi gelir (T) ve kamu kesimi gider (G) dengesidir. Bütçe dengesi de denilen bu dengeyi şöyle yazabiliriz:</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i/>
          <w:iCs/>
          <w:color w:val="444444"/>
          <w:sz w:val="28"/>
          <w:szCs w:val="28"/>
          <w:lang w:eastAsia="tr-TR"/>
        </w:rPr>
        <w:t>(T – G)</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i/>
          <w:iCs/>
          <w:color w:val="444444"/>
          <w:sz w:val="28"/>
          <w:szCs w:val="28"/>
          <w:lang w:eastAsia="tr-TR"/>
        </w:rPr>
        <w:t>Bu iki alt dengenin toplamı bize iç ekonomik dengeyi verir: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i/>
          <w:iCs/>
          <w:color w:val="444444"/>
          <w:sz w:val="28"/>
          <w:szCs w:val="28"/>
          <w:lang w:eastAsia="tr-TR"/>
        </w:rPr>
        <w:t>(S – I) + (T – G) = İç ekonomik denge</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i/>
          <w:iCs/>
          <w:color w:val="444444"/>
          <w:sz w:val="28"/>
          <w:szCs w:val="28"/>
          <w:lang w:eastAsia="tr-TR"/>
        </w:rPr>
        <w:t>Dış dengeyi, yurtdışı yerleşiklerden elde edilen döviz gelirleriyle (X) yurtdışı yerleşiklere ödenen döviz giderlerinin (M) farkı olarak gösterebiliriz:</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i/>
          <w:iCs/>
          <w:color w:val="444444"/>
          <w:sz w:val="28"/>
          <w:szCs w:val="28"/>
          <w:lang w:eastAsia="tr-TR"/>
        </w:rPr>
        <w:t>(X – M) = Dış ekonomik denge</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i/>
          <w:iCs/>
          <w:color w:val="444444"/>
          <w:sz w:val="28"/>
          <w:szCs w:val="28"/>
          <w:lang w:eastAsia="tr-TR"/>
        </w:rPr>
        <w:t>Bir ekonomide iç ve dış ekonomik dengeler birbirine eşittir. Ya da aynı anlama gelmek üzere iç ve dış ekonomik dengelerin farkı sıfıra eşittir.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i/>
          <w:iCs/>
          <w:color w:val="444444"/>
          <w:sz w:val="28"/>
          <w:szCs w:val="28"/>
          <w:lang w:eastAsia="tr-TR"/>
        </w:rPr>
        <w:t>(S – I) + (T – G) = (X – M)</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i/>
          <w:iCs/>
          <w:color w:val="444444"/>
          <w:sz w:val="28"/>
          <w:szCs w:val="28"/>
          <w:lang w:eastAsia="tr-TR"/>
        </w:rPr>
        <w:t>(S – I) + (T – G) toplamı yani iç ekonomik dengenin toplamı eksi ise yani iç ekonomik denge açık veriyorsa o zaman (X – M) yani dış ekonomik denge de o kadar açık veriyor demektir.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Bu üç dengeden birisinin açık olduğu duruma tekil açık, hem kamu kesimi iç dengesinin hem de cari açığın olduğu duruma ikiz açık deniyor. Ben, bunlara özel kesim açığının da eklendiği duruma üçüz açık adını veriyorum. Örneğin Çin, Almanya ve Japonya’da yalnızca bütçe açığı yani tekil açık var. Buna karşılık ABD, İngiltere ve Fransa’da hem bütçe açığı hem de cari açık yani ikiz açık durumu söz konusu. Türkiye ve Polonya’da ise üçüz açık geçerli. </w:t>
      </w:r>
    </w:p>
    <w:p w:rsidR="008E685B" w:rsidRDefault="00083012" w:rsidP="008E685B">
      <w:pPr>
        <w:spacing w:after="27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t>Açık piyasa işlemleri (APİ)</w:t>
      </w:r>
    </w:p>
    <w:p w:rsidR="00083012" w:rsidRPr="008E685B" w:rsidRDefault="00083012" w:rsidP="008E685B">
      <w:pPr>
        <w:spacing w:after="27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Para politikası uygulaması açısından merkez bankalarının piyasadaki para miktarını artırmak ya da azaltmak amacıyla hazine </w:t>
      </w:r>
      <w:proofErr w:type="gramStart"/>
      <w:r w:rsidRPr="008E685B">
        <w:rPr>
          <w:rFonts w:ascii="Times New Roman" w:eastAsia="Times New Roman" w:hAnsi="Times New Roman" w:cs="Times New Roman"/>
          <w:color w:val="444444"/>
          <w:sz w:val="28"/>
          <w:szCs w:val="28"/>
          <w:lang w:eastAsia="tr-TR"/>
        </w:rPr>
        <w:t>kağıdı</w:t>
      </w:r>
      <w:proofErr w:type="gramEnd"/>
      <w:r w:rsidRPr="008E685B">
        <w:rPr>
          <w:rFonts w:ascii="Times New Roman" w:eastAsia="Times New Roman" w:hAnsi="Times New Roman" w:cs="Times New Roman"/>
          <w:color w:val="444444"/>
          <w:sz w:val="28"/>
          <w:szCs w:val="28"/>
          <w:lang w:eastAsia="tr-TR"/>
        </w:rPr>
        <w:t xml:space="preserve"> alım veya satım işlemlerini yapmasıdır. APİ çerçevesinde bu </w:t>
      </w:r>
      <w:proofErr w:type="gramStart"/>
      <w:r w:rsidRPr="008E685B">
        <w:rPr>
          <w:rFonts w:ascii="Times New Roman" w:eastAsia="Times New Roman" w:hAnsi="Times New Roman" w:cs="Times New Roman"/>
          <w:color w:val="444444"/>
          <w:sz w:val="28"/>
          <w:szCs w:val="28"/>
          <w:lang w:eastAsia="tr-TR"/>
        </w:rPr>
        <w:t>kağıtların</w:t>
      </w:r>
      <w:proofErr w:type="gramEnd"/>
      <w:r w:rsidRPr="008E685B">
        <w:rPr>
          <w:rFonts w:ascii="Times New Roman" w:eastAsia="Times New Roman" w:hAnsi="Times New Roman" w:cs="Times New Roman"/>
          <w:color w:val="444444"/>
          <w:sz w:val="28"/>
          <w:szCs w:val="28"/>
          <w:lang w:eastAsia="tr-TR"/>
        </w:rPr>
        <w:t xml:space="preserve"> alım satımı kesin alım satım olabileceği gibi geri satım vaadiyle alım (repo) ya da geri alım vaadiyle satım (ters repo) biçiminde de yapılabilir.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Açık Pozisyon (Short Position)</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Bir işletmenin döviz yükümlülüklerinin döviz varlıklarından daha büyük olması haline açık pozisyon denir. Örneğin, dolar kurunun 1,8 TL olduğu bir tarihte, bir bankanın toplam yükümlülükleri 1 milyar TL ve 200 milyon dolar, buna karşılık, toplam varlıkları 1 milyar TL ve 150 milyon dolar olsun. Bu durumda bankanın açık pozisyonu (200 milyon dolar - 150 milyon dolar =) 50 milyon dolardır. Bu banka bilançosu açık pozisyon taşımaktadır çünkü döviz yükümlülükleri döviz varlıklarından fazladır. 1 USD = 3,0 TL kuruyla bakarsak bu bankanın net döviz yükümlülüğü olan 50 milyon doların karşılığı (50 milyon dolar x 3,0 =) 150 milyon TL'dir. Başka her şey aynı kaldığında, dolar kuru 3,0 TL’den 3,25 TL’ye çıktığı takdirde, bankanın net döviz yükümlülükleri TL cinsinden (50 milyon dolar x 3,25 =) 162,5 milyon TL'ye yükselecektir. Bu durumda banka kur artışı nedeniyle 12,5 milyon TL zarara girmiş olacaktır.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t>Ahbap çavuş kapitalizmi (crony capitalism)</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Ahbap çavuş kapitalizmi denilince işadamlarının işlerini, siyasal iktidar ve bürokratlarla olan yakın ilişkilerine dayanarak yürüttüğü sistem anlaşılıyor. Siyasal iktidarın ve onun talimatı altında bürokrasinin verdiği izinler, ihaleler, teşvikler ve destekler, ahbap çavuş kapitalizminin başlıca alanını oluşturuyor.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Akım Değişken</w:t>
      </w:r>
    </w:p>
    <w:p w:rsid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Belli bir dönem içinde ölçülen değişkenlere akım değişken denir. Örneğin, gelir bir akım değişkendir, çünkü gelir belli bir dönem içinde ölçülür, ayda 1.000 TL ya da yılda 12.000 TL gibi. Bir ekonominin bir yılda ürettiği mal ve hizmetlerin fiyat cinsinden ölçülmesi anlamına gelen gayrısafi yurtiçi </w:t>
      </w:r>
      <w:proofErr w:type="gramStart"/>
      <w:r w:rsidRPr="008E685B">
        <w:rPr>
          <w:rFonts w:ascii="Times New Roman" w:eastAsia="Times New Roman" w:hAnsi="Times New Roman" w:cs="Times New Roman"/>
          <w:color w:val="444444"/>
          <w:sz w:val="28"/>
          <w:szCs w:val="28"/>
          <w:lang w:eastAsia="tr-TR"/>
        </w:rPr>
        <w:t>hasıla</w:t>
      </w:r>
      <w:proofErr w:type="gramEnd"/>
      <w:r w:rsidRPr="008E685B">
        <w:rPr>
          <w:rFonts w:ascii="Times New Roman" w:eastAsia="Times New Roman" w:hAnsi="Times New Roman" w:cs="Times New Roman"/>
          <w:color w:val="444444"/>
          <w:sz w:val="28"/>
          <w:szCs w:val="28"/>
          <w:lang w:eastAsia="tr-TR"/>
        </w:rPr>
        <w:t xml:space="preserve"> da üç aylı ve yıllık olarak ölçüldüğü için bir akım değişkendir. Akım değişkenlerin başlıcaları şunlardır: GSYH, Büt</w:t>
      </w:r>
      <w:r w:rsidR="008E685B">
        <w:rPr>
          <w:rFonts w:ascii="Times New Roman" w:eastAsia="Times New Roman" w:hAnsi="Times New Roman" w:cs="Times New Roman"/>
          <w:color w:val="444444"/>
          <w:sz w:val="28"/>
          <w:szCs w:val="28"/>
          <w:lang w:eastAsia="tr-TR"/>
        </w:rPr>
        <w:t>çe Geliri, İhracat Gelirleri.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t>Akıl Yürütme Yöntemi</w:t>
      </w:r>
    </w:p>
    <w:p w:rsidR="00E14953" w:rsidRDefault="00083012" w:rsidP="008E685B">
      <w:pPr>
        <w:spacing w:after="0" w:line="384" w:lineRule="atLeast"/>
        <w:jc w:val="both"/>
        <w:rPr>
          <w:rFonts w:ascii="Times New Roman" w:eastAsia="Times New Roman" w:hAnsi="Times New Roman" w:cs="Times New Roman"/>
          <w:b/>
          <w:bCs/>
          <w:color w:val="444444"/>
          <w:sz w:val="28"/>
          <w:szCs w:val="28"/>
          <w:lang w:eastAsia="tr-TR"/>
        </w:rPr>
      </w:pPr>
      <w:r w:rsidRPr="008E685B">
        <w:rPr>
          <w:rFonts w:ascii="Times New Roman" w:eastAsia="Times New Roman" w:hAnsi="Times New Roman" w:cs="Times New Roman"/>
          <w:color w:val="444444"/>
          <w:sz w:val="28"/>
          <w:szCs w:val="28"/>
          <w:lang w:eastAsia="tr-TR"/>
        </w:rPr>
        <w:t>Sir Arthur Conan Doyle’un ünlü roman kahramanı Sherlock Holmes, en karmaşık polisiye olayları çözerken akıl yürütme yöntemi adını verdiği bir yöntemi kullanır. Bu yöntemi kendi sözleriyle şöyle özetlemek mümkün: “olanaksız olanları kenara ayırırsan geriye kalan gerçeğin ta kendisidir.” Sherlock Holmes, bu yöntemi polisiye olaylara uygularken olay yeri inceleme sonuçlarından yararlanır. Yöntemi ekonomiye uygularken yararlanacağımız şeylerin başında eldeki veriler gelir. Eldeki verileri tıpkı bir olay yeri incelemesi gibi ele alıp değerlendirmek gerekir. Verilerin birbiriyle ve olaylarla ilişkisi kurmak hangi verinin hangisine dayandığını hangisinin neden hangisinin sonuç olduğunu bulmak gerekir. Akıl yürütme yöntemi ekonomideki değişkenlerin birbiriyle olan ilişkilerinin anlamakta ve analiz etmekte matematik ve istatistik kadar önemlidir. Verileri birbirine bağlayamayan bir kişi konuyu analiz edemez.  </w:t>
      </w: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color w:val="444444"/>
          <w:sz w:val="28"/>
          <w:szCs w:val="28"/>
          <w:lang w:eastAsia="tr-TR"/>
        </w:rPr>
        <w:br/>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Algoritma</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Algoritma, belli bir problemi çözmek veya belirli bir amaca ulaşmak için tasarlanan yoldur. Bir problemin çözümü için izlenen yol açısından algoritmik ve sezgisel olmak üzere iki yaklaşım vardır. Algoritmik yaklaşımda çözüm için olası yöntemlerden en uygun olan seçilir ve yapılması gerekenler adım adım ortaya konulur. Asıl olarak matematik ve bilgisayar biliminde bir işi yapmak için tanımlanan, bir başlangıç durumundan başlayarak açıkça belirlenmiş bir son durumunda sonlanan, sonlu işlemler kümesini ifade etse de ekonomide de aynı amaçla kullanılır. Algoritmalar bir programlama dili vasıtasıyla bilgisayarlar tarafından işletilebilirler. İlk algoritma, El </w:t>
      </w:r>
      <w:proofErr w:type="gramStart"/>
      <w:r w:rsidRPr="008E685B">
        <w:rPr>
          <w:rFonts w:ascii="Times New Roman" w:eastAsia="Times New Roman" w:hAnsi="Times New Roman" w:cs="Times New Roman"/>
          <w:color w:val="444444"/>
          <w:sz w:val="28"/>
          <w:szCs w:val="28"/>
          <w:lang w:eastAsia="tr-TR"/>
        </w:rPr>
        <w:t>Harezmi</w:t>
      </w:r>
      <w:proofErr w:type="gramEnd"/>
      <w:r w:rsidRPr="008E685B">
        <w:rPr>
          <w:rFonts w:ascii="Times New Roman" w:eastAsia="Times New Roman" w:hAnsi="Times New Roman" w:cs="Times New Roman"/>
          <w:color w:val="444444"/>
          <w:sz w:val="28"/>
          <w:szCs w:val="28"/>
          <w:lang w:eastAsia="tr-TR"/>
        </w:rPr>
        <w:t xml:space="preserve"> tarafından "Hisab el-cebir ve el-mukabala" kitabında sunulmuştur. Algoritma sözcüğü de El </w:t>
      </w:r>
      <w:proofErr w:type="gramStart"/>
      <w:r w:rsidRPr="008E685B">
        <w:rPr>
          <w:rFonts w:ascii="Times New Roman" w:eastAsia="Times New Roman" w:hAnsi="Times New Roman" w:cs="Times New Roman"/>
          <w:color w:val="444444"/>
          <w:sz w:val="28"/>
          <w:szCs w:val="28"/>
          <w:lang w:eastAsia="tr-TR"/>
        </w:rPr>
        <w:t>Harezmi'nin</w:t>
      </w:r>
      <w:proofErr w:type="gramEnd"/>
      <w:r w:rsidRPr="008E685B">
        <w:rPr>
          <w:rFonts w:ascii="Times New Roman" w:eastAsia="Times New Roman" w:hAnsi="Times New Roman" w:cs="Times New Roman"/>
          <w:color w:val="444444"/>
          <w:sz w:val="28"/>
          <w:szCs w:val="28"/>
          <w:lang w:eastAsia="tr-TR"/>
        </w:rPr>
        <w:t xml:space="preserve"> isminin Avrupalılarca Algoritma olarak telaffuz edilmesinden gelmektedir.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Alternatif Maliyet</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Alternatif maliyet veya fırsat maliyeti ya da vazgeçme maliyeti olarak adlandırılan kavram; herhangi bir mal ya da hizmeti satın almaya karar ona alternatif olabilecek olan başka bir mal veya hizmeti kullanmaktan vazgeçmek anlamına gelir. Ekonomi bilimi açısından da fırsat maliyeti üretim ya da tüketim ile ilgilidir, kısıtlı kaynaklar üretim ya da tüketim için akılcı karar almayı gerektirir. Örneğin; bir birim mal veya hizmetin üretilmesi için başka bir mal veya hizmetten vazgeçilmesi durumunda vazgeçilen alternatif üretimden elde edilecek fayda fırsat maliyetidir.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Birikmiş paranızı bir yıl süreyle hisse senedi veya devlet tahvilinde değerlendirmek gibi iki seçeneğiniz olduğunu varsayalım. Hisse senedi bu bir yılda değer kaybedebilir ama tahvilden alacağınız faiz daha baştan bellidir. Buna karşılık hisse senedinin bu bir yıl boyunca hızla değerlenerek size iyi bir kazanç sağlaması da mümkündür. İşte bu nokta paranızı örneğin tahvile yatırmayı seçmişseniz o zaman bu tahvilin alternatif maliyeti hisse senedi olmuş demektir.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Altın</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Altın, parlak, ağır ve kolay tepkimeye girmeyen bir metaldir. O nedenle dış etkenlerden fazlaca etkilenmez. Örneğin paslanmaz ve kararmaz. Saf haliyle son derecede yumuşak olduğu için kolay şekil verilebilir. İletkenliği yüksek olsa da az bulunduğu için iletken olarak kullanılamayacak kadar pahalıdır.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Altının saflık derecesi ayar ya da karat denilen ölçüyle ölçülür. Ayarın formülü şöyledir: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X = 24 (Mg/Mm) Bu formülde; X altının ayarını, Mg alaşımdaki altın miktarını, Mm alaşımın toplam ağırlığını gösteriyor.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Bu formülü kullanarak örneğin 91,6 gram altınla 8,4 gram gümüşün karışımından oluşan bir alaşımın ayarını bulalım:</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X = 24 (91,6 / 100) = 21,99 = 22 ayar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24 ayar altın yüzde 100, 22 ayar altın yüzde 91,6, 18 ayar altın yüzde 75,14, 14 ayar altın ise yüzde 58,5 oranında saf altın içerir. Geri kalanı gümüş, nikel, bakır, paladyum ile tamamlanır. Altın gümüş karışımı altına yeşil, altın nikel karşımı beyaz renk verir.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Altın Standardı</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Paranın değerinin belli ağırlıkta altının değerine bağlandığı parasal sisteme altın standardı ya da altın standardı sistemi adı veriliyor. Para sistemi 19. yüzyılın başlarından 1. Dünya Savaşının sonuna kadar yani yaklaşık yüzyıl kadar altın standardı esasına dayalı olarak yürütüldü. Bu sistem ilk kez 1821 yılında İngiltere’de uygulamaya kondu. 1937 yılından sonra sistemi uygulayan tek ülke olarak ABD kaldı. 1 Ons altının değeri 35 ABD doları olarak tanımlanmıştı. ABD, 1971 yılında bu sistemi terk edince dünyada parasının karşılığı altın olan ülke kalmadı.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Amortisman</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Yatırım mallarının kullanıldıkça eskimesi ve değerinin düşmesi nedeniyle kullanım süresi sonunda yenisinin alınması için ayrılması gereken miktarlara </w:t>
      </w:r>
      <w:proofErr w:type="gramStart"/>
      <w:r w:rsidRPr="008E685B">
        <w:rPr>
          <w:rFonts w:ascii="Times New Roman" w:eastAsia="Times New Roman" w:hAnsi="Times New Roman" w:cs="Times New Roman"/>
          <w:color w:val="444444"/>
          <w:sz w:val="28"/>
          <w:szCs w:val="28"/>
          <w:lang w:eastAsia="tr-TR"/>
        </w:rPr>
        <w:t>amortisman</w:t>
      </w:r>
      <w:proofErr w:type="gramEnd"/>
      <w:r w:rsidRPr="008E685B">
        <w:rPr>
          <w:rFonts w:ascii="Times New Roman" w:eastAsia="Times New Roman" w:hAnsi="Times New Roman" w:cs="Times New Roman"/>
          <w:color w:val="444444"/>
          <w:sz w:val="28"/>
          <w:szCs w:val="28"/>
          <w:lang w:eastAsia="tr-TR"/>
        </w:rPr>
        <w:t xml:space="preserve"> deniyor. İki tür uygulanma şekli vardır: 1.Sabit oranlı </w:t>
      </w:r>
      <w:proofErr w:type="gramStart"/>
      <w:r w:rsidRPr="008E685B">
        <w:rPr>
          <w:rFonts w:ascii="Times New Roman" w:eastAsia="Times New Roman" w:hAnsi="Times New Roman" w:cs="Times New Roman"/>
          <w:color w:val="444444"/>
          <w:sz w:val="28"/>
          <w:szCs w:val="28"/>
          <w:lang w:eastAsia="tr-TR"/>
        </w:rPr>
        <w:t>amortisman</w:t>
      </w:r>
      <w:proofErr w:type="gramEnd"/>
      <w:r w:rsidRPr="008E685B">
        <w:rPr>
          <w:rFonts w:ascii="Times New Roman" w:eastAsia="Times New Roman" w:hAnsi="Times New Roman" w:cs="Times New Roman"/>
          <w:color w:val="444444"/>
          <w:sz w:val="28"/>
          <w:szCs w:val="28"/>
          <w:lang w:eastAsia="tr-TR"/>
        </w:rPr>
        <w:t xml:space="preserve">. Bu yöntemde </w:t>
      </w:r>
      <w:proofErr w:type="gramStart"/>
      <w:r w:rsidRPr="008E685B">
        <w:rPr>
          <w:rFonts w:ascii="Times New Roman" w:eastAsia="Times New Roman" w:hAnsi="Times New Roman" w:cs="Times New Roman"/>
          <w:color w:val="444444"/>
          <w:sz w:val="28"/>
          <w:szCs w:val="28"/>
          <w:lang w:eastAsia="tr-TR"/>
        </w:rPr>
        <w:t>amortisman</w:t>
      </w:r>
      <w:proofErr w:type="gramEnd"/>
      <w:r w:rsidRPr="008E685B">
        <w:rPr>
          <w:rFonts w:ascii="Times New Roman" w:eastAsia="Times New Roman" w:hAnsi="Times New Roman" w:cs="Times New Roman"/>
          <w:color w:val="444444"/>
          <w:sz w:val="28"/>
          <w:szCs w:val="28"/>
          <w:lang w:eastAsia="tr-TR"/>
        </w:rPr>
        <w:t xml:space="preserve"> olarak ayrılacak tutar eşit parçalara bölünerek sabit değerin ömrüne gore yıllara yayılır 2.Azalan bakiyeler yöntemiyle amortisman. Bu yöntemde en başta büyük bir kısım ilk yıla ayrılır. Daha sonra ise bu miktar giderek azalır.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Mali açıdan gelirleri giderlerinden çok olan firmalar daha az vergi vermek için giderleri yükseltmek için azalan bakiyeler yöntemini kullanırlar. Daha az kar eden ve sektöründe ortalama olan bir firma için ise sabit </w:t>
      </w:r>
      <w:proofErr w:type="gramStart"/>
      <w:r w:rsidRPr="008E685B">
        <w:rPr>
          <w:rFonts w:ascii="Times New Roman" w:eastAsia="Times New Roman" w:hAnsi="Times New Roman" w:cs="Times New Roman"/>
          <w:color w:val="444444"/>
          <w:sz w:val="28"/>
          <w:szCs w:val="28"/>
          <w:lang w:eastAsia="tr-TR"/>
        </w:rPr>
        <w:t>amortisman</w:t>
      </w:r>
      <w:proofErr w:type="gramEnd"/>
      <w:r w:rsidRPr="008E685B">
        <w:rPr>
          <w:rFonts w:ascii="Times New Roman" w:eastAsia="Times New Roman" w:hAnsi="Times New Roman" w:cs="Times New Roman"/>
          <w:color w:val="444444"/>
          <w:sz w:val="28"/>
          <w:szCs w:val="28"/>
          <w:lang w:eastAsia="tr-TR"/>
        </w:rPr>
        <w:t xml:space="preserve"> yönteminin uygulanması firma için daha uygundur.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Ankes</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Bankaların mevduat çekilişi veya günlük işlemlere ilişkin ödemelerini karşılayabilmeleri amacıyla kasalarında hazır bulundurdukları paraya ankes denir. Bunun miktarı ve şekli bir zorunluluğa değil bankaların kendi karar ve uygulamalarına bağlıdır. Bankalar gün sonunda bu değerleri genellikle TCMB’ye gecelik olarak borç verirler.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Arbitraj</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Fiyat farklılıklarından kazanç sağlamak amacıyla para, değerli maden, hisse senedi ve tahvil gibi değerleri alıp satma işlemine arbitraj adı veriliyor. Arbitrajın en yaygın uygulanışı döviz piyasasında görülür. 1 Euro’nun 1 ABD Doları karşısındaki kurunun New York’ta 1,25, Paris’te 1,26 olduğunu, alış satış kurlarının aynı olduğunu ve alış satışta komisyon alınmadığını varsayalım. Bu durumda 1 Doları New York’tan 1,25 Euro’ya alıp Paris’te 1,26 Euroya satmak kârlı olacaktır. İşte bu işlem arbitraj olarak anılır. Günümüzde bilişim sistemiyle piyasalardaki bütün işlemler anında bütün dünyada izlenebilir ve dolayısıyla farklılıklar anında giderilebilir hale geldiği için arbitraj giderek daha zor yapılabilir bir işlem haline gelmiş bulunmaktadır.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Arz Yönlü Ekonomi (Supply Side Economics)</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Ekonominin gelişimini üretim tarafında görerek üretimin artırılması için vergi indirimleri, piyasaların deregülasyonunu ve libere edilmesini savunan ekonomi yaklaşımına arz yönlü ekonomi deniyor. Arz yönlü ekonomi daha çok Keynesyen talep yönetimine tepki olarak ortaya çıkmıştır. Bu görüşün savunucuları talebin kısıtlanmasını ya da denetim altına alınmasının ekonomiyi denetlemeye yaramakla birlikte üretim ve yatırımı da kısıtladığı görüşündedirler. Onlara göre asıl olan ekonomik dengeyi ve istikrarı sağlamanın yanı sıra üretimin de arttırılması yoluyla toplumsal refahı yaygın hale getirmektir. Çünkü sonuçta ekonominin amacı toplumun refahını arttırmak ve yaygınlaştırmaktır. Arz yönlü iktisatçılar, üretimi arttırmak için vergilerde indirim yapılmasını, üretimi engelleme noktasına varmış bulunan çevre standartlarının hafifletilmesini, kuralların gevşetilmesini ve deregülasyona gidilmesini önermekte, bu yolla üretimin artacağını ve ucuzlayacağını ileri sürmektedirler. Onlara göre talep denetimi yoluyla sağlanacak enflasyonla mücadele politikasının yerini arzı arttırmak suretiyle yaratılacak fiyat ucuzluğu politikası almalıdır. Arz yönlü ekonominin özellikle vergiyle ilgili önermeleri ABD’de Reagan, İngiltere’de Thatcher ve Türkiye’de Özal zamanında uygulanmış, fakat iddia edildiği gibi vergi oranı indirimleri vergi tahsilâtını artırmamıştır. Bunun nedenleri üzerine yapılan çalışmalar vergi oranlarının Laffer’in iddia ettiği kadar yüksek olmadığı ya da durumun bir çan eğrisi ile temsil edilmesinin yanlış olduğu yolunda sonuçlara ulaşmıştır.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t>Asgari Ücret</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Asgari ücret, işçi ve ailesinin günün ekonomik ve sosyal koşullarına göre insanca yaşamasını mümkün kılacağı hesaplanan minimum ücrettir. Sosyal devlet anlayışının geçerli olduğu günümüz ekonomilerinde asgari ücret uygulaması yapılmakta ve işverenin işçiye bu tutarın altında ücret ödemesi önlenmektedir.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Asimetrik Bilgi</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Bigi, kuşkusuz her alanda çok önemli bir birikimdir. Bilgi birikimi olmadan yapılan işler çoğu kez kötü deneyimlerle biter. Küçük bir kasabada yaşayan, elinde dedesinden kalma antika bir cep saati olan ve bu saati en yüksek fiyata satmak isteyen bir kişi düşünelim. Ve yine düşünelim ki bu saate kasabanın saatçisi 1,000 TL değer biçmiş olsun. Bu kişinin önünde üç seçenek vardır. Bu saati: (1) Kasabanın saatçisine satmak, (2) Kasaba gazetesine vereceği ilanla satmak, (3) İnternet üzerinden işlem yapan müzayede sitelerinde açık artırmaya koymak. Kasaba gazetesine vereceği ilan için ödeyeceği para 20 TL, internet sitesine ödeyeceği bedel ise satış değeri üzerinden yüzde 5 olsun. Eğer ilanla satabilir ve saatçinin dediği miktarı alırsa eline geçecek net değer 980 TL, eğer aynı bedele internet sitesi aracılığıyla satarsa eline geçecek net değer 950 TL’dir. Her iki durumda da en iyisi bu saati 1,000 TL’ye saatçiye satmaktır. Buna karşılık internet sitesinde saatin açık artırma yoluyla daha yüksek bir değere satılması olasılığı da vardır. Diyelim ki bu kişi saati internet sitesine 1,000 TL başlangıç değeriyle koymuş ve sonunda 1,400 TL’ye satmış olsun. Bu durumda siteye ödeyeceği komisyonu düşersek eline 1,330 TL geçecek ve saatçinin öngördüğünden 330 TL fazla kazanç elde etmiş olacaktır. Ortaya çıkan bu 330 TL’lik ek kazanç bu kişinin bilgi birikiminin sonucudur. Eğer bu kişi bu tür internet sitelerinin varlığını bilmese saati 1,000 TL’ye satacak ve bu ek kazançtan (ki buna mikroekonomide tüketici </w:t>
      </w:r>
      <w:proofErr w:type="gramStart"/>
      <w:r w:rsidRPr="008E685B">
        <w:rPr>
          <w:rFonts w:ascii="Times New Roman" w:eastAsia="Times New Roman" w:hAnsi="Times New Roman" w:cs="Times New Roman"/>
          <w:color w:val="444444"/>
          <w:sz w:val="28"/>
          <w:szCs w:val="28"/>
          <w:lang w:eastAsia="tr-TR"/>
        </w:rPr>
        <w:t>rantı</w:t>
      </w:r>
      <w:proofErr w:type="gramEnd"/>
      <w:r w:rsidRPr="008E685B">
        <w:rPr>
          <w:rFonts w:ascii="Times New Roman" w:eastAsia="Times New Roman" w:hAnsi="Times New Roman" w:cs="Times New Roman"/>
          <w:color w:val="444444"/>
          <w:sz w:val="28"/>
          <w:szCs w:val="28"/>
          <w:lang w:eastAsia="tr-TR"/>
        </w:rPr>
        <w:t xml:space="preserve"> adı veriliyor) mahrum kalacaktı. Yine aynı saati örnek verelim. Ve diyelim ki kasabanın saatçisi bu saat henüz dedenin elindeyken iki kez bakımdan geçirmiş ve içinde bir parçanın oldukça eskidiğini saptamış olsun. Bu durumda saatin ileride bozulma olasılığı taşıdığını bilmekte ve o nedenle değerinin biraz altında bir teklifte bulunmaktadır. Bu saati internet sitesinden açık artırmayla alan kişi ise bu bilgiye sahip olmadığı için bu saate daha yüksek bir fiyat teklif etmiş olmaktadır. Kasabanın saatçisi ile saati siteden satın alan kişi arasındaki bilgi farklılığı bizi asimetrik bilgi denilen olguyla karşılaştırır. 2001 yılında iki iktisatçıyla birlikte (A. Michael Spence ve Joseph E. Stiglitz) Nobel ekonomi ödülü alan George Akerlof, bu ödülü asimetrik bilgi üzerine yaptığı çalışmalarla almıştır. Bu analiz bize bilgiye erişim konusunda farklı konumların olduğunu göstermektedir. Bu durumda, özellikle kullanılmış mallarda ya da müzayede ile satılan mallarda bilgi farklılığı fiyat farklılığını da birlikte getirmektedir. Yani pazarda fiyat farklılaşmasının bir nedeni de asimetrik bilgiden kaynaklanmaktadır.</w:t>
      </w: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br/>
        <w:t>Avrupa Birliği (European Union)</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Avrupa Birliği (AB) toprakları büyük ölçüde Avrupa kıtasında bulunan ülkelerin siyasal ve ekonomik birlik sağlamak üzere örgütlenmesine verilen addır. 1992 yılında Maastricht Antlaşması ile o zamana kadar Avrupa Ekonomik Topluluğu (AET) olarak anılan birlik o tarihten itibaren yeni görev ve sorumluluklar üstlenince adı da Avrupa Birliği olarak değiştirildi. 2012 yılsonu itibariyle 27 üyesi bulunmaktadır (Almanya, Avusturya, Birleşik Krallık (İngiltere), Belçika, Bulgaristan, Çek Cumhuriyeti, Danimarka, Estonya, Finlandiya, Fransa, Kıbrıs, Hollanda, İrlanda, İspanya, İsveç, İtalya, Letonya, Litvanya, Lüksemburg, Macaristan, Malta, Polonya, Portekiz, Romanya, Slovakya, Slovenya ve Yunanistan.) AB’nin toplam nüfusu yaklaşık 500 milyondur, GSYH’sı da yaklaşık 17 trilyon USD’dir. AB’nin yönetim organları: Avrupa Parlamentosu, Avrupa Konseyi, Avrupa Birliği Liderler Zirvesi, Avrupa Adalet Divanı ve Avrupa Merkez Bankası’dır. Avrupa Parlamentosu 5 yılda bir Avrupa Birliği vatandaşlarının oylarıyla seçilen milletvekillerinden oluşur. </w:t>
      </w:r>
    </w:p>
    <w:p w:rsidR="00E14953" w:rsidRDefault="00083012" w:rsidP="008E685B">
      <w:pPr>
        <w:spacing w:after="270" w:line="384" w:lineRule="atLeast"/>
        <w:jc w:val="both"/>
        <w:rPr>
          <w:rFonts w:ascii="Times New Roman" w:eastAsia="Times New Roman" w:hAnsi="Times New Roman" w:cs="Times New Roman"/>
          <w:b/>
          <w:bCs/>
          <w:color w:val="444444"/>
          <w:sz w:val="28"/>
          <w:szCs w:val="28"/>
          <w:lang w:eastAsia="tr-TR"/>
        </w:rPr>
      </w:pPr>
      <w:r w:rsidRPr="008E685B">
        <w:rPr>
          <w:rFonts w:ascii="Times New Roman" w:eastAsia="Times New Roman" w:hAnsi="Times New Roman" w:cs="Times New Roman"/>
          <w:b/>
          <w:bCs/>
          <w:color w:val="444444"/>
          <w:sz w:val="28"/>
          <w:szCs w:val="28"/>
          <w:lang w:eastAsia="tr-TR"/>
        </w:rPr>
        <w:t>Avrupa İstikrar Mekanizması</w:t>
      </w:r>
    </w:p>
    <w:p w:rsidR="00083012" w:rsidRPr="00E14953" w:rsidRDefault="00083012" w:rsidP="008E685B">
      <w:pPr>
        <w:spacing w:after="270" w:line="384" w:lineRule="atLeast"/>
        <w:jc w:val="both"/>
        <w:rPr>
          <w:rFonts w:ascii="Times New Roman" w:eastAsia="Times New Roman" w:hAnsi="Times New Roman" w:cs="Times New Roman"/>
          <w:b/>
          <w:bCs/>
          <w:color w:val="444444"/>
          <w:sz w:val="28"/>
          <w:szCs w:val="28"/>
          <w:lang w:eastAsia="tr-TR"/>
        </w:rPr>
      </w:pPr>
      <w:r w:rsidRPr="008E685B">
        <w:rPr>
          <w:rFonts w:ascii="Times New Roman" w:eastAsia="Times New Roman" w:hAnsi="Times New Roman" w:cs="Times New Roman"/>
          <w:color w:val="444444"/>
          <w:sz w:val="28"/>
          <w:szCs w:val="28"/>
          <w:lang w:eastAsia="tr-TR"/>
        </w:rPr>
        <w:t>Finansal açıdan zorluk içine giren Avrupa Birliği üyesi ülkelere finansal destek sağlamak amacıyla geliştirilmiş bir mekanizmadır.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Avrupa Merkez Bankası (European Central Bank - ECB, AMB)</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Avrupa Merkez Bankası (AMB) Avrupa Birliği üyesi 17 ülkenin oluşturduğu Euro birliğinin para politikası ve uygulamalarını yönetmek üzere kurulmuş olan merkez bankasıdır. Temel görevi bu 17 ülkenin ortak para birimi olan Euro’nun ve dolayısıyla 17 ekonominin fiyat istikrarını sağlamaktır. AMB’nin merkezi Frankfurt’tadır. Avrupa Merkez Bankaları Sistemi (AMBS), Euro bölgesinde yer alan ülkelerin merkez bankalarından oluşur. Bunların hepsinin bağlı olduğu Avrupa Merkez Bankası Euro bölgesinin para politikasının belirlenmesinde tek yetkili kurumdur. AMBS içinde yer alan ülke merkez bankları ise kâğıt ve madeni para basımı ve dağıtımı ile Euro bölgesi ödeme sistemlerinde işlem yapma hakkına sahiptir.  </w:t>
      </w:r>
    </w:p>
    <w:p w:rsid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t>Avrupa Yatırım Bankası (European Investment Bank)</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1958 yılında Roma Antlaşmasıyla kurulmuş, merkezi Lüksemburg'da bulunan Avrupa Birliği'nin finansal kuruluşudur. Avrupa Birliği ve çevresinde büyüme, istihdam, çevre, rekabetin geliştirilmesi vb gibi konularda finansman imkânı sağlamaktadır.</w:t>
      </w: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t>Ayı Piyasası</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Ayı piyasası; gelecek hakkında karamsar beklentilerin egemen olduğu piyasaları anlatmak için kullanılan bir deyimdir. “Ayıyı yakalamadan derisini satmak” deyiminin ayı piyasası deyiminin kökeni olduğu rivayet edilmektedir. Piyasaların mevcut haline göre daha kötüye gideceği beklentisine sahip olan kişiler, sahip oldukları hisse senetlerini daha sonra düşük fiyattan geri alma beklentisiyle satarlar. Bu işlemde amaç, satış ile alış fiyatları arasındaki pozitif farktan kâr elde etmektir.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Ayrışma (Decoupling)</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Ekonomilerin büyük çoğunluğu aynı yönde giderken bazılarının farklı yönde gidebilmesi olgusunu kısaca ekonomiler arası ayrışma olarak tanımlıyoruz. Örneğin gelişmiş ekonomilerde çöküş yaşanırken gelişme yolundaki ekonomilerin çıkışa devam etmesi bu iki grubun birbirinden ayrıştığını gösteriyor. </w:t>
      </w:r>
    </w:p>
    <w:p w:rsidR="002870E6" w:rsidRPr="008E685B" w:rsidRDefault="002870E6" w:rsidP="008E685B">
      <w:pPr>
        <w:spacing w:after="0" w:line="384" w:lineRule="atLeast"/>
        <w:jc w:val="both"/>
        <w:rPr>
          <w:rFonts w:ascii="Times New Roman" w:eastAsia="Times New Roman" w:hAnsi="Times New Roman" w:cs="Times New Roman"/>
          <w:color w:val="444444"/>
          <w:sz w:val="28"/>
          <w:szCs w:val="28"/>
          <w:lang w:eastAsia="tr-TR"/>
        </w:rPr>
      </w:pPr>
    </w:p>
    <w:p w:rsidR="002870E6" w:rsidRPr="008E685B" w:rsidRDefault="00083012" w:rsidP="008E685B">
      <w:pPr>
        <w:pStyle w:val="text-left"/>
        <w:shd w:val="clear" w:color="auto" w:fill="FFFFFF"/>
        <w:spacing w:before="0" w:beforeAutospacing="0" w:after="450" w:afterAutospacing="0"/>
        <w:jc w:val="both"/>
        <w:rPr>
          <w:color w:val="40545A"/>
          <w:sz w:val="28"/>
          <w:szCs w:val="28"/>
        </w:rPr>
      </w:pPr>
      <w:r w:rsidRPr="008E685B">
        <w:rPr>
          <w:color w:val="444444"/>
          <w:sz w:val="28"/>
          <w:szCs w:val="28"/>
        </w:rPr>
        <w:t> </w:t>
      </w:r>
      <w:r w:rsidR="008E685B">
        <w:rPr>
          <w:color w:val="444444"/>
          <w:sz w:val="28"/>
          <w:szCs w:val="28"/>
        </w:rPr>
        <w:t>A</w:t>
      </w:r>
      <w:r w:rsidR="002870E6" w:rsidRPr="008E685B">
        <w:rPr>
          <w:rStyle w:val="Gl"/>
          <w:color w:val="40545A"/>
          <w:sz w:val="28"/>
          <w:szCs w:val="28"/>
        </w:rPr>
        <w:t>çık ekonomi</w:t>
      </w:r>
      <w:r w:rsidR="002870E6" w:rsidRPr="008E685B">
        <w:rPr>
          <w:color w:val="40545A"/>
          <w:sz w:val="28"/>
          <w:szCs w:val="28"/>
        </w:rPr>
        <w:t xml:space="preserve"> (open economy), dış dünya ile dikkate değer düzeyde ticaret yapan ve ilişkiler kuran ekonomidir.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Açık enflasyon hedeflemesi</w:t>
      </w:r>
      <w:r w:rsidRPr="008E685B">
        <w:rPr>
          <w:color w:val="40545A"/>
          <w:sz w:val="28"/>
          <w:szCs w:val="28"/>
        </w:rPr>
        <w:t xml:space="preserve"> (explicit inflation targeting), merkez bankasının hedeflediği enflasyonu sağlamak için para politikası araçlarını nasıl kullanacağının açık kurallara göre belirlediği para politikası rejimidir.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Açık gider</w:t>
      </w:r>
      <w:r w:rsidRPr="008E685B">
        <w:rPr>
          <w:color w:val="40545A"/>
          <w:sz w:val="28"/>
          <w:szCs w:val="28"/>
        </w:rPr>
        <w:t> (explicit cost), ekonomik faaliyet sırasında doğrudan katlanılan ve belli</w:t>
      </w:r>
      <w:r w:rsidR="008E685B">
        <w:rPr>
          <w:color w:val="40545A"/>
          <w:sz w:val="28"/>
          <w:szCs w:val="28"/>
        </w:rPr>
        <w:t xml:space="preserve"> bir ödeme içeren giderlerdir.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Açık piyasa işlemi</w:t>
      </w:r>
      <w:r w:rsidRPr="008E685B">
        <w:rPr>
          <w:color w:val="40545A"/>
          <w:sz w:val="28"/>
          <w:szCs w:val="28"/>
        </w:rPr>
        <w:t> (open market operation) ya da kısaca </w:t>
      </w:r>
      <w:r w:rsidRPr="008E685B">
        <w:rPr>
          <w:rStyle w:val="Gl"/>
          <w:color w:val="40545A"/>
          <w:sz w:val="28"/>
          <w:szCs w:val="28"/>
        </w:rPr>
        <w:t>APİ</w:t>
      </w:r>
      <w:r w:rsidRPr="008E685B">
        <w:rPr>
          <w:color w:val="40545A"/>
          <w:sz w:val="28"/>
          <w:szCs w:val="28"/>
        </w:rPr>
        <w:t> (OMO), merkez bankasının para politikası amacıyla finansal kuruluşlardan menkul k</w:t>
      </w:r>
      <w:r w:rsidR="008E685B">
        <w:rPr>
          <w:color w:val="40545A"/>
          <w:sz w:val="28"/>
          <w:szCs w:val="28"/>
        </w:rPr>
        <w:t xml:space="preserve">ıymet alması ya da satmasıdır.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Adil gelir dağılımı</w:t>
      </w:r>
      <w:r w:rsidRPr="008E685B">
        <w:rPr>
          <w:color w:val="40545A"/>
          <w:sz w:val="28"/>
          <w:szCs w:val="28"/>
        </w:rPr>
        <w:t xml:space="preserve"> (fair income distribution), bir ülkede yaşayanların üretim ve tüketimde fırsat eşitliğine sahip olması ve hak ettiği payı almasıdır.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Adil sigorta poliçesi</w:t>
      </w:r>
      <w:r w:rsidRPr="008E685B">
        <w:rPr>
          <w:color w:val="40545A"/>
          <w:sz w:val="28"/>
          <w:szCs w:val="28"/>
        </w:rPr>
        <w:t xml:space="preserve"> (fairly priced insurance policy), sigorta priminin ilgili sigorta poliçesinin beklenen değerine eşit olacak şekilde belirlenmesidir.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Ağ etkisi</w:t>
      </w:r>
      <w:r w:rsidRPr="008E685B">
        <w:rPr>
          <w:color w:val="40545A"/>
          <w:sz w:val="28"/>
          <w:szCs w:val="28"/>
        </w:rPr>
        <w:t xml:space="preserve"> (network effect), bir ürünü daha fazla kişi kullandıkça o ürünün değerinin artması olgusudur.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Ahlaki tehlike</w:t>
      </w:r>
      <w:r w:rsidRPr="008E685B">
        <w:rPr>
          <w:color w:val="40545A"/>
          <w:sz w:val="28"/>
          <w:szCs w:val="28"/>
        </w:rPr>
        <w:t xml:space="preserve"> (moral hazard), olumsuz bir sonucun maliyetini başkaları ödeyeceği zaman ekonomik birimlerin daha riskli seçimler yapması olgusudur.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Akılcı beklentiler önsavı</w:t>
      </w:r>
      <w:r w:rsidRPr="008E685B">
        <w:rPr>
          <w:color w:val="40545A"/>
          <w:sz w:val="28"/>
          <w:szCs w:val="28"/>
        </w:rPr>
        <w:t xml:space="preserve"> (rational expectations hypothesis), ekonomik birimlerin geleceğe yönelik tahminde bulunurken geçmişe ve geleceğe dönük tüm bilgileri dikkate aldığını savunan düşüncedir.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Akışkanlık</w:t>
      </w:r>
      <w:r w:rsidRPr="008E685B">
        <w:rPr>
          <w:color w:val="40545A"/>
          <w:sz w:val="28"/>
          <w:szCs w:val="28"/>
        </w:rPr>
        <w:t> ya da </w:t>
      </w:r>
      <w:r w:rsidRPr="008E685B">
        <w:rPr>
          <w:rStyle w:val="Gl"/>
          <w:color w:val="40545A"/>
          <w:sz w:val="28"/>
          <w:szCs w:val="28"/>
        </w:rPr>
        <w:t>likidite</w:t>
      </w:r>
      <w:r w:rsidRPr="008E685B">
        <w:rPr>
          <w:color w:val="40545A"/>
          <w:sz w:val="28"/>
          <w:szCs w:val="28"/>
        </w:rPr>
        <w:t> (liquidity), bir finansal varlığın eşdeğer nakit paraya ne kadar kolay ve çabuk çevrilebildiğini anlatan kavramsal ölçüttür.</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Aktif iş arama</w:t>
      </w:r>
      <w:r w:rsidRPr="008E685B">
        <w:rPr>
          <w:color w:val="40545A"/>
          <w:sz w:val="28"/>
          <w:szCs w:val="28"/>
        </w:rPr>
        <w:t> (active job search); bir iş bulma kurumuna ya da doğrudan işverene başvurmak, İnternet ya da gazete vb. aracılığıyla iş aramak, sözlü ya da yazılı iş sınavı ya da mülakata girmek, kendi işini kurmak için hazırlık yapmak gibi faaliyetlerdir</w:t>
      </w:r>
      <w:r w:rsidR="008E685B">
        <w:rPr>
          <w:color w:val="40545A"/>
          <w:sz w:val="28"/>
          <w:szCs w:val="28"/>
        </w:rPr>
        <w:t>.</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Amaç bağımsızlığı</w:t>
      </w:r>
      <w:r w:rsidRPr="008E685B">
        <w:rPr>
          <w:color w:val="40545A"/>
          <w:sz w:val="28"/>
          <w:szCs w:val="28"/>
        </w:rPr>
        <w:t> (goal independence), merkez bankasının para politikası hedefler</w:t>
      </w:r>
      <w:r w:rsidR="008E685B">
        <w:rPr>
          <w:color w:val="40545A"/>
          <w:sz w:val="28"/>
          <w:szCs w:val="28"/>
        </w:rPr>
        <w:t xml:space="preserve">ini kendisinin belirlemesidir.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Amortisman</w:t>
      </w:r>
      <w:r w:rsidRPr="008E685B">
        <w:rPr>
          <w:color w:val="40545A"/>
          <w:sz w:val="28"/>
          <w:szCs w:val="28"/>
        </w:rPr>
        <w:t> (depreciation) ya da </w:t>
      </w:r>
      <w:r w:rsidRPr="008E685B">
        <w:rPr>
          <w:rStyle w:val="Gl"/>
          <w:color w:val="40545A"/>
          <w:sz w:val="28"/>
          <w:szCs w:val="28"/>
        </w:rPr>
        <w:t>sabit sermaye tüketimi</w:t>
      </w:r>
      <w:r w:rsidRPr="008E685B">
        <w:rPr>
          <w:color w:val="40545A"/>
          <w:sz w:val="28"/>
          <w:szCs w:val="28"/>
        </w:rPr>
        <w:t> (consumption on fixed capital), fiziksel sermayenin yıpranm</w:t>
      </w:r>
      <w:r w:rsidR="008E685B">
        <w:rPr>
          <w:color w:val="40545A"/>
          <w:sz w:val="28"/>
          <w:szCs w:val="28"/>
        </w:rPr>
        <w:t xml:space="preserve">a ya da eskime payıdır.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Ana faiz oranı</w:t>
      </w:r>
      <w:r w:rsidRPr="008E685B">
        <w:rPr>
          <w:color w:val="40545A"/>
          <w:sz w:val="28"/>
          <w:szCs w:val="28"/>
        </w:rPr>
        <w:t xml:space="preserve"> (prime interest rate), bankaların kredi için istediği </w:t>
      </w:r>
      <w:r w:rsidR="008E685B">
        <w:rPr>
          <w:color w:val="40545A"/>
          <w:sz w:val="28"/>
          <w:szCs w:val="28"/>
        </w:rPr>
        <w:t xml:space="preserve">faize temel oluşturan orandır.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Ara hedef</w:t>
      </w:r>
      <w:r w:rsidRPr="008E685B">
        <w:rPr>
          <w:color w:val="40545A"/>
          <w:sz w:val="28"/>
          <w:szCs w:val="28"/>
        </w:rPr>
        <w:t> (intermediate target), para politikasının ana hedefini doğrudan etkileyebilen ve ana hedefe göre daha açık ve ölç</w:t>
      </w:r>
      <w:r w:rsidR="008E685B">
        <w:rPr>
          <w:color w:val="40545A"/>
          <w:sz w:val="28"/>
          <w:szCs w:val="28"/>
        </w:rPr>
        <w:t xml:space="preserve">ülebilir olan hedeftir.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Ara mal</w:t>
      </w:r>
      <w:r w:rsidRPr="008E685B">
        <w:rPr>
          <w:color w:val="40545A"/>
          <w:sz w:val="28"/>
          <w:szCs w:val="28"/>
        </w:rPr>
        <w:t> (intermediate good), üretim sürecinde kullanılıp yok olan ya da nihai malın</w:t>
      </w:r>
      <w:r w:rsidR="008E685B">
        <w:rPr>
          <w:color w:val="40545A"/>
          <w:sz w:val="28"/>
          <w:szCs w:val="28"/>
        </w:rPr>
        <w:t xml:space="preserve"> parçasına dönüşen ürünlerdir.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Araç bağımsızlığı</w:t>
      </w:r>
      <w:r w:rsidRPr="008E685B">
        <w:rPr>
          <w:color w:val="40545A"/>
          <w:sz w:val="28"/>
          <w:szCs w:val="28"/>
        </w:rPr>
        <w:t> (instrument independence), merkez bankasının hedeflerini gerçekleştirmek için kullanacağı politika araçlar</w:t>
      </w:r>
      <w:r w:rsidR="008E685B">
        <w:rPr>
          <w:color w:val="40545A"/>
          <w:sz w:val="28"/>
          <w:szCs w:val="28"/>
        </w:rPr>
        <w:t xml:space="preserve">ını kendisinin belirlemesidir.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Aralık içinde dalgalanma</w:t>
      </w:r>
      <w:r w:rsidRPr="008E685B">
        <w:rPr>
          <w:color w:val="40545A"/>
          <w:sz w:val="28"/>
          <w:szCs w:val="28"/>
        </w:rPr>
        <w:t xml:space="preserve"> (floating within a band), </w:t>
      </w:r>
      <w:proofErr w:type="gramStart"/>
      <w:r w:rsidRPr="008E685B">
        <w:rPr>
          <w:color w:val="40545A"/>
          <w:sz w:val="28"/>
          <w:szCs w:val="28"/>
        </w:rPr>
        <w:t>nominal</w:t>
      </w:r>
      <w:proofErr w:type="gramEnd"/>
      <w:r w:rsidRPr="008E685B">
        <w:rPr>
          <w:color w:val="40545A"/>
          <w:sz w:val="28"/>
          <w:szCs w:val="28"/>
        </w:rPr>
        <w:t xml:space="preserve"> döviz kurlarının merkez bankası tarafından belirlenen bir merkez parite etrafındaki belli bir aralık içinde değişmesine izin v</w:t>
      </w:r>
      <w:r w:rsidR="008E685B">
        <w:rPr>
          <w:color w:val="40545A"/>
          <w:sz w:val="28"/>
          <w:szCs w:val="28"/>
        </w:rPr>
        <w:t xml:space="preserve">erildiği döviz kuru rejimidir.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Artan fiyat ihalesi</w:t>
      </w:r>
      <w:r w:rsidRPr="008E685B">
        <w:rPr>
          <w:color w:val="40545A"/>
          <w:sz w:val="28"/>
          <w:szCs w:val="28"/>
        </w:rPr>
        <w:t> (ascending price auction) ya da </w:t>
      </w:r>
      <w:r w:rsidRPr="008E685B">
        <w:rPr>
          <w:rStyle w:val="Gl"/>
          <w:color w:val="40545A"/>
          <w:sz w:val="28"/>
          <w:szCs w:val="28"/>
        </w:rPr>
        <w:t>İngiliz tipi ihale</w:t>
      </w:r>
      <w:r w:rsidRPr="008E685B">
        <w:rPr>
          <w:color w:val="40545A"/>
          <w:sz w:val="28"/>
          <w:szCs w:val="28"/>
        </w:rPr>
        <w:t> (English auction), katılımcıların açık teklif verdiği ve düşük bir fiyattan başlayıp kazanan belirleninceye kadar fiyatın gide</w:t>
      </w:r>
      <w:r w:rsidR="008E685B">
        <w:rPr>
          <w:color w:val="40545A"/>
          <w:sz w:val="28"/>
          <w:szCs w:val="28"/>
        </w:rPr>
        <w:t xml:space="preserve">rek artırıldığı ihale türüdür.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Artan gider endüstrisi</w:t>
      </w:r>
      <w:r w:rsidRPr="008E685B">
        <w:rPr>
          <w:color w:val="40545A"/>
          <w:sz w:val="28"/>
          <w:szCs w:val="28"/>
        </w:rPr>
        <w:t xml:space="preserve"> (increasing cost industry), piyasa büyüdükçe firmaların ortalama toplam </w:t>
      </w:r>
      <w:r w:rsidR="008E685B">
        <w:rPr>
          <w:color w:val="40545A"/>
          <w:sz w:val="28"/>
          <w:szCs w:val="28"/>
        </w:rPr>
        <w:t xml:space="preserve">giderinin arttığı endüstridir.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Artan oranlı vergilendirme</w:t>
      </w:r>
      <w:r w:rsidRPr="008E685B">
        <w:rPr>
          <w:color w:val="40545A"/>
          <w:sz w:val="28"/>
          <w:szCs w:val="28"/>
        </w:rPr>
        <w:t xml:space="preserve"> (progressive taxation), vergiye konu olan miktar arttıkça vergi oranının da arttığı vergilendirme </w:t>
      </w:r>
      <w:r w:rsidR="008E685B">
        <w:rPr>
          <w:color w:val="40545A"/>
          <w:sz w:val="28"/>
          <w:szCs w:val="28"/>
        </w:rPr>
        <w:t xml:space="preserve">sistemidir.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Arz</w:t>
      </w:r>
      <w:r w:rsidRPr="008E685B">
        <w:rPr>
          <w:color w:val="40545A"/>
          <w:sz w:val="28"/>
          <w:szCs w:val="28"/>
        </w:rPr>
        <w:t> (supply), belli bir dönemde piyasadaki satıcıların bir ürünü ne miktarda satmak istediğini ve satabileceğini anlatan te</w:t>
      </w:r>
      <w:r w:rsidR="008E685B">
        <w:rPr>
          <w:color w:val="40545A"/>
          <w:sz w:val="28"/>
          <w:szCs w:val="28"/>
        </w:rPr>
        <w:t xml:space="preserve">mel ekonomi kavramıdır.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Arz çizelgesi</w:t>
      </w:r>
      <w:r w:rsidRPr="008E685B">
        <w:rPr>
          <w:color w:val="40545A"/>
          <w:sz w:val="28"/>
          <w:szCs w:val="28"/>
        </w:rPr>
        <w:t> (supply schedule), belli bir dönemde bir ürünün farklı fiyat düzeylerinde ne miktarda arz edildi</w:t>
      </w:r>
      <w:r w:rsidR="008E685B">
        <w:rPr>
          <w:color w:val="40545A"/>
          <w:sz w:val="28"/>
          <w:szCs w:val="28"/>
        </w:rPr>
        <w:t xml:space="preserve">ğini gösteren listedir.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Arz eğrisi</w:t>
      </w:r>
      <w:r w:rsidRPr="008E685B">
        <w:rPr>
          <w:color w:val="40545A"/>
          <w:sz w:val="28"/>
          <w:szCs w:val="28"/>
        </w:rPr>
        <w:t> (supply curve), diğer her şey sabitken bir malın fiyatı ile arz edilen miktarı arasındaki ilişk</w:t>
      </w:r>
      <w:r w:rsidR="008E685B">
        <w:rPr>
          <w:color w:val="40545A"/>
          <w:sz w:val="28"/>
          <w:szCs w:val="28"/>
        </w:rPr>
        <w:t xml:space="preserve">iyi gösteren şekilsel araçtır.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Arz esnekliği</w:t>
      </w:r>
      <w:r w:rsidRPr="008E685B">
        <w:rPr>
          <w:color w:val="40545A"/>
          <w:sz w:val="28"/>
          <w:szCs w:val="28"/>
        </w:rPr>
        <w:t> (elasticity of supply) ya da </w:t>
      </w:r>
      <w:r w:rsidRPr="008E685B">
        <w:rPr>
          <w:rStyle w:val="Gl"/>
          <w:color w:val="40545A"/>
          <w:sz w:val="28"/>
          <w:szCs w:val="28"/>
        </w:rPr>
        <w:t>arzın fiyat esnekliği</w:t>
      </w:r>
      <w:r w:rsidRPr="008E685B">
        <w:rPr>
          <w:color w:val="40545A"/>
          <w:sz w:val="28"/>
          <w:szCs w:val="28"/>
        </w:rPr>
        <w:t> (price elasticity of supply), kısaca </w:t>
      </w:r>
      <w:r w:rsidRPr="008E685B">
        <w:rPr>
          <w:rStyle w:val="Vurgu"/>
          <w:b/>
          <w:bCs/>
          <w:color w:val="40545A"/>
          <w:sz w:val="28"/>
          <w:szCs w:val="28"/>
        </w:rPr>
        <w:t>ε</w:t>
      </w:r>
      <w:r w:rsidRPr="008E685B">
        <w:rPr>
          <w:rStyle w:val="Vurgu"/>
          <w:b/>
          <w:bCs/>
          <w:color w:val="40545A"/>
          <w:sz w:val="28"/>
          <w:szCs w:val="28"/>
          <w:vertAlign w:val="subscript"/>
        </w:rPr>
        <w:t>S</w:t>
      </w:r>
      <w:r w:rsidRPr="008E685B">
        <w:rPr>
          <w:color w:val="40545A"/>
          <w:sz w:val="28"/>
          <w:szCs w:val="28"/>
        </w:rPr>
        <w:t>, bir ürünün fiyatındaki yüzde bir artış sonucunda o ürünün arz edilen miktarının yüzde kaç değiştiğini gö</w:t>
      </w:r>
      <w:r w:rsidR="008E685B">
        <w:rPr>
          <w:color w:val="40545A"/>
          <w:sz w:val="28"/>
          <w:szCs w:val="28"/>
        </w:rPr>
        <w:t xml:space="preserve">steren temel esneklik türüdür.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Arz fazlası</w:t>
      </w:r>
      <w:r w:rsidRPr="008E685B">
        <w:rPr>
          <w:color w:val="40545A"/>
          <w:sz w:val="28"/>
          <w:szCs w:val="28"/>
        </w:rPr>
        <w:t> (excess supply) ya da </w:t>
      </w:r>
      <w:r w:rsidRPr="008E685B">
        <w:rPr>
          <w:rStyle w:val="Gl"/>
          <w:color w:val="40545A"/>
          <w:sz w:val="28"/>
          <w:szCs w:val="28"/>
        </w:rPr>
        <w:t>fazlalık</w:t>
      </w:r>
      <w:r w:rsidRPr="008E685B">
        <w:rPr>
          <w:color w:val="40545A"/>
          <w:sz w:val="28"/>
          <w:szCs w:val="28"/>
        </w:rPr>
        <w:t> (surplus), piyasada arz edilen miktarın talep edilen miktardan fazla</w:t>
      </w:r>
      <w:r w:rsidR="00DD0278">
        <w:rPr>
          <w:color w:val="40545A"/>
          <w:sz w:val="28"/>
          <w:szCs w:val="28"/>
        </w:rPr>
        <w:t xml:space="preserve"> olduğu durumdur.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Arz şoku</w:t>
      </w:r>
      <w:r w:rsidRPr="008E685B">
        <w:rPr>
          <w:color w:val="40545A"/>
          <w:sz w:val="28"/>
          <w:szCs w:val="28"/>
        </w:rPr>
        <w:t> (supply shock), ekonomide toplam arzın genel fiyat düzeyi dışındaki bir etk</w:t>
      </w:r>
      <w:r w:rsidR="00DD0278">
        <w:rPr>
          <w:color w:val="40545A"/>
          <w:sz w:val="28"/>
          <w:szCs w:val="28"/>
        </w:rPr>
        <w:t xml:space="preserve">i nedeniyle değişmesidir.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Arzın fiyat esnekliği</w:t>
      </w:r>
      <w:r w:rsidRPr="008E685B">
        <w:rPr>
          <w:color w:val="40545A"/>
          <w:sz w:val="28"/>
          <w:szCs w:val="28"/>
        </w:rPr>
        <w:t> (price elasticity of supply) ya da </w:t>
      </w:r>
      <w:r w:rsidRPr="008E685B">
        <w:rPr>
          <w:rStyle w:val="Gl"/>
          <w:color w:val="40545A"/>
          <w:sz w:val="28"/>
          <w:szCs w:val="28"/>
        </w:rPr>
        <w:t>arz esnekliği</w:t>
      </w:r>
      <w:r w:rsidRPr="008E685B">
        <w:rPr>
          <w:color w:val="40545A"/>
          <w:sz w:val="28"/>
          <w:szCs w:val="28"/>
        </w:rPr>
        <w:t> (elasticity of supply), kısaca </w:t>
      </w:r>
      <w:r w:rsidRPr="008E685B">
        <w:rPr>
          <w:rStyle w:val="Vurgu"/>
          <w:b/>
          <w:bCs/>
          <w:color w:val="40545A"/>
          <w:sz w:val="28"/>
          <w:szCs w:val="28"/>
        </w:rPr>
        <w:t>ε</w:t>
      </w:r>
      <w:r w:rsidRPr="008E685B">
        <w:rPr>
          <w:rStyle w:val="Vurgu"/>
          <w:b/>
          <w:bCs/>
          <w:color w:val="40545A"/>
          <w:sz w:val="28"/>
          <w:szCs w:val="28"/>
          <w:vertAlign w:val="subscript"/>
        </w:rPr>
        <w:t>S</w:t>
      </w:r>
      <w:r w:rsidRPr="008E685B">
        <w:rPr>
          <w:color w:val="40545A"/>
          <w:sz w:val="28"/>
          <w:szCs w:val="28"/>
        </w:rPr>
        <w:t>, bir ürünün fiyatındaki yüzde bir artış sonucunda o ürünün arz edilen miktarının yüzde kaç değiştiğini gö</w:t>
      </w:r>
      <w:r w:rsidR="00DD0278">
        <w:rPr>
          <w:color w:val="40545A"/>
          <w:sz w:val="28"/>
          <w:szCs w:val="28"/>
        </w:rPr>
        <w:t xml:space="preserve">steren temel esneklik türüdür.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Asgari geçim indirimi</w:t>
      </w:r>
      <w:r w:rsidRPr="008E685B">
        <w:rPr>
          <w:color w:val="40545A"/>
          <w:sz w:val="28"/>
          <w:szCs w:val="28"/>
        </w:rPr>
        <w:t> (minimum living allowance), ücretin belli bir bölümünün vergide</w:t>
      </w:r>
      <w:r w:rsidR="00DD0278">
        <w:rPr>
          <w:color w:val="40545A"/>
          <w:sz w:val="28"/>
          <w:szCs w:val="28"/>
        </w:rPr>
        <w:t xml:space="preserve">n muaf tutulmasıdır.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Asgari ücret</w:t>
      </w:r>
      <w:r w:rsidRPr="008E685B">
        <w:rPr>
          <w:color w:val="40545A"/>
          <w:sz w:val="28"/>
          <w:szCs w:val="28"/>
        </w:rPr>
        <w:t> (minimum wage), devlet tarafından belli bir sürelik emeğin karşılığı olarak belirlenen ve karşılıklı anlaşmayla az</w:t>
      </w:r>
      <w:r w:rsidR="00DD0278">
        <w:rPr>
          <w:color w:val="40545A"/>
          <w:sz w:val="28"/>
          <w:szCs w:val="28"/>
        </w:rPr>
        <w:t xml:space="preserve">altılamayan en düşük ücrettir.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Asil-vekil sorunu</w:t>
      </w:r>
      <w:r w:rsidRPr="008E685B">
        <w:rPr>
          <w:color w:val="40545A"/>
          <w:sz w:val="28"/>
          <w:szCs w:val="28"/>
        </w:rPr>
        <w:t> (principal-agent problem), bir işlemi gerçekleştirme yetkisinin asil tarafından vekile devredilmesi durumunda asimetrik bilgi nedeniyle vekilin kendi çıkarları doğrultus</w:t>
      </w:r>
      <w:r w:rsidR="00DD0278">
        <w:rPr>
          <w:color w:val="40545A"/>
          <w:sz w:val="28"/>
          <w:szCs w:val="28"/>
        </w:rPr>
        <w:t xml:space="preserve">unda hareket etmesidir.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Asimetrik bilgi</w:t>
      </w:r>
      <w:r w:rsidRPr="008E685B">
        <w:rPr>
          <w:color w:val="40545A"/>
          <w:sz w:val="28"/>
          <w:szCs w:val="28"/>
        </w:rPr>
        <w:t> (aysmmetric information), bir ekonomik faaliyetle ilgili taraflarından birinin diğerine göre daha fazla b</w:t>
      </w:r>
      <w:r w:rsidR="00DD0278">
        <w:rPr>
          <w:color w:val="40545A"/>
          <w:sz w:val="28"/>
          <w:szCs w:val="28"/>
        </w:rPr>
        <w:t xml:space="preserve">ilgiye sahip olmasıdır.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Aşırı zenginlik</w:t>
      </w:r>
      <w:r w:rsidRPr="008E685B">
        <w:rPr>
          <w:color w:val="40545A"/>
          <w:sz w:val="28"/>
          <w:szCs w:val="28"/>
        </w:rPr>
        <w:t> (excessive wealth), kesin bir tanımı olmamakla birlikte belli bir toplumda ortalamadan bin kat ya da daha fazla servete sahip olma d</w:t>
      </w:r>
      <w:r w:rsidR="00DD0278">
        <w:rPr>
          <w:color w:val="40545A"/>
          <w:sz w:val="28"/>
          <w:szCs w:val="28"/>
        </w:rPr>
        <w:t>urumudur.</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Aynı kaynak için yarışan mallar</w:t>
      </w:r>
      <w:r w:rsidRPr="008E685B">
        <w:rPr>
          <w:color w:val="40545A"/>
          <w:sz w:val="28"/>
          <w:szCs w:val="28"/>
        </w:rPr>
        <w:t xml:space="preserve"> (goods competing for the same resource), sınırlı kez kullanılabilen ortak bir kaynaktan </w:t>
      </w:r>
      <w:r w:rsidR="00DD0278">
        <w:rPr>
          <w:color w:val="40545A"/>
          <w:sz w:val="28"/>
          <w:szCs w:val="28"/>
        </w:rPr>
        <w:t xml:space="preserve">elde edilen ürünlerdir.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Ayni gelir</w:t>
      </w:r>
      <w:r w:rsidRPr="008E685B">
        <w:rPr>
          <w:color w:val="40545A"/>
          <w:sz w:val="28"/>
          <w:szCs w:val="28"/>
        </w:rPr>
        <w:t> (in-kind income), devlet ya da işverenler tarafından hanehalklarına mal ve hizmet şeklinde sağlanan, parasal olma</w:t>
      </w:r>
      <w:r w:rsidR="00DD0278">
        <w:rPr>
          <w:color w:val="40545A"/>
          <w:sz w:val="28"/>
          <w:szCs w:val="28"/>
        </w:rPr>
        <w:t xml:space="preserve">yan kazançlardır.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Azalan fiyat ihalesi</w:t>
      </w:r>
      <w:r w:rsidRPr="008E685B">
        <w:rPr>
          <w:color w:val="40545A"/>
          <w:sz w:val="28"/>
          <w:szCs w:val="28"/>
        </w:rPr>
        <w:t> (descending price auction) ya da </w:t>
      </w:r>
      <w:r w:rsidRPr="008E685B">
        <w:rPr>
          <w:rStyle w:val="Gl"/>
          <w:color w:val="40545A"/>
          <w:sz w:val="28"/>
          <w:szCs w:val="28"/>
        </w:rPr>
        <w:t>Hollanda tipi ihale</w:t>
      </w:r>
      <w:r w:rsidRPr="008E685B">
        <w:rPr>
          <w:color w:val="40545A"/>
          <w:sz w:val="28"/>
          <w:szCs w:val="28"/>
        </w:rPr>
        <w:t xml:space="preserve"> (Dutch auction), katılımcıların açık teklif verdiği ve yüksek bir fiyattan başlayıp bir alıcı çıkıncaya kadar fiyatın giderek azaltıldığı ihale türüdür.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Azalan getiri yasası</w:t>
      </w:r>
      <w:r w:rsidRPr="008E685B">
        <w:rPr>
          <w:color w:val="40545A"/>
          <w:sz w:val="28"/>
          <w:szCs w:val="28"/>
        </w:rPr>
        <w:t> (law of diminishing returns), en az bir üretim faktörü sabitken diğer değişken bir faktördeki artışın üretime katkısının giderek azalacağını söyle</w:t>
      </w:r>
      <w:r w:rsidR="00DD0278">
        <w:rPr>
          <w:color w:val="40545A"/>
          <w:sz w:val="28"/>
          <w:szCs w:val="28"/>
        </w:rPr>
        <w:t xml:space="preserve">yen temel ekonomi kavramıdır. </w:t>
      </w:r>
      <w:r w:rsidRPr="008E685B">
        <w:rPr>
          <w:color w:val="40545A"/>
          <w:sz w:val="28"/>
          <w:szCs w:val="28"/>
        </w:rPr>
        <w:t xml:space="preserve">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Azalan gider endüstrisi</w:t>
      </w:r>
      <w:r w:rsidRPr="008E685B">
        <w:rPr>
          <w:color w:val="40545A"/>
          <w:sz w:val="28"/>
          <w:szCs w:val="28"/>
        </w:rPr>
        <w:t> (decreasing cost industry), piyasa büyüdükçe firmaların ortalama toplam g</w:t>
      </w:r>
      <w:r w:rsidR="00DD0278">
        <w:rPr>
          <w:color w:val="40545A"/>
          <w:sz w:val="28"/>
          <w:szCs w:val="28"/>
        </w:rPr>
        <w:t xml:space="preserve">iderinin azaldığı endüstridir. </w:t>
      </w:r>
    </w:p>
    <w:p w:rsidR="002870E6"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 xml:space="preserve">Azalan </w:t>
      </w:r>
      <w:proofErr w:type="gramStart"/>
      <w:r w:rsidRPr="008E685B">
        <w:rPr>
          <w:rStyle w:val="Gl"/>
          <w:color w:val="40545A"/>
          <w:sz w:val="28"/>
          <w:szCs w:val="28"/>
        </w:rPr>
        <w:t>marjinal fayda</w:t>
      </w:r>
      <w:proofErr w:type="gramEnd"/>
      <w:r w:rsidRPr="008E685B">
        <w:rPr>
          <w:rStyle w:val="Gl"/>
          <w:color w:val="40545A"/>
          <w:sz w:val="28"/>
          <w:szCs w:val="28"/>
        </w:rPr>
        <w:t xml:space="preserve"> yasası</w:t>
      </w:r>
      <w:r w:rsidRPr="008E685B">
        <w:rPr>
          <w:color w:val="40545A"/>
          <w:sz w:val="28"/>
          <w:szCs w:val="28"/>
        </w:rPr>
        <w:t> (law of diminishing marginal utility), belli bir zaman içinde bir ürünü daha fazla tükettikçe o üründen elde edilen ek faydanın giderek azalacağını söyl</w:t>
      </w:r>
      <w:r w:rsidR="00DD0278">
        <w:rPr>
          <w:color w:val="40545A"/>
          <w:sz w:val="28"/>
          <w:szCs w:val="28"/>
        </w:rPr>
        <w:t xml:space="preserve">eyen temel ekonomi kavramıdır. </w:t>
      </w:r>
    </w:p>
    <w:p w:rsidR="000278C8" w:rsidRPr="005B2D0D" w:rsidRDefault="000278C8" w:rsidP="000278C8">
      <w:pPr>
        <w:pStyle w:val="NormalWeb"/>
        <w:shd w:val="clear" w:color="auto" w:fill="FFFFFF"/>
        <w:rPr>
          <w:color w:val="565656"/>
          <w:sz w:val="28"/>
          <w:szCs w:val="28"/>
        </w:rPr>
      </w:pPr>
      <w:r w:rsidRPr="005B2D0D">
        <w:rPr>
          <w:b/>
          <w:color w:val="565656"/>
          <w:sz w:val="28"/>
          <w:szCs w:val="28"/>
        </w:rPr>
        <w:t>Accelerator</w:t>
      </w:r>
      <w:r w:rsidRPr="005B2D0D">
        <w:rPr>
          <w:color w:val="565656"/>
          <w:sz w:val="28"/>
          <w:szCs w:val="28"/>
        </w:rPr>
        <w:t>: Hızlandıran</w:t>
      </w:r>
    </w:p>
    <w:p w:rsidR="000278C8" w:rsidRPr="005B2D0D" w:rsidRDefault="000278C8" w:rsidP="000278C8">
      <w:pPr>
        <w:pStyle w:val="NormalWeb"/>
        <w:shd w:val="clear" w:color="auto" w:fill="FFFFFF"/>
        <w:rPr>
          <w:color w:val="565656"/>
          <w:sz w:val="28"/>
          <w:szCs w:val="28"/>
        </w:rPr>
      </w:pPr>
      <w:r w:rsidRPr="005B2D0D">
        <w:rPr>
          <w:b/>
          <w:color w:val="565656"/>
          <w:sz w:val="28"/>
          <w:szCs w:val="28"/>
        </w:rPr>
        <w:t>Acceptance Letter:</w:t>
      </w:r>
      <w:r w:rsidRPr="005B2D0D">
        <w:rPr>
          <w:color w:val="565656"/>
          <w:sz w:val="28"/>
          <w:szCs w:val="28"/>
        </w:rPr>
        <w:t xml:space="preserve"> Kabul Mektubu</w:t>
      </w:r>
    </w:p>
    <w:p w:rsidR="000278C8" w:rsidRPr="005B2D0D" w:rsidRDefault="000278C8" w:rsidP="000278C8">
      <w:pPr>
        <w:pStyle w:val="NormalWeb"/>
        <w:shd w:val="clear" w:color="auto" w:fill="FFFFFF"/>
        <w:rPr>
          <w:color w:val="565656"/>
          <w:sz w:val="28"/>
          <w:szCs w:val="28"/>
        </w:rPr>
      </w:pPr>
      <w:r w:rsidRPr="005B2D0D">
        <w:rPr>
          <w:b/>
          <w:color w:val="565656"/>
          <w:sz w:val="28"/>
          <w:szCs w:val="28"/>
        </w:rPr>
        <w:t>Acceptance</w:t>
      </w:r>
      <w:r w:rsidRPr="005B2D0D">
        <w:rPr>
          <w:color w:val="565656"/>
          <w:sz w:val="28"/>
          <w:szCs w:val="28"/>
        </w:rPr>
        <w:t>: Kabul</w:t>
      </w:r>
    </w:p>
    <w:p w:rsidR="000278C8" w:rsidRPr="005B2D0D" w:rsidRDefault="000278C8" w:rsidP="000278C8">
      <w:pPr>
        <w:pStyle w:val="NormalWeb"/>
        <w:shd w:val="clear" w:color="auto" w:fill="FFFFFF"/>
        <w:rPr>
          <w:color w:val="565656"/>
          <w:sz w:val="28"/>
          <w:szCs w:val="28"/>
        </w:rPr>
      </w:pPr>
      <w:r w:rsidRPr="005B2D0D">
        <w:rPr>
          <w:color w:val="565656"/>
          <w:sz w:val="28"/>
          <w:szCs w:val="28"/>
        </w:rPr>
        <w:t>Account: Hesap</w:t>
      </w:r>
    </w:p>
    <w:p w:rsidR="000278C8" w:rsidRPr="005B2D0D" w:rsidRDefault="000278C8" w:rsidP="000278C8">
      <w:pPr>
        <w:pStyle w:val="NormalWeb"/>
        <w:shd w:val="clear" w:color="auto" w:fill="FFFFFF"/>
        <w:rPr>
          <w:color w:val="565656"/>
          <w:sz w:val="28"/>
          <w:szCs w:val="28"/>
        </w:rPr>
      </w:pPr>
      <w:r w:rsidRPr="005B2D0D">
        <w:rPr>
          <w:color w:val="565656"/>
          <w:sz w:val="28"/>
          <w:szCs w:val="28"/>
        </w:rPr>
        <w:t>Accountant: Muhasebeci</w:t>
      </w:r>
    </w:p>
    <w:p w:rsidR="000278C8" w:rsidRPr="005B2D0D" w:rsidRDefault="000278C8" w:rsidP="000278C8">
      <w:pPr>
        <w:pStyle w:val="NormalWeb"/>
        <w:shd w:val="clear" w:color="auto" w:fill="FFFFFF"/>
        <w:rPr>
          <w:color w:val="565656"/>
          <w:sz w:val="28"/>
          <w:szCs w:val="28"/>
        </w:rPr>
      </w:pPr>
      <w:r w:rsidRPr="005B2D0D">
        <w:rPr>
          <w:color w:val="565656"/>
          <w:sz w:val="28"/>
          <w:szCs w:val="28"/>
        </w:rPr>
        <w:t>Accounting Cost: Muhasebe Maliyeti, Açık Maliyet</w:t>
      </w:r>
    </w:p>
    <w:p w:rsidR="000278C8" w:rsidRPr="005B2D0D" w:rsidRDefault="000278C8" w:rsidP="000278C8">
      <w:pPr>
        <w:pStyle w:val="NormalWeb"/>
        <w:shd w:val="clear" w:color="auto" w:fill="FFFFFF"/>
        <w:rPr>
          <w:color w:val="565656"/>
          <w:sz w:val="28"/>
          <w:szCs w:val="28"/>
        </w:rPr>
      </w:pPr>
      <w:r w:rsidRPr="005B2D0D">
        <w:rPr>
          <w:color w:val="565656"/>
          <w:sz w:val="28"/>
          <w:szCs w:val="28"/>
        </w:rPr>
        <w:t>Accounting Profit: Muhasebe Kârı</w:t>
      </w:r>
    </w:p>
    <w:p w:rsidR="000278C8" w:rsidRPr="005B2D0D" w:rsidRDefault="000278C8" w:rsidP="000278C8">
      <w:pPr>
        <w:pStyle w:val="NormalWeb"/>
        <w:shd w:val="clear" w:color="auto" w:fill="FFFFFF"/>
        <w:rPr>
          <w:color w:val="565656"/>
          <w:sz w:val="28"/>
          <w:szCs w:val="28"/>
        </w:rPr>
      </w:pPr>
      <w:r w:rsidRPr="005B2D0D">
        <w:rPr>
          <w:color w:val="565656"/>
          <w:sz w:val="28"/>
          <w:szCs w:val="28"/>
        </w:rPr>
        <w:t>Accounting: Muhasebe</w:t>
      </w:r>
    </w:p>
    <w:p w:rsidR="000278C8" w:rsidRPr="005B2D0D" w:rsidRDefault="000278C8" w:rsidP="000278C8">
      <w:pPr>
        <w:pStyle w:val="NormalWeb"/>
        <w:shd w:val="clear" w:color="auto" w:fill="FFFFFF"/>
        <w:rPr>
          <w:color w:val="565656"/>
          <w:sz w:val="28"/>
          <w:szCs w:val="28"/>
        </w:rPr>
      </w:pPr>
      <w:r w:rsidRPr="005B2D0D">
        <w:rPr>
          <w:color w:val="565656"/>
          <w:sz w:val="28"/>
          <w:szCs w:val="28"/>
        </w:rPr>
        <w:t>Add: Reklam</w:t>
      </w:r>
    </w:p>
    <w:p w:rsidR="000278C8" w:rsidRPr="005B2D0D" w:rsidRDefault="000278C8" w:rsidP="000278C8">
      <w:pPr>
        <w:pStyle w:val="NormalWeb"/>
        <w:shd w:val="clear" w:color="auto" w:fill="FFFFFF"/>
        <w:rPr>
          <w:color w:val="565656"/>
          <w:sz w:val="28"/>
          <w:szCs w:val="28"/>
        </w:rPr>
      </w:pPr>
      <w:r w:rsidRPr="005B2D0D">
        <w:rPr>
          <w:color w:val="565656"/>
          <w:sz w:val="28"/>
          <w:szCs w:val="28"/>
        </w:rPr>
        <w:t>Advalorem Tax: Advalorem Vergi</w:t>
      </w:r>
    </w:p>
    <w:p w:rsidR="000278C8" w:rsidRPr="005B2D0D" w:rsidRDefault="000278C8" w:rsidP="000278C8">
      <w:pPr>
        <w:pStyle w:val="NormalWeb"/>
        <w:shd w:val="clear" w:color="auto" w:fill="FFFFFF"/>
        <w:rPr>
          <w:color w:val="565656"/>
          <w:sz w:val="28"/>
          <w:szCs w:val="28"/>
        </w:rPr>
      </w:pPr>
      <w:r w:rsidRPr="005B2D0D">
        <w:rPr>
          <w:color w:val="565656"/>
          <w:sz w:val="28"/>
          <w:szCs w:val="28"/>
        </w:rPr>
        <w:t>Advertising: Reklam</w:t>
      </w:r>
    </w:p>
    <w:p w:rsidR="000278C8" w:rsidRPr="005B2D0D" w:rsidRDefault="000278C8" w:rsidP="000278C8">
      <w:pPr>
        <w:pStyle w:val="NormalWeb"/>
        <w:shd w:val="clear" w:color="auto" w:fill="FFFFFF"/>
        <w:rPr>
          <w:color w:val="565656"/>
          <w:sz w:val="28"/>
          <w:szCs w:val="28"/>
        </w:rPr>
      </w:pPr>
      <w:r w:rsidRPr="005B2D0D">
        <w:rPr>
          <w:color w:val="565656"/>
          <w:sz w:val="28"/>
          <w:szCs w:val="28"/>
        </w:rPr>
        <w:t>Aggregate Demand: Toplam Talep</w:t>
      </w:r>
    </w:p>
    <w:p w:rsidR="000278C8" w:rsidRPr="005B2D0D" w:rsidRDefault="000278C8" w:rsidP="000278C8">
      <w:pPr>
        <w:pStyle w:val="NormalWeb"/>
        <w:shd w:val="clear" w:color="auto" w:fill="FFFFFF"/>
        <w:rPr>
          <w:color w:val="565656"/>
          <w:sz w:val="28"/>
          <w:szCs w:val="28"/>
        </w:rPr>
      </w:pPr>
      <w:r w:rsidRPr="005B2D0D">
        <w:rPr>
          <w:color w:val="565656"/>
          <w:sz w:val="28"/>
          <w:szCs w:val="28"/>
        </w:rPr>
        <w:t>Aggregate Supply: Toplam Arz</w:t>
      </w:r>
    </w:p>
    <w:p w:rsidR="000278C8" w:rsidRPr="005B2D0D" w:rsidRDefault="000278C8" w:rsidP="000278C8">
      <w:pPr>
        <w:pStyle w:val="NormalWeb"/>
        <w:shd w:val="clear" w:color="auto" w:fill="FFFFFF"/>
        <w:rPr>
          <w:color w:val="565656"/>
          <w:sz w:val="28"/>
          <w:szCs w:val="28"/>
        </w:rPr>
      </w:pPr>
      <w:r w:rsidRPr="005B2D0D">
        <w:rPr>
          <w:color w:val="565656"/>
          <w:sz w:val="28"/>
          <w:szCs w:val="28"/>
        </w:rPr>
        <w:t>Agriculture: Tarım</w:t>
      </w:r>
    </w:p>
    <w:p w:rsidR="000278C8" w:rsidRPr="005B2D0D" w:rsidRDefault="000278C8" w:rsidP="000278C8">
      <w:pPr>
        <w:pStyle w:val="NormalWeb"/>
        <w:shd w:val="clear" w:color="auto" w:fill="FFFFFF"/>
        <w:rPr>
          <w:color w:val="565656"/>
          <w:sz w:val="28"/>
          <w:szCs w:val="28"/>
        </w:rPr>
      </w:pPr>
      <w:r w:rsidRPr="005B2D0D">
        <w:rPr>
          <w:color w:val="565656"/>
          <w:sz w:val="28"/>
          <w:szCs w:val="28"/>
        </w:rPr>
        <w:t>Air Pollution: Hava Kirliliği</w:t>
      </w:r>
    </w:p>
    <w:p w:rsidR="000278C8" w:rsidRPr="005B2D0D" w:rsidRDefault="000278C8" w:rsidP="000278C8">
      <w:pPr>
        <w:pStyle w:val="NormalWeb"/>
        <w:shd w:val="clear" w:color="auto" w:fill="FFFFFF"/>
        <w:rPr>
          <w:color w:val="565656"/>
          <w:sz w:val="28"/>
          <w:szCs w:val="28"/>
        </w:rPr>
      </w:pPr>
      <w:r w:rsidRPr="005B2D0D">
        <w:rPr>
          <w:color w:val="565656"/>
          <w:sz w:val="28"/>
          <w:szCs w:val="28"/>
        </w:rPr>
        <w:t>Amortization: Amortisman</w:t>
      </w:r>
    </w:p>
    <w:p w:rsidR="000278C8" w:rsidRPr="005B2D0D" w:rsidRDefault="000278C8" w:rsidP="000278C8">
      <w:pPr>
        <w:pStyle w:val="NormalWeb"/>
        <w:shd w:val="clear" w:color="auto" w:fill="FFFFFF"/>
        <w:rPr>
          <w:color w:val="565656"/>
          <w:sz w:val="28"/>
          <w:szCs w:val="28"/>
        </w:rPr>
      </w:pPr>
      <w:r w:rsidRPr="005B2D0D">
        <w:rPr>
          <w:color w:val="565656"/>
          <w:sz w:val="28"/>
          <w:szCs w:val="28"/>
        </w:rPr>
        <w:t>Annuity: Anüite</w:t>
      </w:r>
    </w:p>
    <w:p w:rsidR="000278C8" w:rsidRPr="005B2D0D" w:rsidRDefault="000278C8" w:rsidP="000278C8">
      <w:pPr>
        <w:pStyle w:val="NormalWeb"/>
        <w:shd w:val="clear" w:color="auto" w:fill="FFFFFF"/>
        <w:rPr>
          <w:color w:val="565656"/>
          <w:sz w:val="28"/>
          <w:szCs w:val="28"/>
        </w:rPr>
      </w:pPr>
      <w:r w:rsidRPr="005B2D0D">
        <w:rPr>
          <w:color w:val="565656"/>
          <w:sz w:val="28"/>
          <w:szCs w:val="28"/>
        </w:rPr>
        <w:t>Anticipation: Beklenti</w:t>
      </w:r>
    </w:p>
    <w:p w:rsidR="000278C8" w:rsidRPr="005B2D0D" w:rsidRDefault="000278C8" w:rsidP="000278C8">
      <w:pPr>
        <w:pStyle w:val="NormalWeb"/>
        <w:shd w:val="clear" w:color="auto" w:fill="FFFFFF"/>
        <w:rPr>
          <w:color w:val="565656"/>
          <w:sz w:val="28"/>
          <w:szCs w:val="28"/>
        </w:rPr>
      </w:pPr>
      <w:r w:rsidRPr="005B2D0D">
        <w:rPr>
          <w:color w:val="565656"/>
          <w:sz w:val="28"/>
          <w:szCs w:val="28"/>
        </w:rPr>
        <w:t>Antitrust: Antitröst</w:t>
      </w:r>
    </w:p>
    <w:p w:rsidR="000278C8" w:rsidRPr="005B2D0D" w:rsidRDefault="000278C8" w:rsidP="000278C8">
      <w:pPr>
        <w:pStyle w:val="NormalWeb"/>
        <w:shd w:val="clear" w:color="auto" w:fill="FFFFFF"/>
        <w:rPr>
          <w:color w:val="565656"/>
          <w:sz w:val="28"/>
          <w:szCs w:val="28"/>
        </w:rPr>
      </w:pPr>
      <w:r w:rsidRPr="005B2D0D">
        <w:rPr>
          <w:color w:val="565656"/>
          <w:sz w:val="28"/>
          <w:szCs w:val="28"/>
        </w:rPr>
        <w:t>Appreciation: Değerlenme</w:t>
      </w:r>
    </w:p>
    <w:p w:rsidR="000278C8" w:rsidRPr="005B2D0D" w:rsidRDefault="000278C8" w:rsidP="000278C8">
      <w:pPr>
        <w:pStyle w:val="NormalWeb"/>
        <w:shd w:val="clear" w:color="auto" w:fill="FFFFFF"/>
        <w:rPr>
          <w:color w:val="565656"/>
          <w:sz w:val="28"/>
          <w:szCs w:val="28"/>
        </w:rPr>
      </w:pPr>
      <w:r w:rsidRPr="005B2D0D">
        <w:rPr>
          <w:color w:val="565656"/>
          <w:sz w:val="28"/>
          <w:szCs w:val="28"/>
        </w:rPr>
        <w:t>Arbitrage: Arbitraj</w:t>
      </w:r>
    </w:p>
    <w:p w:rsidR="000278C8" w:rsidRPr="005B2D0D" w:rsidRDefault="000278C8" w:rsidP="000278C8">
      <w:pPr>
        <w:pStyle w:val="NormalWeb"/>
        <w:shd w:val="clear" w:color="auto" w:fill="FFFFFF"/>
        <w:rPr>
          <w:color w:val="565656"/>
          <w:sz w:val="28"/>
          <w:szCs w:val="28"/>
        </w:rPr>
      </w:pPr>
      <w:r w:rsidRPr="005B2D0D">
        <w:rPr>
          <w:color w:val="565656"/>
          <w:sz w:val="28"/>
          <w:szCs w:val="28"/>
        </w:rPr>
        <w:t>Asset: Varlık</w:t>
      </w:r>
    </w:p>
    <w:p w:rsidR="000278C8" w:rsidRPr="005B2D0D" w:rsidRDefault="000278C8" w:rsidP="000278C8">
      <w:pPr>
        <w:pStyle w:val="NormalWeb"/>
        <w:shd w:val="clear" w:color="auto" w:fill="FFFFFF"/>
        <w:rPr>
          <w:color w:val="565656"/>
          <w:sz w:val="28"/>
          <w:szCs w:val="28"/>
        </w:rPr>
      </w:pPr>
      <w:r w:rsidRPr="005B2D0D">
        <w:rPr>
          <w:color w:val="565656"/>
          <w:sz w:val="28"/>
          <w:szCs w:val="28"/>
        </w:rPr>
        <w:t>Association: Birlik, Sendika</w:t>
      </w:r>
    </w:p>
    <w:p w:rsidR="000278C8" w:rsidRPr="005B2D0D" w:rsidRDefault="000278C8" w:rsidP="000278C8">
      <w:pPr>
        <w:pStyle w:val="NormalWeb"/>
        <w:shd w:val="clear" w:color="auto" w:fill="FFFFFF"/>
        <w:rPr>
          <w:color w:val="565656"/>
          <w:sz w:val="28"/>
          <w:szCs w:val="28"/>
        </w:rPr>
      </w:pPr>
      <w:r w:rsidRPr="005B2D0D">
        <w:rPr>
          <w:color w:val="565656"/>
          <w:sz w:val="28"/>
          <w:szCs w:val="28"/>
        </w:rPr>
        <w:t>Attorney: Avukat</w:t>
      </w:r>
    </w:p>
    <w:p w:rsidR="000278C8" w:rsidRPr="005B2D0D" w:rsidRDefault="000278C8" w:rsidP="000278C8">
      <w:pPr>
        <w:pStyle w:val="NormalWeb"/>
        <w:shd w:val="clear" w:color="auto" w:fill="FFFFFF"/>
        <w:rPr>
          <w:color w:val="565656"/>
          <w:sz w:val="28"/>
          <w:szCs w:val="28"/>
        </w:rPr>
      </w:pPr>
      <w:r w:rsidRPr="005B2D0D">
        <w:rPr>
          <w:color w:val="565656"/>
          <w:sz w:val="28"/>
          <w:szCs w:val="28"/>
        </w:rPr>
        <w:t>Auction: Müzayede</w:t>
      </w:r>
    </w:p>
    <w:p w:rsidR="000278C8" w:rsidRPr="005B2D0D" w:rsidRDefault="000278C8" w:rsidP="000278C8">
      <w:pPr>
        <w:pStyle w:val="NormalWeb"/>
        <w:shd w:val="clear" w:color="auto" w:fill="FFFFFF"/>
        <w:rPr>
          <w:color w:val="565656"/>
          <w:sz w:val="28"/>
          <w:szCs w:val="28"/>
        </w:rPr>
      </w:pPr>
      <w:r w:rsidRPr="005B2D0D">
        <w:rPr>
          <w:color w:val="565656"/>
          <w:sz w:val="28"/>
          <w:szCs w:val="28"/>
        </w:rPr>
        <w:t>Autocorrelation: Otokorelasyon</w:t>
      </w:r>
    </w:p>
    <w:p w:rsidR="000278C8" w:rsidRPr="005B2D0D" w:rsidRDefault="000278C8" w:rsidP="000278C8">
      <w:pPr>
        <w:pStyle w:val="NormalWeb"/>
        <w:shd w:val="clear" w:color="auto" w:fill="FFFFFF"/>
        <w:rPr>
          <w:color w:val="565656"/>
          <w:sz w:val="28"/>
          <w:szCs w:val="28"/>
        </w:rPr>
      </w:pPr>
      <w:r w:rsidRPr="005B2D0D">
        <w:rPr>
          <w:color w:val="565656"/>
          <w:sz w:val="28"/>
          <w:szCs w:val="28"/>
        </w:rPr>
        <w:t>Auto-financing: İçeriden Finansman</w:t>
      </w:r>
    </w:p>
    <w:p w:rsidR="000278C8" w:rsidRPr="005B2D0D" w:rsidRDefault="000278C8" w:rsidP="000278C8">
      <w:pPr>
        <w:pStyle w:val="NormalWeb"/>
        <w:shd w:val="clear" w:color="auto" w:fill="FFFFFF"/>
        <w:rPr>
          <w:color w:val="565656"/>
          <w:sz w:val="28"/>
          <w:szCs w:val="28"/>
        </w:rPr>
      </w:pPr>
      <w:r w:rsidRPr="005B2D0D">
        <w:rPr>
          <w:color w:val="565656"/>
          <w:sz w:val="28"/>
          <w:szCs w:val="28"/>
        </w:rPr>
        <w:t>Automation: Otomasyon</w:t>
      </w:r>
    </w:p>
    <w:p w:rsidR="000278C8" w:rsidRPr="005B2D0D" w:rsidRDefault="000278C8" w:rsidP="000278C8">
      <w:pPr>
        <w:pStyle w:val="NormalWeb"/>
        <w:shd w:val="clear" w:color="auto" w:fill="FFFFFF"/>
        <w:rPr>
          <w:color w:val="565656"/>
          <w:sz w:val="28"/>
          <w:szCs w:val="28"/>
        </w:rPr>
      </w:pPr>
      <w:r w:rsidRPr="005B2D0D">
        <w:rPr>
          <w:color w:val="565656"/>
          <w:sz w:val="28"/>
          <w:szCs w:val="28"/>
        </w:rPr>
        <w:t>Average Cost: Ortalama Maliyet</w:t>
      </w:r>
    </w:p>
    <w:p w:rsidR="000278C8" w:rsidRPr="005B2D0D" w:rsidRDefault="000278C8" w:rsidP="000278C8">
      <w:pPr>
        <w:pStyle w:val="NormalWeb"/>
        <w:shd w:val="clear" w:color="auto" w:fill="FFFFFF"/>
        <w:rPr>
          <w:color w:val="565656"/>
          <w:sz w:val="28"/>
          <w:szCs w:val="28"/>
        </w:rPr>
      </w:pPr>
      <w:r w:rsidRPr="005B2D0D">
        <w:rPr>
          <w:color w:val="565656"/>
          <w:sz w:val="28"/>
          <w:szCs w:val="28"/>
        </w:rPr>
        <w:t>Average Fixed Cost: Ortalama Sabit Maliyet</w:t>
      </w:r>
    </w:p>
    <w:p w:rsidR="000278C8" w:rsidRPr="005B2D0D" w:rsidRDefault="000278C8" w:rsidP="000278C8">
      <w:pPr>
        <w:pStyle w:val="NormalWeb"/>
        <w:shd w:val="clear" w:color="auto" w:fill="FFFFFF"/>
        <w:rPr>
          <w:color w:val="565656"/>
          <w:sz w:val="28"/>
          <w:szCs w:val="28"/>
        </w:rPr>
      </w:pPr>
      <w:r w:rsidRPr="005B2D0D">
        <w:rPr>
          <w:color w:val="565656"/>
          <w:sz w:val="28"/>
          <w:szCs w:val="28"/>
        </w:rPr>
        <w:t>Average Propensity to Concume: Ortalama Tüketim Eğilimi</w:t>
      </w:r>
    </w:p>
    <w:p w:rsidR="000278C8" w:rsidRPr="005B2D0D" w:rsidRDefault="000278C8" w:rsidP="000278C8">
      <w:pPr>
        <w:pStyle w:val="NormalWeb"/>
        <w:shd w:val="clear" w:color="auto" w:fill="FFFFFF"/>
        <w:rPr>
          <w:color w:val="565656"/>
          <w:sz w:val="28"/>
          <w:szCs w:val="28"/>
        </w:rPr>
      </w:pPr>
      <w:r w:rsidRPr="005B2D0D">
        <w:rPr>
          <w:color w:val="565656"/>
          <w:sz w:val="28"/>
          <w:szCs w:val="28"/>
        </w:rPr>
        <w:t>Average Propensity to Save: Ortalama Tasarruf Eğilimi</w:t>
      </w:r>
    </w:p>
    <w:p w:rsidR="000278C8" w:rsidRPr="005B2D0D" w:rsidRDefault="000278C8" w:rsidP="000278C8">
      <w:pPr>
        <w:pStyle w:val="NormalWeb"/>
        <w:shd w:val="clear" w:color="auto" w:fill="FFFFFF"/>
        <w:rPr>
          <w:color w:val="565656"/>
          <w:sz w:val="28"/>
          <w:szCs w:val="28"/>
        </w:rPr>
      </w:pPr>
      <w:r w:rsidRPr="005B2D0D">
        <w:rPr>
          <w:color w:val="565656"/>
          <w:sz w:val="28"/>
          <w:szCs w:val="28"/>
        </w:rPr>
        <w:t>Average Revenue: Ortalama Gelir</w:t>
      </w:r>
    </w:p>
    <w:p w:rsidR="000278C8" w:rsidRPr="005B2D0D" w:rsidRDefault="000278C8" w:rsidP="000278C8">
      <w:pPr>
        <w:pStyle w:val="NormalWeb"/>
        <w:shd w:val="clear" w:color="auto" w:fill="FFFFFF"/>
        <w:rPr>
          <w:color w:val="565656"/>
          <w:sz w:val="28"/>
          <w:szCs w:val="28"/>
        </w:rPr>
      </w:pPr>
      <w:r w:rsidRPr="005B2D0D">
        <w:rPr>
          <w:color w:val="565656"/>
          <w:sz w:val="28"/>
          <w:szCs w:val="28"/>
        </w:rPr>
        <w:t>Average Total Cost: Ortalama Toplam Maliyet</w:t>
      </w:r>
    </w:p>
    <w:p w:rsidR="000278C8" w:rsidRPr="005B2D0D" w:rsidRDefault="000278C8" w:rsidP="000278C8">
      <w:pPr>
        <w:pStyle w:val="NormalWeb"/>
        <w:shd w:val="clear" w:color="auto" w:fill="FFFFFF"/>
        <w:rPr>
          <w:color w:val="565656"/>
          <w:sz w:val="28"/>
          <w:szCs w:val="28"/>
        </w:rPr>
      </w:pPr>
      <w:r w:rsidRPr="005B2D0D">
        <w:rPr>
          <w:color w:val="565656"/>
          <w:sz w:val="28"/>
          <w:szCs w:val="28"/>
        </w:rPr>
        <w:t>Average Variable Cost: Ortalama Değişken Maliyet</w:t>
      </w:r>
    </w:p>
    <w:p w:rsidR="000278C8" w:rsidRPr="005B2D0D" w:rsidRDefault="000278C8" w:rsidP="000278C8">
      <w:pPr>
        <w:pStyle w:val="NormalWeb"/>
        <w:shd w:val="clear" w:color="auto" w:fill="FFFFFF"/>
        <w:rPr>
          <w:color w:val="565656"/>
          <w:sz w:val="28"/>
          <w:szCs w:val="28"/>
        </w:rPr>
      </w:pPr>
      <w:r w:rsidRPr="005B2D0D">
        <w:rPr>
          <w:color w:val="565656"/>
          <w:sz w:val="28"/>
          <w:szCs w:val="28"/>
        </w:rPr>
        <w:t>Average: Ortalama</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w:t>
      </w:r>
    </w:p>
    <w:p w:rsidR="00083012" w:rsidRPr="008E685B" w:rsidRDefault="00083012" w:rsidP="00DD0278">
      <w:pPr>
        <w:pBdr>
          <w:top w:val="single" w:sz="4" w:space="1" w:color="auto"/>
          <w:left w:val="single" w:sz="4" w:space="4" w:color="auto"/>
          <w:bottom w:val="single" w:sz="4" w:space="1" w:color="auto"/>
          <w:right w:val="single" w:sz="4" w:space="4" w:color="auto"/>
        </w:pBdr>
        <w:spacing w:after="0" w:line="384" w:lineRule="atLeast"/>
        <w:jc w:val="both"/>
        <w:rPr>
          <w:rFonts w:ascii="Times New Roman" w:eastAsia="Times New Roman" w:hAnsi="Times New Roman" w:cs="Times New Roman"/>
          <w:color w:val="444444"/>
          <w:sz w:val="28"/>
          <w:szCs w:val="28"/>
          <w:lang w:eastAsia="tr-TR"/>
        </w:rPr>
      </w:pPr>
      <w:r w:rsidRPr="00255527">
        <w:rPr>
          <w:rFonts w:ascii="Times New Roman" w:eastAsia="Times New Roman" w:hAnsi="Times New Roman" w:cs="Times New Roman"/>
          <w:b/>
          <w:bCs/>
          <w:color w:val="444444"/>
          <w:sz w:val="28"/>
          <w:szCs w:val="28"/>
          <w:highlight w:val="yellow"/>
          <w:lang w:eastAsia="tr-TR"/>
        </w:rPr>
        <w:t>B</w:t>
      </w:r>
    </w:p>
    <w:p w:rsidR="00E14953" w:rsidRDefault="00E14953" w:rsidP="008E685B">
      <w:pPr>
        <w:spacing w:after="0" w:line="384" w:lineRule="atLeast"/>
        <w:jc w:val="both"/>
        <w:rPr>
          <w:rFonts w:ascii="Times New Roman" w:eastAsia="Times New Roman" w:hAnsi="Times New Roman" w:cs="Times New Roman"/>
          <w:b/>
          <w:bCs/>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Baltık Kuru Yük Endeksi (Baltic Dry Index)</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Deniz yoluyla taşınan hammadelerin fiyat hareketlerini değerlendiren bir endekstir. Her işgünü gemi brokerları Londra merkezli Baltık Borsasına değişik rotalar için taşıma maliyetlerini verirler. Endeks bu bilgilere dayanılarak yapılır. Taşınacak yük, taşıyacak gemi sayısına göre fazlaysa fiyat yükselir, taşınacak yük taşıyacak gemi sayısına göre az ise fiyat düşer. Bu durumda endeks yükseliyorsa dünya ticaretinde canlılık, düşüyorsa gerileme söz konusu demektir.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Balon ya da Köpük (ekonomik anlamı)</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Sanal değerle reel değer arasındaki farkın sanal olanı lehine giderek büyümesine balon ya da köpük deniyor. Balonların en eski ve en tuhaf örneği 1636 ile 1637 yıllarında Hollanda’da yaşanan “Lale Çılgınlığı”dır. Lale soğanı ilk kez Kanuni Sultan Süleyman zamanında Hollanda büyükelçisi tarafından İstanbul’dan alınıp Hollanda’ya getirilmiş ve tanıtılmıştı. O Zaman içinde lale, bir lüks ve statü sembolü haline geldi. 1630’lu yıllarda Hollanda’da savaşların geride kalmasının da yarattığı olumlu hava ile </w:t>
      </w:r>
      <w:proofErr w:type="gramStart"/>
      <w:r w:rsidRPr="008E685B">
        <w:rPr>
          <w:rFonts w:ascii="Times New Roman" w:eastAsia="Times New Roman" w:hAnsi="Times New Roman" w:cs="Times New Roman"/>
          <w:color w:val="444444"/>
          <w:sz w:val="28"/>
          <w:szCs w:val="28"/>
          <w:lang w:eastAsia="tr-TR"/>
        </w:rPr>
        <w:t>spekülatif</w:t>
      </w:r>
      <w:proofErr w:type="gramEnd"/>
      <w:r w:rsidRPr="008E685B">
        <w:rPr>
          <w:rFonts w:ascii="Times New Roman" w:eastAsia="Times New Roman" w:hAnsi="Times New Roman" w:cs="Times New Roman"/>
          <w:color w:val="444444"/>
          <w:sz w:val="28"/>
          <w:szCs w:val="28"/>
          <w:lang w:eastAsia="tr-TR"/>
        </w:rPr>
        <w:t xml:space="preserve"> faaliyetler büyük artış göstermiş, hisse senetlerinin değeri artmış, konut fiyatları yükselmiş, insanlar bu tür değerleri ve malları spekülatif amaçlarla alıp satmaya başlamışlardı. Bu dönemde benzer bir </w:t>
      </w:r>
      <w:proofErr w:type="gramStart"/>
      <w:r w:rsidRPr="008E685B">
        <w:rPr>
          <w:rFonts w:ascii="Times New Roman" w:eastAsia="Times New Roman" w:hAnsi="Times New Roman" w:cs="Times New Roman"/>
          <w:color w:val="444444"/>
          <w:sz w:val="28"/>
          <w:szCs w:val="28"/>
          <w:lang w:eastAsia="tr-TR"/>
        </w:rPr>
        <w:t>spekülatif</w:t>
      </w:r>
      <w:proofErr w:type="gramEnd"/>
      <w:r w:rsidRPr="008E685B">
        <w:rPr>
          <w:rFonts w:ascii="Times New Roman" w:eastAsia="Times New Roman" w:hAnsi="Times New Roman" w:cs="Times New Roman"/>
          <w:color w:val="444444"/>
          <w:sz w:val="28"/>
          <w:szCs w:val="28"/>
          <w:lang w:eastAsia="tr-TR"/>
        </w:rPr>
        <w:t xml:space="preserve"> talep artışı lale soğanları için de oluştu. Bu talep artışı lale soğanı fiyatlarının artmasına ve giderek özel lale piyasaları oluşmasına yol açtı. Hollanda’da o tarihte ortalama yıllık ücret 200 ile 400 gulden arasında değişiyordu. Lale soğanlarının fiyatı ise 200 – 250 gulden aralığına kadar fırlamış, yani bir çalışanın yıllık ücretine eşit hale gelmişti. İlgi o kadar yükselmişti ki 1636 yılında lale, Hollanda’nın birçok kasabasında borsalarda satılır olmuştu. Fiyatlar yükseldikçe yükselmiş, geleceğe dönük sözleşmeler yapılmıştı. Fiyatların yükselmesinin temel nedeni bu tür sözleşmelerle lale soğanı alanların bunları daha pahalıya satarak para kazanacakları inancında olmalarıydı. Günün birinde her şey tersine dönüverdi. Lale sözleşmelerinin alıcısı kalmadığı anlaşılınca sözleşme sahipleri lale yetiştiricilerine sözleşme borçlarını ödeyemediler. Lale yetiştiricileri, laleleri almayan sözleşme sahiplerini dava ettiler. Davalar aylarca sürdü, ama paraların ödenmesi hiçbir zaman tam olarak gerçekleşmedi. Lale piyasası böylece çöktü ve fiyatlar hızla düştü. Balon patlamış, lale yetiştiricileri de </w:t>
      </w:r>
      <w:proofErr w:type="gramStart"/>
      <w:r w:rsidRPr="008E685B">
        <w:rPr>
          <w:rFonts w:ascii="Times New Roman" w:eastAsia="Times New Roman" w:hAnsi="Times New Roman" w:cs="Times New Roman"/>
          <w:color w:val="444444"/>
          <w:sz w:val="28"/>
          <w:szCs w:val="28"/>
          <w:lang w:eastAsia="tr-TR"/>
        </w:rPr>
        <w:t>spekülatör</w:t>
      </w:r>
      <w:proofErr w:type="gramEnd"/>
      <w:r w:rsidRPr="008E685B">
        <w:rPr>
          <w:rFonts w:ascii="Times New Roman" w:eastAsia="Times New Roman" w:hAnsi="Times New Roman" w:cs="Times New Roman"/>
          <w:color w:val="444444"/>
          <w:sz w:val="28"/>
          <w:szCs w:val="28"/>
          <w:lang w:eastAsia="tr-TR"/>
        </w:rPr>
        <w:t xml:space="preserve"> sözleşme sahipleri de büyük zararlarla karşılaşmışlardı. </w:t>
      </w:r>
    </w:p>
    <w:p w:rsidR="00E14953"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t>Basel Komitesi </w:t>
      </w:r>
    </w:p>
    <w:p w:rsidR="00E14953"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Uluslararası bankacılık standartlarını, sermaye yeterliliklerini, çalışma </w:t>
      </w:r>
      <w:proofErr w:type="gramStart"/>
      <w:r w:rsidRPr="008E685B">
        <w:rPr>
          <w:rFonts w:ascii="Times New Roman" w:eastAsia="Times New Roman" w:hAnsi="Times New Roman" w:cs="Times New Roman"/>
          <w:color w:val="444444"/>
          <w:sz w:val="28"/>
          <w:szCs w:val="28"/>
          <w:lang w:eastAsia="tr-TR"/>
        </w:rPr>
        <w:t>kriterlerini</w:t>
      </w:r>
      <w:proofErr w:type="gramEnd"/>
      <w:r w:rsidRPr="008E685B">
        <w:rPr>
          <w:rFonts w:ascii="Times New Roman" w:eastAsia="Times New Roman" w:hAnsi="Times New Roman" w:cs="Times New Roman"/>
          <w:color w:val="444444"/>
          <w:sz w:val="28"/>
          <w:szCs w:val="28"/>
          <w:lang w:eastAsia="tr-TR"/>
        </w:rPr>
        <w:t xml:space="preserve"> belirlemekle görevli bu komite 1974 yılında Bank for International Settlements (BIS) tarafından oluşturulmuştur. Komite bankacılık standartları ve sermaye yeterlilik oranları ve sistemi üzerinde çalışmakta ve bu kararları revize ederek yayınlamaktadır. Komitenin yoğunlaştığı konular arasında kredi riski, piyasa riski ve operasyonel risk konuları da bulunmaktadır.</w:t>
      </w:r>
    </w:p>
    <w:p w:rsidR="00E14953" w:rsidRDefault="00E14953" w:rsidP="008E685B">
      <w:pPr>
        <w:spacing w:after="0" w:line="384" w:lineRule="atLeast"/>
        <w:jc w:val="both"/>
        <w:rPr>
          <w:rFonts w:ascii="Times New Roman" w:eastAsia="Times New Roman" w:hAnsi="Times New Roman" w:cs="Times New Roman"/>
          <w:color w:val="444444"/>
          <w:sz w:val="28"/>
          <w:szCs w:val="28"/>
          <w:lang w:eastAsia="tr-TR"/>
        </w:rPr>
      </w:pPr>
    </w:p>
    <w:p w:rsidR="00E14953"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Batık Kredi</w:t>
      </w:r>
    </w:p>
    <w:p w:rsidR="00E14953"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Vadesinden sonra belirli bir süre içinde ödenmemiş ve ödenmeme hali takibe alınıp borçluya bildirilmiş olmasına karşın devam etmiş olan kredilere batık kredi deniyor.</w:t>
      </w:r>
    </w:p>
    <w:p w:rsidR="00E14953" w:rsidRDefault="00E14953"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Baz Etkisi</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Baz etkisi; karşılaştırmaya konu olan iki dönemden ilkinde herhangi bir nedenle oran ya da sayılar üzerinde ortaya çıkan aşırı bir yükseliş veya düşüşün karşılaştırılan dönemlerin sonuçları üzerinde yarattığı etkidir. Bu etki bir sonraki döneme ilişkin karşılaştırmada ortadan kaybolabilir. Bir örnekle açıklayalım. Geçen yılın ilk aylarında kurlardaki artış sonucu Mayıs ayında aylık enflasyonun yüzde 1,5 gibi çok yüksek bir ortanda geldiğini düşünelim. Bu aylık artış, endeksi 1,5 puan artırmış olur. Bu yılın Mayıs ayında kurlar aynı sıçramayı göstermediği, başkaca da bir olumsuz etki olmadığı için aylık enflasyonun yüzde 0,5 geldiğini varsayalım. Bu durumda geçen yılın Mayıs ayına ait yüzde 1,5’luk enflasyon oranı endeksten çıkacak yeni gelen yüzde 0,5’lik oran girecek ve 12 aylık enflasyon 1 puan düşmüş olacaktır. Buna </w:t>
      </w:r>
      <w:proofErr w:type="gramStart"/>
      <w:r w:rsidRPr="008E685B">
        <w:rPr>
          <w:rFonts w:ascii="Times New Roman" w:eastAsia="Times New Roman" w:hAnsi="Times New Roman" w:cs="Times New Roman"/>
          <w:color w:val="444444"/>
          <w:sz w:val="28"/>
          <w:szCs w:val="28"/>
          <w:lang w:eastAsia="tr-TR"/>
        </w:rPr>
        <w:t>baz</w:t>
      </w:r>
      <w:proofErr w:type="gramEnd"/>
      <w:r w:rsidRPr="008E685B">
        <w:rPr>
          <w:rFonts w:ascii="Times New Roman" w:eastAsia="Times New Roman" w:hAnsi="Times New Roman" w:cs="Times New Roman"/>
          <w:color w:val="444444"/>
          <w:sz w:val="28"/>
          <w:szCs w:val="28"/>
          <w:lang w:eastAsia="tr-TR"/>
        </w:rPr>
        <w:t xml:space="preserve"> etkisi deniyor.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Beklentiler (Expectation)</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Bir olayla ilgili bitmiş, tamamlanmış bir sonuç söz konusuysa buna gerçekleşme diyoruz. Örneğin yılsonunda enflasyon % 5 olarak çıkmışsa bu gerçekleşmiş enflasyondur. Eğer bir olayla ilgili henüz gerçekleşmemiş bir bekleyişimiz varsa buna da beklenti diyoruz. Örneğin yılın ortasında eldeki verilere bakarak yılsonu enflasyonunu % 7 olarak gerçekleşmesini beklememiz halinde ortaya çıkan oran bizim beklentimizdir. Ekonomik değişkenlerdeki ileriye dönük beklentiler geçmiş deneyimler ve ekonomik yapıdan (tüketim ve yatırım eğilimleri gibi) önemli ölçüde etkilenir.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E14953" w:rsidRDefault="00083012" w:rsidP="008E685B">
      <w:pPr>
        <w:spacing w:after="0" w:line="384" w:lineRule="atLeast"/>
        <w:jc w:val="both"/>
        <w:rPr>
          <w:rFonts w:ascii="Times New Roman" w:eastAsia="Times New Roman" w:hAnsi="Times New Roman" w:cs="Times New Roman"/>
          <w:b/>
          <w:bCs/>
          <w:color w:val="444444"/>
          <w:sz w:val="28"/>
          <w:szCs w:val="28"/>
          <w:lang w:eastAsia="tr-TR"/>
        </w:rPr>
      </w:pPr>
      <w:r w:rsidRPr="008E685B">
        <w:rPr>
          <w:rFonts w:ascii="Times New Roman" w:eastAsia="Times New Roman" w:hAnsi="Times New Roman" w:cs="Times New Roman"/>
          <w:b/>
          <w:bCs/>
          <w:color w:val="444444"/>
          <w:sz w:val="28"/>
          <w:szCs w:val="28"/>
          <w:lang w:eastAsia="tr-TR"/>
        </w:rPr>
        <w:t xml:space="preserve">BIST Endeksleri: </w:t>
      </w:r>
    </w:p>
    <w:p w:rsidR="00E14953"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BIST 100 Endeksi;</w:t>
      </w:r>
      <w:r w:rsidRPr="008E685B">
        <w:rPr>
          <w:rFonts w:ascii="Times New Roman" w:eastAsia="Times New Roman" w:hAnsi="Times New Roman" w:cs="Times New Roman"/>
          <w:color w:val="444444"/>
          <w:sz w:val="28"/>
          <w:szCs w:val="28"/>
          <w:lang w:eastAsia="tr-TR"/>
        </w:rPr>
        <w:t xml:space="preserve"> Borsa İstanbul Pay Piyasası için temel endeks olarak kullanılmaktadır. Ulusal Pazar’da işlem gören şirketlerle, Kurumsal Ürünler Pazarı’nda işlem gören gayrimenkul yatırım ortaklıkları ve girişim sermayesi yatırım ortaklıkları arasından seçilen 100 şirketin hisse senedinden oluşuyor, BIST 30 ve BIST 50 endekslerine </w:t>
      </w:r>
      <w:proofErr w:type="gramStart"/>
      <w:r w:rsidRPr="008E685B">
        <w:rPr>
          <w:rFonts w:ascii="Times New Roman" w:eastAsia="Times New Roman" w:hAnsi="Times New Roman" w:cs="Times New Roman"/>
          <w:color w:val="444444"/>
          <w:sz w:val="28"/>
          <w:szCs w:val="28"/>
          <w:lang w:eastAsia="tr-TR"/>
        </w:rPr>
        <w:t>dahil</w:t>
      </w:r>
      <w:proofErr w:type="gramEnd"/>
      <w:r w:rsidRPr="008E685B">
        <w:rPr>
          <w:rFonts w:ascii="Times New Roman" w:eastAsia="Times New Roman" w:hAnsi="Times New Roman" w:cs="Times New Roman"/>
          <w:color w:val="444444"/>
          <w:sz w:val="28"/>
          <w:szCs w:val="28"/>
          <w:lang w:eastAsia="tr-TR"/>
        </w:rPr>
        <w:t xml:space="preserve"> payları da kapsıyor. </w:t>
      </w:r>
    </w:p>
    <w:p w:rsidR="00E14953"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BIST 50 Endeksi;</w:t>
      </w:r>
      <w:r w:rsidRPr="008E685B">
        <w:rPr>
          <w:rFonts w:ascii="Times New Roman" w:eastAsia="Times New Roman" w:hAnsi="Times New Roman" w:cs="Times New Roman"/>
          <w:color w:val="444444"/>
          <w:sz w:val="28"/>
          <w:szCs w:val="28"/>
          <w:lang w:eastAsia="tr-TR"/>
        </w:rPr>
        <w:t xml:space="preserve"> Ulusal Pazar’da işlem gören şirketlerle, Kurumsal Ürünler Pazarı’nda işlem gören gayrimenkul yatırım ortaklıkları ve girişim sermayesi yatırım ortaklıkları arasından seçilen 50 paydan oluşuyor ve BIST 30 endeksine </w:t>
      </w:r>
      <w:proofErr w:type="gramStart"/>
      <w:r w:rsidRPr="008E685B">
        <w:rPr>
          <w:rFonts w:ascii="Times New Roman" w:eastAsia="Times New Roman" w:hAnsi="Times New Roman" w:cs="Times New Roman"/>
          <w:color w:val="444444"/>
          <w:sz w:val="28"/>
          <w:szCs w:val="28"/>
          <w:lang w:eastAsia="tr-TR"/>
        </w:rPr>
        <w:t>dahil</w:t>
      </w:r>
      <w:proofErr w:type="gramEnd"/>
      <w:r w:rsidRPr="008E685B">
        <w:rPr>
          <w:rFonts w:ascii="Times New Roman" w:eastAsia="Times New Roman" w:hAnsi="Times New Roman" w:cs="Times New Roman"/>
          <w:color w:val="444444"/>
          <w:sz w:val="28"/>
          <w:szCs w:val="28"/>
          <w:lang w:eastAsia="tr-TR"/>
        </w:rPr>
        <w:t xml:space="preserve"> payları da kapsıyor. </w:t>
      </w:r>
    </w:p>
    <w:p w:rsidR="00E14953"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BIST 30 Endeksi;</w:t>
      </w:r>
      <w:r w:rsidRPr="008E685B">
        <w:rPr>
          <w:rFonts w:ascii="Times New Roman" w:eastAsia="Times New Roman" w:hAnsi="Times New Roman" w:cs="Times New Roman"/>
          <w:color w:val="444444"/>
          <w:sz w:val="28"/>
          <w:szCs w:val="28"/>
          <w:lang w:eastAsia="tr-TR"/>
        </w:rPr>
        <w:t> Ulusal Pazar’da işlem gören şirketlerle, Kurumsal Ürünler Pazarı’nda işlem gören gayrimenkul yatırım ortaklıkları ve girişim sermayesi yatırım ortaklıkları arasından seçilen 30 paydan oluşuyor.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BIST 10 Banka Endeksi</w:t>
      </w:r>
      <w:r w:rsidRPr="008E685B">
        <w:rPr>
          <w:rFonts w:ascii="Times New Roman" w:eastAsia="Times New Roman" w:hAnsi="Times New Roman" w:cs="Times New Roman"/>
          <w:color w:val="444444"/>
          <w:sz w:val="28"/>
          <w:szCs w:val="28"/>
          <w:lang w:eastAsia="tr-TR"/>
        </w:rPr>
        <w:t>; Ulusal Pazar’da işlem gören bankalar arasından seçilen 10 paydan oluşuyor. Bunların yanı sıra şehir endekslerinin de aralarında olduğu başka endeksler de bulunuyor. Buna karşılık İstanbul Borsası değeri denildiği zaman BIST 100 endeksi esas alınıyor.  </w:t>
      </w:r>
    </w:p>
    <w:p w:rsidR="00E14953" w:rsidRDefault="00083012" w:rsidP="008E685B">
      <w:pPr>
        <w:spacing w:after="0" w:line="384" w:lineRule="atLeast"/>
        <w:jc w:val="both"/>
        <w:rPr>
          <w:rFonts w:ascii="Times New Roman" w:eastAsia="Times New Roman" w:hAnsi="Times New Roman" w:cs="Times New Roman"/>
          <w:b/>
          <w:bCs/>
          <w:color w:val="444444"/>
          <w:sz w:val="28"/>
          <w:szCs w:val="28"/>
          <w:lang w:eastAsia="tr-TR"/>
        </w:rPr>
      </w:pPr>
      <w:r w:rsidRPr="008E685B">
        <w:rPr>
          <w:rFonts w:ascii="Times New Roman" w:eastAsia="Times New Roman" w:hAnsi="Times New Roman" w:cs="Times New Roman"/>
          <w:color w:val="444444"/>
          <w:sz w:val="28"/>
          <w:szCs w:val="28"/>
          <w:lang w:eastAsia="tr-TR"/>
        </w:rPr>
        <w:br/>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Bitcoin</w:t>
      </w:r>
    </w:p>
    <w:p w:rsidR="00083012" w:rsidRPr="008E685B" w:rsidRDefault="00083012" w:rsidP="008E685B">
      <w:pPr>
        <w:spacing w:after="27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Bitcoin, internet aracılığıyla kullanılan, herhaqngi bir merkezi otoriteye ya da aracı kuruma bağlı olmayan, sanal bir para birimi. Bu sanal para birimiyle kişiler ya da kurumlar tıpkı gerçek parayla yaptıkları gibi harcama yapabiliyor ya da para kabul edebiliyor. Bitcoin’in kuru da tıpkı paraların birbiri karşısındaki kuru gibi arz ve talebe göre piyasada belirleniyor. Kişiler, internette oluşturdukları sanal cüzdanlarda Bitcoin paralarını saklayabiliyor ve bu cüzdanlar aracılığıyla işlem yapabiliyor. Bu cüzdanlar için kişilerin bilgilerine gerek duyulmuyor. Yani Bitcoin’i reel paradan farklı kılan en önemli şey kişilerin kimliklerini açıklamadan para işlemleri yapmalarına olanak sağlaması. Mal ve hizmet alımlarında, yatırımlarda, para kabullerinde kişilerin isimlerinin açıklanması gerekmiyor. Bitcoin 8 basamağa bölünebiliyor yani 0,00000001 Bitcoinlik işlem yapabilmek teorik olarak mümkün.</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Blockchain</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Blockchain; şifrelenmiş işlem takibi sağlayan dağıtık bir veri tabanıdır. Her bir bilginin bloklar halinde, gelişmiş şifreleme algoritmalarıyla, birbirine bağlanarak kaydedildiği bu dağıtık veri tabanı, bizlere bir merkeze bağlı olmaksızın işlem yapabilme imkânı sağlıyor. Blockchain ağı, tüm para alışverişlerinin kaydının tutulduğu bir sistemdir. Bu sistemin en önemli özelliği tek bir noktada tutulmak yerine, birden fazla yerde yani bir ağın tamamında tutulmasıdır. Kayıtların birden fazla yerde tutulmasının nedeni kayda alınmış bilgilerin güvenilirliğini arttırmaktır. Kayıt yerlerinden birisi kaybolsa bile, bilgiler, ağda bulunan diğer kayıt yerlerinde saklanmaya devam ediyor. Bilgilerin kaydedildiği yerler, özel bir şifreleme ile kendinden gelen bir önceki ve sonraki block ile ilişki içindedir. Bu durumda zinciri oluşturan halkalardan birisinde bilgi değiştirildiğinde bu bilgi kendinden önceki kayıtlarla uyumsuz hale geliyor.  </w:t>
      </w:r>
    </w:p>
    <w:p w:rsidR="00E14953"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t>Boğa Piyasası</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Boğa piyasası; gelecek hakkında iyimser beklentilerin egemen olduğu piyasaları anlatmak için kullanılan bir deyimdir. Piyasanın yükseleceği beklentisi içinde olan kişilere boğa, boğaların yukarıya sürüklediği yapıya da boğa piyasası deniyor. Bu düşünceye sahip kişiler, piyasa yükselmeden, ellerinde yeterli para bulunmasa bile borçlanma yoluna giderek hisse senedi satın alır, beklentileri gerçekleşirse yüksek fiyattan satar ve kazanç elde ederler. Bu terimin kökeninin boğaların boynuzları ile her şeyi yukarı kaldırması olduğu inancı yaygındır.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Borç Servisi</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Borçların anapara ve faizlerinin alacaklılarına ödenmesine borç servisi deniyor. 01.01.2012 tarihinde iki yıl vadeli olarak çıkarılmış bir tahvilin anapara ödenme zamanı 31.12.2013’de gelmektedir. Diyelim ki bu tahvil 6 ayda bir faiz ödemeli ise bu durumda 30.06.2012, 31.12.2012, 30.06.2013 ve 31.12.2013 tarihlerinde faiz ödemeleri ve 31.12.2013 tarihinde anapara ödemesi yapılacaktır. Bu durumda bu tahvil için son faiz taksitinin ve anaparanın ödenmesi gereken tarih olan 31.12.2013 borç servisinin tamamlandığı tarih olacaktır. </w:t>
      </w:r>
    </w:p>
    <w:p w:rsidR="00E14953" w:rsidRDefault="00083012" w:rsidP="008E685B">
      <w:pPr>
        <w:spacing w:after="27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t>Borç Stoku</w:t>
      </w:r>
    </w:p>
    <w:p w:rsidR="00083012" w:rsidRPr="008E685B" w:rsidRDefault="00083012" w:rsidP="008E685B">
      <w:pPr>
        <w:spacing w:after="27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Bir devletin, şirketin ya da kişinin belirli bir tarih itibariyle birikmiş borç miktarına borç stoku deniyor. Kamu borç stoku denildiği zaman kamu kesiminin belirli bir tarih itibariyle birikmiş iç ve dış borçlarının toplam miktarı anlaşılır.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Borç Tavanı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ABD’de Hazine’nin yapabileceği borçlanmanın limiti için borç tavanı deyimi kullanılıyor. ABD Anayasası’nda yer alan hükme göre ABD Kongresi’nin yasayla belirlediği bir tavana ulaşılıncaya kadar ABD Hazinesi borçlanma yetkisine sahip bulunuyor. Söz konusu tavana ulaşıldıktan sonra bu tavanın artırılması için yeniden Kongre’den yasa geçirilerek izin alınması gerekiyor. Amerikan Anayasası’na göre borçlanmaya karar verme yetkisi yalnızca Kongre’ye aittir. 1776’dan 1917’ye kadar borçlanmaya yol açacak bütün harcamalar için tek tek Kongre’den yasa geçiriliyordu. I. Dünya Savaşı’nın gerektirdiği harcamaların karşılanabilmesi amacıyla daha esnek bir sistem arayışı sonucu 1917 yılında Kongre borçlanma için bir tavan belirledi ve bu tavana ulaşılıncaya kadar yapılacak borçlanmalar için Kongre’den tek tek yasa geçirilmesi zorunluluğunu kaldırdı. 1941 yılında çıkarılan Kamu Borçlanması Yasası ile borç tavanıyla ilgili düzenlemelerin nasıl yapılacağı belirlendi. 1940 yılından 2013 yılına kadar borç tavanı 94 kez artırıldı. Borç tavanının artırılmaması halinde ABD Hazinesinin yeni borçlanma yapamayacağı için harcamaları gerçekleştirememe sıkıntısıyla karşılaşması söz konusu olacak. Bu durumda borçların geri ödenmesi de sıkıntıya girer. Borç tavanının artırılamaması halinde ABD, mali yükümlülüklerini yerine getiremez hale geleceği için temerrüde düşer (default.)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Borç Verilebilir Fonlar Piyasası (Loanable Fund Market)</w:t>
      </w:r>
    </w:p>
    <w:p w:rsidR="00E14953" w:rsidRDefault="00083012" w:rsidP="008E685B">
      <w:pPr>
        <w:spacing w:after="27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Finansman fazlası olup da bunu ödünç vermek amacıyla piyasaya arz edenlerle finansman açıklarını borçlanarak karşılamak isteyenlerin buluştuğu piyasaya borç verilebilir fonlar piyasası ya da ödünç verilebilir fonlar piyasası adı veriliyor.</w:t>
      </w: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t>Borç Yükü (Debt Burden)</w:t>
      </w:r>
    </w:p>
    <w:p w:rsidR="00E14953" w:rsidRDefault="00083012" w:rsidP="008E685B">
      <w:pPr>
        <w:spacing w:after="27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Bir devletin, şirketin ya da kişinin belirli bir tarih itibariyle birikmiş borç miktarının toplam gelirine oranına borç yükü deniyor. Kamu borç yükü denildiği zaman kamu kesiminin belirli bir tarih itibariyle birikmiş iç ve dış borçlarının toplam miktarının GSYH'ya oranı anlaşılır.</w:t>
      </w:r>
    </w:p>
    <w:p w:rsidR="00E14953" w:rsidRDefault="00083012" w:rsidP="008E685B">
      <w:pPr>
        <w:spacing w:after="27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Brent Petrol</w:t>
      </w:r>
    </w:p>
    <w:p w:rsidR="00083012" w:rsidRPr="008E685B" w:rsidRDefault="00083012" w:rsidP="008E685B">
      <w:pPr>
        <w:spacing w:after="27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Brent petrol, Kuzey denizinden çıkarılan ve varili uluslararası standart kabul edilen, kaliteli ham petrol türüdür. Brent petrol adını kuzey denizinde çıkarıldığı 5 ayrı tabakanın baş harflerinden alır; Broom, Rannoch, Etieve, Ness, Tarbat. %0.37 sülfür içermesinden dolayı tatli ve hafif ham petroller sınıfındadır ve benzin üretiminde kullanıldığından pazar değeri son derece yüksektir. Brent, Atlantik Havzası için önde gelen küresel ham petrol fiyat ölçütüdür. Dünyanın uluslararası ham petrol ticaretinin üçte ikisini karşılayan bölümünün fiyatlandırması için kullanılmaktadır. Fiyatlar varil olarak ifade edilir ve bir varil 159 litre petrol demektir. </w:t>
      </w:r>
    </w:p>
    <w:p w:rsidR="00E14953"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Bretton Woods Sistemi</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1944 yılının Temmuz ayında Bretton Woods kasabasında (ABD, New Hampshire eyaleti), toplanan Birleşmiş Milletler Para ve Finans Konferansı sonucunda kabul edilen ekonomik ve mali sistemdir. Sistem, katılan ülkelerin ortak bir parasal düzen üzerinde anlaşmalarına dayalıdır. Sistemin özünde dünya para sisteminin altına endeksli tek para birimi olan dolara bağlı olarak yönlenmesi kabul edilmiştir.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E14953" w:rsidRDefault="00E14953" w:rsidP="008E685B">
      <w:pPr>
        <w:spacing w:after="0" w:line="384" w:lineRule="atLeast"/>
        <w:jc w:val="both"/>
        <w:rPr>
          <w:rFonts w:ascii="Times New Roman" w:eastAsia="Times New Roman" w:hAnsi="Times New Roman" w:cs="Times New Roman"/>
          <w:b/>
          <w:bCs/>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Bulyonizm</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Bulyonizm sözcüğü Fransızca bouillondan İngilizce’ye geçen bulyon sözcüğünden türemiştir. Aslında Fransızca kökeninde kaynamayı, eritme yerini, darphaneyi ifade etmekle birlikte zamanla altın, gümüş gibi değerli metal çubuklara verilen adı ifade etmeye başlamış ve bu anlamıyla da İngilizce’ye geçmiştir. Bulyonizm servetin sahip olunan değerli metallerden geldiğini öne süren yaklaşımın adıdır. 16. Yüzyılda İngiltere’nin ihracattan elde ettiği gelirleri değerli metallere çevirmesi ve ülke içinden dışarıya değerli metal çıkışını kısıtlamasıyla başlayıp dünyayı etkisi altına almıştır. Merkantilizmin para politikasının temelini oluşturan bulyonizm yaklaşımı, bir ülkenin ödemeler dengesini lehte tutabilmenin yolunun değerli madenlerin ülkeye girişinin teşvik edilmesine karşılık bunların ülkeden çıkışının kısıtlanmasından geçtiği tezinden hareket eder.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Bütçe</w:t>
      </w:r>
      <w:r w:rsidRPr="008E685B">
        <w:rPr>
          <w:rFonts w:ascii="Times New Roman" w:eastAsia="Times New Roman" w:hAnsi="Times New Roman" w:cs="Times New Roman"/>
          <w:color w:val="444444"/>
          <w:sz w:val="28"/>
          <w:szCs w:val="28"/>
          <w:lang w:eastAsia="tr-TR"/>
        </w:rPr>
        <w:t>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Bütçe, belirli bir dönem için elde edilecek gelirlerle yapılması planlanan giderleri gösteren bir tahmin cetvelidir. Kamu bütçesinin ötekilerden farkı vergidir. Karşılıksız bir gelir olan vergiyi yalnızca kamu kesimi tahsil edebilir. Kamu kesimi bütçesinin özel bütçelerden bir başka farkı yasa olmasıdır. Bütçe yasası bir yıllık, yetki veren bir yasadır. Kamu kesimi söz konusu olduğunda şöyle bir bütçe denklemi yazabiliriz:</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i/>
          <w:iCs/>
          <w:color w:val="444444"/>
          <w:sz w:val="28"/>
          <w:szCs w:val="28"/>
          <w:lang w:eastAsia="tr-TR"/>
        </w:rPr>
        <w:t>Bütçe Dengesi = Bütçe Gelirleri (vergi gelirleri + diğer gelirler) </w:t>
      </w:r>
      <w:r w:rsidRPr="008E685B">
        <w:rPr>
          <w:rFonts w:ascii="Times New Roman" w:eastAsia="Times New Roman" w:hAnsi="Times New Roman" w:cs="Times New Roman"/>
          <w:b/>
          <w:bCs/>
          <w:i/>
          <w:iCs/>
          <w:color w:val="444444"/>
          <w:sz w:val="28"/>
          <w:szCs w:val="28"/>
          <w:lang w:eastAsia="tr-TR"/>
        </w:rPr>
        <w:t>– </w:t>
      </w:r>
      <w:r w:rsidRPr="008E685B">
        <w:rPr>
          <w:rFonts w:ascii="Times New Roman" w:eastAsia="Times New Roman" w:hAnsi="Times New Roman" w:cs="Times New Roman"/>
          <w:i/>
          <w:iCs/>
          <w:color w:val="444444"/>
          <w:sz w:val="28"/>
          <w:szCs w:val="28"/>
          <w:lang w:eastAsia="tr-TR"/>
        </w:rPr>
        <w:t>Bütçe giderleri (faiz dışı giderler + faiz giderleri) Faiz dışı giderler de personel giderleri, yatırım giderleri, diğer cari giderler olarak sıralanabilir.</w:t>
      </w:r>
    </w:p>
    <w:p w:rsidR="00083012" w:rsidRPr="008E685B" w:rsidRDefault="00083012" w:rsidP="008E685B">
      <w:pPr>
        <w:spacing w:after="27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Borçlanmalar bütçeye gelir veya gider yazılmaz, ayrı bir borç hesabında izlenir. Buna karşılık borçlar için ödenen faiz giderleri, bütçenin gelirlerinden ödendiği için bütçeye gider yazılır.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Bütçe Dengesi (Budget Balance)</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Bütçe dengesi denilince üç durumdan birisi karşımıza çıkar: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Eğer bütçe gelirleri = bütçe giderleri ise bütçe denktir.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Eğer bütçe gelirleri &gt; bütçe giderleri ise bütçe fazlası vardır.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Eğer bütçe gelirleri &lt; bütçe giderleri ise bütçe açığı söz konusudur.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i/>
          <w:iCs/>
          <w:color w:val="444444"/>
          <w:sz w:val="28"/>
          <w:szCs w:val="28"/>
          <w:lang w:eastAsia="tr-TR"/>
        </w:rPr>
        <w:t>Bütçe Dengesi = Bütçe Gelirleri (vergi gelirleri + diğer gelirler) – Bütçe giderleri (faiz dışı giderler + faiz giderleri)</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Vergi gelirleri dolaylı ve dolaysız vergiler, faiz dışı giderler de personel giderleri, yatırım giderleri, transfer giderleri ve diğer cari giderlerden oluşur.</w:t>
      </w:r>
    </w:p>
    <w:p w:rsidR="00083012" w:rsidRPr="008E685B" w:rsidRDefault="00083012" w:rsidP="008E685B">
      <w:pPr>
        <w:spacing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Borçlanmalar bütçeye gelir veya gider yazılmaz, ayrı bir borç hesabında izlenir. Buna karşılık borçlar için ödenen faiz giderleri, bütçenin gelirlerinden ödendiği için bütçeye gider yazılır.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Büyüme</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Ekonomik büyüme, bir ülkede ya da bölgede insan ihtiyaçlarını karşılayacak olan araçlarda ve ürünlerdeki artış olarak tanımlanıyor. Bunu ölçmenin en kestirme yolu bir ekonominin ürettiği ölçülebilir bütün değerlerin piyasa fiyatından karşılığını ifade eden GSYH’da bir dönemden diğerine reel (fiyat artışlarından arındırılmış) bir artış olup olmadığına bakmaktır.</w:t>
      </w:r>
    </w:p>
    <w:p w:rsidR="00E14953" w:rsidRDefault="00E14953" w:rsidP="008E685B">
      <w:pPr>
        <w:pStyle w:val="text-left"/>
        <w:shd w:val="clear" w:color="auto" w:fill="FFFFFF"/>
        <w:spacing w:before="0" w:beforeAutospacing="0" w:after="450" w:afterAutospacing="0"/>
        <w:jc w:val="both"/>
        <w:rPr>
          <w:rStyle w:val="Gl"/>
          <w:color w:val="40545A"/>
          <w:sz w:val="28"/>
          <w:szCs w:val="28"/>
        </w:rPr>
      </w:pP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Banka paniği</w:t>
      </w:r>
      <w:r w:rsidRPr="008E685B">
        <w:rPr>
          <w:color w:val="40545A"/>
          <w:sz w:val="28"/>
          <w:szCs w:val="28"/>
        </w:rPr>
        <w:t> (bank panic) ya da </w:t>
      </w:r>
      <w:r w:rsidRPr="008E685B">
        <w:rPr>
          <w:rStyle w:val="Gl"/>
          <w:color w:val="40545A"/>
          <w:sz w:val="28"/>
          <w:szCs w:val="28"/>
        </w:rPr>
        <w:t>bankaya koşma</w:t>
      </w:r>
      <w:r w:rsidRPr="008E685B">
        <w:rPr>
          <w:color w:val="40545A"/>
          <w:sz w:val="28"/>
          <w:szCs w:val="28"/>
        </w:rPr>
        <w:t xml:space="preserve"> (bank run), çok sayıda mevduat sahibinin bankadaki mevduatını aynı anda geri çekmek istemesidir.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Banka parası</w:t>
      </w:r>
      <w:r w:rsidRPr="008E685B">
        <w:rPr>
          <w:color w:val="40545A"/>
          <w:sz w:val="28"/>
          <w:szCs w:val="28"/>
        </w:rPr>
        <w:t> (bank money), bankacılık sistemi tarafından hesap kaydı olarak tutulan ve izlenen ödeme araçlarıdır.</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Bankacılık sistemi</w:t>
      </w:r>
      <w:r w:rsidRPr="008E685B">
        <w:rPr>
          <w:color w:val="40545A"/>
          <w:sz w:val="28"/>
          <w:szCs w:val="28"/>
        </w:rPr>
        <w:t> (banking system), bir ülkede faaliyet gösteren bankalardan oluşan ve düzenli bir yapıya sahip kurumlar ağıdır.</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Bankalararası faiz oranı</w:t>
      </w:r>
      <w:r w:rsidRPr="008E685B">
        <w:rPr>
          <w:color w:val="40545A"/>
          <w:sz w:val="28"/>
          <w:szCs w:val="28"/>
        </w:rPr>
        <w:t> (interbank offered rate) ya da kısaca </w:t>
      </w:r>
      <w:r w:rsidRPr="008E685B">
        <w:rPr>
          <w:rStyle w:val="Gl"/>
          <w:color w:val="40545A"/>
          <w:sz w:val="28"/>
          <w:szCs w:val="28"/>
        </w:rPr>
        <w:t>IBOR</w:t>
      </w:r>
      <w:r w:rsidRPr="008E685B">
        <w:rPr>
          <w:color w:val="40545A"/>
          <w:sz w:val="28"/>
          <w:szCs w:val="28"/>
        </w:rPr>
        <w:t xml:space="preserve">, para piyasasında bankaların günlük teminatsız borçlanmalar için birbirine ödediği faiz oranıdır.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Bankaya koşma</w:t>
      </w:r>
      <w:r w:rsidRPr="008E685B">
        <w:rPr>
          <w:color w:val="40545A"/>
          <w:sz w:val="28"/>
          <w:szCs w:val="28"/>
        </w:rPr>
        <w:t> (bank run) ya da </w:t>
      </w:r>
      <w:r w:rsidRPr="008E685B">
        <w:rPr>
          <w:rStyle w:val="Gl"/>
          <w:color w:val="40545A"/>
          <w:sz w:val="28"/>
          <w:szCs w:val="28"/>
        </w:rPr>
        <w:t>banka paniği</w:t>
      </w:r>
      <w:r w:rsidRPr="008E685B">
        <w:rPr>
          <w:color w:val="40545A"/>
          <w:sz w:val="28"/>
          <w:szCs w:val="28"/>
        </w:rPr>
        <w:t xml:space="preserve"> (bank panic), çok sayıda mevduat sahibinin bankadaki mevduatını aynı anda geri çekmek istemesidir.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Bant içinde sürünen kur</w:t>
      </w:r>
      <w:r w:rsidRPr="008E685B">
        <w:rPr>
          <w:color w:val="40545A"/>
          <w:sz w:val="28"/>
          <w:szCs w:val="28"/>
        </w:rPr>
        <w:t xml:space="preserve"> (crawling peg with band), döviz kurlarının merkez </w:t>
      </w:r>
      <w:proofErr w:type="gramStart"/>
      <w:r w:rsidRPr="008E685B">
        <w:rPr>
          <w:color w:val="40545A"/>
          <w:sz w:val="28"/>
          <w:szCs w:val="28"/>
        </w:rPr>
        <w:t>parite</w:t>
      </w:r>
      <w:proofErr w:type="gramEnd"/>
      <w:r w:rsidRPr="008E685B">
        <w:rPr>
          <w:color w:val="40545A"/>
          <w:sz w:val="28"/>
          <w:szCs w:val="28"/>
        </w:rPr>
        <w:t xml:space="preserve"> etrafındaki belirli bir aralık içinde değişmesine izin verildiği ve merkez paritenin de zaman zaman değiştirildiği döviz kuru rejimidir.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Basit para çarpanı</w:t>
      </w:r>
      <w:r w:rsidRPr="008E685B">
        <w:rPr>
          <w:color w:val="40545A"/>
          <w:sz w:val="28"/>
          <w:szCs w:val="28"/>
        </w:rPr>
        <w:t> (simple money multiplier), bankaların serbest rezerv bulundurmadığı ve banka dışı kesimin nakit para kullanmad</w:t>
      </w:r>
      <w:r w:rsidR="00E14953">
        <w:rPr>
          <w:color w:val="40545A"/>
          <w:sz w:val="28"/>
          <w:szCs w:val="28"/>
        </w:rPr>
        <w:t xml:space="preserve">ığı durumdaki para çarpanıdır.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Baskın strateji</w:t>
      </w:r>
      <w:r w:rsidRPr="008E685B">
        <w:rPr>
          <w:color w:val="40545A"/>
          <w:sz w:val="28"/>
          <w:szCs w:val="28"/>
        </w:rPr>
        <w:t xml:space="preserve"> (dominant strategy), oyun kuramında bir oyuncuya diğer oyuncuların stratejisi ne olursa olsun en yüksek ödentiyi kazandıran stratejidir.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Başabaş noktası</w:t>
      </w:r>
      <w:r w:rsidRPr="008E685B">
        <w:rPr>
          <w:color w:val="40545A"/>
          <w:sz w:val="28"/>
          <w:szCs w:val="28"/>
        </w:rPr>
        <w:t> (break even point), toplam gelirin toplam gidere eşit olması sonucunda ekonomik kârın sıfır olmasına denir</w:t>
      </w:r>
      <w:r w:rsidR="00E14953">
        <w:rPr>
          <w:color w:val="40545A"/>
          <w:sz w:val="28"/>
          <w:szCs w:val="28"/>
        </w:rPr>
        <w:t>.</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Bedavacı sorunu</w:t>
      </w:r>
      <w:r w:rsidRPr="008E685B">
        <w:rPr>
          <w:color w:val="40545A"/>
          <w:sz w:val="28"/>
          <w:szCs w:val="28"/>
        </w:rPr>
        <w:t> (free rider problem), bazı ekonomik birimlerin bir mal ya da hizmeti kendi payına düşenden fazla kullanması ya da kendi payına düşen</w:t>
      </w:r>
      <w:r w:rsidR="00E14953">
        <w:rPr>
          <w:color w:val="40545A"/>
          <w:sz w:val="28"/>
          <w:szCs w:val="28"/>
        </w:rPr>
        <w:t xml:space="preserve"> maliyeti ödememesi durumudur.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Beklenen değer</w:t>
      </w:r>
      <w:r w:rsidRPr="008E685B">
        <w:rPr>
          <w:color w:val="40545A"/>
          <w:sz w:val="28"/>
          <w:szCs w:val="28"/>
        </w:rPr>
        <w:t> (expected value) ya da kısaca </w:t>
      </w:r>
      <w:r w:rsidRPr="008E685B">
        <w:rPr>
          <w:rStyle w:val="Vurgu"/>
          <w:b/>
          <w:bCs/>
          <w:color w:val="40545A"/>
          <w:sz w:val="28"/>
          <w:szCs w:val="28"/>
        </w:rPr>
        <w:t>EV</w:t>
      </w:r>
      <w:r w:rsidRPr="008E685B">
        <w:rPr>
          <w:color w:val="40545A"/>
          <w:sz w:val="28"/>
          <w:szCs w:val="28"/>
        </w:rPr>
        <w:t>, olasılığa göre ağır</w:t>
      </w:r>
      <w:r w:rsidR="00E14953">
        <w:rPr>
          <w:color w:val="40545A"/>
          <w:sz w:val="28"/>
          <w:szCs w:val="28"/>
        </w:rPr>
        <w:t xml:space="preserve">lıklı ortalama alma işlemidir.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Beklenen fayda</w:t>
      </w:r>
      <w:r w:rsidRPr="008E685B">
        <w:rPr>
          <w:color w:val="40545A"/>
          <w:sz w:val="28"/>
          <w:szCs w:val="28"/>
        </w:rPr>
        <w:t> (expected utility) ya da kısaca </w:t>
      </w:r>
      <w:r w:rsidRPr="008E685B">
        <w:rPr>
          <w:rStyle w:val="Vurgu"/>
          <w:b/>
          <w:bCs/>
          <w:color w:val="40545A"/>
          <w:sz w:val="28"/>
          <w:szCs w:val="28"/>
        </w:rPr>
        <w:t>EU</w:t>
      </w:r>
      <w:r w:rsidRPr="008E685B">
        <w:rPr>
          <w:color w:val="40545A"/>
          <w:sz w:val="28"/>
          <w:szCs w:val="28"/>
        </w:rPr>
        <w:t>, faydanın olasılığa göre ağırlıkl</w:t>
      </w:r>
      <w:r w:rsidR="00E14953">
        <w:rPr>
          <w:color w:val="40545A"/>
          <w:sz w:val="28"/>
          <w:szCs w:val="28"/>
        </w:rPr>
        <w:t xml:space="preserve">ı ortalamasını alma işlemidir.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Belirsizlik</w:t>
      </w:r>
      <w:r w:rsidRPr="008E685B">
        <w:rPr>
          <w:color w:val="40545A"/>
          <w:sz w:val="28"/>
          <w:szCs w:val="28"/>
        </w:rPr>
        <w:t> (uncertainty), gelecekteki bir olayın nasıl sonuçlanacağının tam</w:t>
      </w:r>
      <w:r w:rsidR="00E14953">
        <w:rPr>
          <w:color w:val="40545A"/>
          <w:sz w:val="28"/>
          <w:szCs w:val="28"/>
        </w:rPr>
        <w:t xml:space="preserve"> olarak bilinmemesi durumudur.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Beşeri sermaye</w:t>
      </w:r>
      <w:r w:rsidRPr="008E685B">
        <w:rPr>
          <w:color w:val="40545A"/>
          <w:sz w:val="28"/>
          <w:szCs w:val="28"/>
        </w:rPr>
        <w:t xml:space="preserve"> (human capital); üretimde kullanılan eğitim, beceri, deneyim, girişimcilik </w:t>
      </w:r>
      <w:r w:rsidR="00E14953">
        <w:rPr>
          <w:color w:val="40545A"/>
          <w:sz w:val="28"/>
          <w:szCs w:val="28"/>
        </w:rPr>
        <w:t xml:space="preserve">gibi insana ait birikimlerdir.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Bilanço</w:t>
      </w:r>
      <w:r w:rsidRPr="008E685B">
        <w:rPr>
          <w:color w:val="40545A"/>
          <w:sz w:val="28"/>
          <w:szCs w:val="28"/>
        </w:rPr>
        <w:t xml:space="preserve"> (balance sheet), bir kuruluşun belli bir dönemdeki tüm varlık ve yükümlülüklerinin nelerden oluştuğunu </w:t>
      </w:r>
      <w:r w:rsidR="00E14953">
        <w:rPr>
          <w:color w:val="40545A"/>
          <w:sz w:val="28"/>
          <w:szCs w:val="28"/>
        </w:rPr>
        <w:t xml:space="preserve">özetleyen finansal tablodur.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Bir hafta vadeli repo ihale faiz oranı</w:t>
      </w:r>
      <w:r w:rsidRPr="008E685B">
        <w:rPr>
          <w:color w:val="40545A"/>
          <w:sz w:val="28"/>
          <w:szCs w:val="28"/>
        </w:rPr>
        <w:t> (one week repo auction rate), bankaların ellerindeki menkul kıymetleri TCMB’ye bir haftalığına satıp vade sonunda geri alması işlemi</w:t>
      </w:r>
      <w:r w:rsidR="00E14953">
        <w:rPr>
          <w:color w:val="40545A"/>
          <w:sz w:val="28"/>
          <w:szCs w:val="28"/>
        </w:rPr>
        <w:t xml:space="preserve"> için uygulanan faiz oranıdır.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Bireysel arz</w:t>
      </w:r>
      <w:r w:rsidRPr="008E685B">
        <w:rPr>
          <w:color w:val="40545A"/>
          <w:sz w:val="28"/>
          <w:szCs w:val="28"/>
        </w:rPr>
        <w:t> (individual supply) ya da kısaca </w:t>
      </w:r>
      <w:r w:rsidRPr="008E685B">
        <w:rPr>
          <w:rStyle w:val="Vurgu"/>
          <w:b/>
          <w:bCs/>
          <w:color w:val="40545A"/>
          <w:sz w:val="28"/>
          <w:szCs w:val="28"/>
        </w:rPr>
        <w:t>s</w:t>
      </w:r>
      <w:r w:rsidRPr="008E685B">
        <w:rPr>
          <w:color w:val="40545A"/>
          <w:sz w:val="28"/>
          <w:szCs w:val="28"/>
        </w:rPr>
        <w:t>, belli bir dönemde piyasadaki tek bir satıcının farklı fiyatlara bağlı olarak satmak is</w:t>
      </w:r>
      <w:r w:rsidR="00E14953">
        <w:rPr>
          <w:color w:val="40545A"/>
          <w:sz w:val="28"/>
          <w:szCs w:val="28"/>
        </w:rPr>
        <w:t xml:space="preserve">tediği ürün miktarıdır.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Bireysel talep</w:t>
      </w:r>
      <w:r w:rsidRPr="008E685B">
        <w:rPr>
          <w:color w:val="40545A"/>
          <w:sz w:val="28"/>
          <w:szCs w:val="28"/>
        </w:rPr>
        <w:t> (individual demand) ya da kısaca </w:t>
      </w:r>
      <w:r w:rsidRPr="008E685B">
        <w:rPr>
          <w:rStyle w:val="Vurgu"/>
          <w:b/>
          <w:bCs/>
          <w:color w:val="40545A"/>
          <w:sz w:val="28"/>
          <w:szCs w:val="28"/>
        </w:rPr>
        <w:t>d</w:t>
      </w:r>
      <w:r w:rsidRPr="008E685B">
        <w:rPr>
          <w:color w:val="40545A"/>
          <w:sz w:val="28"/>
          <w:szCs w:val="28"/>
        </w:rPr>
        <w:t>, belli bir dönemde piyasadaki tek bir alıcının farklı fiyatlara bağlı olarak satın a</w:t>
      </w:r>
      <w:r w:rsidR="00E14953">
        <w:rPr>
          <w:color w:val="40545A"/>
          <w:sz w:val="28"/>
          <w:szCs w:val="28"/>
        </w:rPr>
        <w:t xml:space="preserve">lmak istediği ürün miktarıdır.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Birim esnek ilişki</w:t>
      </w:r>
      <w:r w:rsidRPr="008E685B">
        <w:rPr>
          <w:color w:val="40545A"/>
          <w:sz w:val="28"/>
          <w:szCs w:val="28"/>
        </w:rPr>
        <w:t xml:space="preserve"> (unit elastic relationship), bir değişkendeki yüzde bir artış sonucunda diğer değişkenin </w:t>
      </w:r>
      <w:r w:rsidR="00E14953">
        <w:rPr>
          <w:color w:val="40545A"/>
          <w:sz w:val="28"/>
          <w:szCs w:val="28"/>
        </w:rPr>
        <w:t xml:space="preserve">de yüzde bir tepki vermesidir.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Birinci derece fiyat ayrımcılığı</w:t>
      </w:r>
      <w:r w:rsidRPr="008E685B">
        <w:rPr>
          <w:color w:val="40545A"/>
          <w:sz w:val="28"/>
          <w:szCs w:val="28"/>
        </w:rPr>
        <w:t> (first degree price discrimination) ya da </w:t>
      </w:r>
      <w:r w:rsidRPr="008E685B">
        <w:rPr>
          <w:rStyle w:val="Gl"/>
          <w:color w:val="40545A"/>
          <w:sz w:val="28"/>
          <w:szCs w:val="28"/>
        </w:rPr>
        <w:t>tam fiyat ayrımcılığı</w:t>
      </w:r>
      <w:r w:rsidRPr="008E685B">
        <w:rPr>
          <w:color w:val="40545A"/>
          <w:sz w:val="28"/>
          <w:szCs w:val="28"/>
        </w:rPr>
        <w:t xml:space="preserve"> (perfect price discrimination), belli bir ürünün her bir alıcıya o ürün için ödemeye razı olduğu en yüksek fiyattan satılması uygulamasıdır.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Birinci fiyat kapalı teklif ihalesi</w:t>
      </w:r>
      <w:r w:rsidRPr="008E685B">
        <w:rPr>
          <w:color w:val="40545A"/>
          <w:sz w:val="28"/>
          <w:szCs w:val="28"/>
        </w:rPr>
        <w:t> (first-price sealed-bid auction) katılımcıların kapalı teklif verdiği ve en yüksek teklifi verenin kazanıp teklif ettiği</w:t>
      </w:r>
      <w:r w:rsidR="00E14953">
        <w:rPr>
          <w:color w:val="40545A"/>
          <w:sz w:val="28"/>
          <w:szCs w:val="28"/>
        </w:rPr>
        <w:t xml:space="preserve"> fiyatı ödediği ihale türüdür.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Birincil gelir hesabı</w:t>
      </w:r>
      <w:r w:rsidRPr="008E685B">
        <w:rPr>
          <w:color w:val="40545A"/>
          <w:sz w:val="28"/>
          <w:szCs w:val="28"/>
        </w:rPr>
        <w:t> (primary income account); ödemeler dengesinde faktör gelir ve g</w:t>
      </w:r>
      <w:r w:rsidR="00E14953">
        <w:rPr>
          <w:color w:val="40545A"/>
          <w:sz w:val="28"/>
          <w:szCs w:val="28"/>
        </w:rPr>
        <w:t xml:space="preserve">iderlerini gösteren başlıktır.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Birleşme</w:t>
      </w:r>
      <w:r w:rsidRPr="008E685B">
        <w:rPr>
          <w:color w:val="40545A"/>
          <w:sz w:val="28"/>
          <w:szCs w:val="28"/>
        </w:rPr>
        <w:t xml:space="preserve"> (merger), iki firmanın kendi isteğiyle biraraya gelerek tek </w:t>
      </w:r>
      <w:r w:rsidR="00E14953">
        <w:rPr>
          <w:color w:val="40545A"/>
          <w:sz w:val="28"/>
          <w:szCs w:val="28"/>
        </w:rPr>
        <w:t xml:space="preserve">bir yeni firmaya dönüşmesidir.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Birlikte arz edilen mallar</w:t>
      </w:r>
      <w:r w:rsidRPr="008E685B">
        <w:rPr>
          <w:color w:val="40545A"/>
          <w:sz w:val="28"/>
          <w:szCs w:val="28"/>
        </w:rPr>
        <w:t> (goods in joint supply), aynı üretim süreci sonunda çıktı olarak elde edilen bi</w:t>
      </w:r>
      <w:r w:rsidR="00E14953">
        <w:rPr>
          <w:color w:val="40545A"/>
          <w:sz w:val="28"/>
          <w:szCs w:val="28"/>
        </w:rPr>
        <w:t xml:space="preserve">rden fazla ürünün her biridir.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Bolluk çelişkisi</w:t>
      </w:r>
      <w:r w:rsidRPr="008E685B">
        <w:rPr>
          <w:color w:val="40545A"/>
          <w:sz w:val="28"/>
          <w:szCs w:val="28"/>
        </w:rPr>
        <w:t> (paradox of plenty) ya da </w:t>
      </w:r>
      <w:r w:rsidRPr="008E685B">
        <w:rPr>
          <w:rStyle w:val="Gl"/>
          <w:color w:val="40545A"/>
          <w:sz w:val="28"/>
          <w:szCs w:val="28"/>
        </w:rPr>
        <w:t>kaynak laneti</w:t>
      </w:r>
      <w:r w:rsidRPr="008E685B">
        <w:rPr>
          <w:color w:val="40545A"/>
          <w:sz w:val="28"/>
          <w:szCs w:val="28"/>
        </w:rPr>
        <w:t> (resource curse); petrol gibi doğal kaynakların bazı ülkelerde ekonomik büyüme yerine çatışma, savaş, yolsuzluk ve</w:t>
      </w:r>
      <w:r w:rsidR="00E14953">
        <w:rPr>
          <w:color w:val="40545A"/>
          <w:sz w:val="28"/>
          <w:szCs w:val="28"/>
        </w:rPr>
        <w:t xml:space="preserve"> fakirlik getirmesi olgusudur.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Bono</w:t>
      </w:r>
      <w:r w:rsidRPr="008E685B">
        <w:rPr>
          <w:color w:val="40545A"/>
          <w:sz w:val="28"/>
          <w:szCs w:val="28"/>
        </w:rPr>
        <w:t xml:space="preserve"> (bill), vadesi bir </w:t>
      </w:r>
      <w:r w:rsidR="00E14953">
        <w:rPr>
          <w:color w:val="40545A"/>
          <w:sz w:val="28"/>
          <w:szCs w:val="28"/>
        </w:rPr>
        <w:t xml:space="preserve">yıldan kısa olan tahvillerdir.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Buhran</w:t>
      </w:r>
      <w:r w:rsidRPr="008E685B">
        <w:rPr>
          <w:color w:val="40545A"/>
          <w:sz w:val="28"/>
          <w:szCs w:val="28"/>
        </w:rPr>
        <w:t> ya da </w:t>
      </w:r>
      <w:r w:rsidRPr="008E685B">
        <w:rPr>
          <w:rStyle w:val="Gl"/>
          <w:color w:val="40545A"/>
          <w:sz w:val="28"/>
          <w:szCs w:val="28"/>
        </w:rPr>
        <w:t>depresyon</w:t>
      </w:r>
      <w:r w:rsidRPr="008E685B">
        <w:rPr>
          <w:color w:val="40545A"/>
          <w:sz w:val="28"/>
          <w:szCs w:val="28"/>
        </w:rPr>
        <w:t> (depression), kesin bir tanımı olmamakla birlikte, birden fazla ülkeyi etkileyen ve toplam üretimin yüzde 10'dan fazla düştüğü şiddet</w:t>
      </w:r>
      <w:r w:rsidR="00E14953">
        <w:rPr>
          <w:color w:val="40545A"/>
          <w:sz w:val="28"/>
          <w:szCs w:val="28"/>
        </w:rPr>
        <w:t xml:space="preserve">li ve uzun süreli </w:t>
      </w:r>
      <w:proofErr w:type="gramStart"/>
      <w:r w:rsidR="00E14953">
        <w:rPr>
          <w:color w:val="40545A"/>
          <w:sz w:val="28"/>
          <w:szCs w:val="28"/>
        </w:rPr>
        <w:t>resesyondur</w:t>
      </w:r>
      <w:proofErr w:type="gramEnd"/>
      <w:r w:rsidR="00E14953">
        <w:rPr>
          <w:color w:val="40545A"/>
          <w:sz w:val="28"/>
          <w:szCs w:val="28"/>
        </w:rPr>
        <w:t xml:space="preserve">.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Bükülme noktası</w:t>
      </w:r>
      <w:r w:rsidRPr="008E685B">
        <w:rPr>
          <w:color w:val="40545A"/>
          <w:sz w:val="28"/>
          <w:szCs w:val="28"/>
        </w:rPr>
        <w:t> (inflection point), bir eğrinin eğiminin artma yönünden azalışa ya da azalma yön</w:t>
      </w:r>
      <w:r w:rsidR="00E14953">
        <w:rPr>
          <w:color w:val="40545A"/>
          <w:sz w:val="28"/>
          <w:szCs w:val="28"/>
        </w:rPr>
        <w:t xml:space="preserve">ünden artışa döndüğü noktadır.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Bütçe açığı</w:t>
      </w:r>
      <w:r w:rsidRPr="008E685B">
        <w:rPr>
          <w:color w:val="40545A"/>
          <w:sz w:val="28"/>
          <w:szCs w:val="28"/>
        </w:rPr>
        <w:t> (budget deficit); belli bir dönemde devletin toplam gelirlerinin, toplam harcamalarından az olması durumu ve</w:t>
      </w:r>
      <w:r w:rsidR="00E14953">
        <w:rPr>
          <w:color w:val="40545A"/>
          <w:sz w:val="28"/>
          <w:szCs w:val="28"/>
        </w:rPr>
        <w:t xml:space="preserve"> bu durumdaki eksik miktardır.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Bütçe dengesi</w:t>
      </w:r>
      <w:r w:rsidRPr="008E685B">
        <w:rPr>
          <w:color w:val="40545A"/>
          <w:sz w:val="28"/>
          <w:szCs w:val="28"/>
        </w:rPr>
        <w:t> (budget balance), makroekonomi bağlamında devletin belli bir dönemdeki toplam gelirleri ile aynı dönemdeki toplam</w:t>
      </w:r>
      <w:r w:rsidR="00E14953">
        <w:rPr>
          <w:color w:val="40545A"/>
          <w:sz w:val="28"/>
          <w:szCs w:val="28"/>
        </w:rPr>
        <w:t xml:space="preserve"> giderleri arasındaki farktır.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Bütçe doğrusu</w:t>
      </w:r>
      <w:r w:rsidRPr="008E685B">
        <w:rPr>
          <w:color w:val="40545A"/>
          <w:sz w:val="28"/>
          <w:szCs w:val="28"/>
        </w:rPr>
        <w:t xml:space="preserve"> (budget line), aynı sabit harcama ile satın alınabilen mal ve hizmet bileşenlerini gösteren şekilsel araçtır.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Bütçe fazlası</w:t>
      </w:r>
      <w:r w:rsidRPr="008E685B">
        <w:rPr>
          <w:color w:val="40545A"/>
          <w:sz w:val="28"/>
          <w:szCs w:val="28"/>
        </w:rPr>
        <w:t> (budget surplus); belli bir dönemde devletin toplam gelirlerinin, toplam harcamalarından çok olması durumu ve</w:t>
      </w:r>
      <w:r w:rsidR="00E14953">
        <w:rPr>
          <w:color w:val="40545A"/>
          <w:sz w:val="28"/>
          <w:szCs w:val="28"/>
        </w:rPr>
        <w:t xml:space="preserve"> bu durumdaki fazla miktardır.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Büyük Buhran</w:t>
      </w:r>
      <w:r w:rsidRPr="008E685B">
        <w:rPr>
          <w:color w:val="40545A"/>
          <w:sz w:val="28"/>
          <w:szCs w:val="28"/>
        </w:rPr>
        <w:t> (Great Depression), 1929 yılında ABD'de başlayan ve 1930'lu yılların sonuna kadar tüm dünyada etkili olan şid</w:t>
      </w:r>
      <w:r w:rsidR="00E14953">
        <w:rPr>
          <w:color w:val="40545A"/>
          <w:sz w:val="28"/>
          <w:szCs w:val="28"/>
        </w:rPr>
        <w:t xml:space="preserve">detli ekonomik kriz dönemidir. </w:t>
      </w:r>
    </w:p>
    <w:p w:rsidR="002870E6"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Büyük sayılar yasası</w:t>
      </w:r>
      <w:r w:rsidRPr="008E685B">
        <w:rPr>
          <w:color w:val="40545A"/>
          <w:sz w:val="28"/>
          <w:szCs w:val="28"/>
        </w:rPr>
        <w:t> (law of large numbers), bir rastsal olay çok kez tekrarlandığı zaman ortalama sonucun beklenen değere yaklaşacağını söyleyen temel istatistik kavramı</w:t>
      </w:r>
      <w:r w:rsidR="00E14953">
        <w:rPr>
          <w:color w:val="40545A"/>
          <w:sz w:val="28"/>
          <w:szCs w:val="28"/>
        </w:rPr>
        <w:t xml:space="preserve">dır. </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Bad Check: Karşılıksız Çek</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Bail: Kefalet</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Balance Sheet: Ödemeler Dengesi</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Balanced Budget Multiplier: Denk Bütçe Çarpanı</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Balanced Budget: Denk Bütçe</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Bank Check: Banka Çeki</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Bank Money: Banka Parası</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Bank: Banka</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Banker: Banker</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Banking Activities: Banka Faaliyetleri</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Banking Facilities: Banka Hizmetleri</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Banking Panic: Banka Paniği</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Banking Sector: Banka Sektörü</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 xml:space="preserve">Banknote: Banknot, </w:t>
      </w:r>
      <w:proofErr w:type="gramStart"/>
      <w:r>
        <w:rPr>
          <w:rFonts w:ascii="Arial" w:hAnsi="Arial" w:cs="Arial"/>
          <w:color w:val="565656"/>
          <w:sz w:val="21"/>
          <w:szCs w:val="21"/>
        </w:rPr>
        <w:t>Kağıt</w:t>
      </w:r>
      <w:proofErr w:type="gramEnd"/>
      <w:r>
        <w:rPr>
          <w:rFonts w:ascii="Arial" w:hAnsi="Arial" w:cs="Arial"/>
          <w:color w:val="565656"/>
          <w:sz w:val="21"/>
          <w:szCs w:val="21"/>
        </w:rPr>
        <w:t xml:space="preserve"> Para</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 xml:space="preserve">Banknote: </w:t>
      </w:r>
      <w:proofErr w:type="gramStart"/>
      <w:r>
        <w:rPr>
          <w:rFonts w:ascii="Arial" w:hAnsi="Arial" w:cs="Arial"/>
          <w:color w:val="565656"/>
          <w:sz w:val="21"/>
          <w:szCs w:val="21"/>
        </w:rPr>
        <w:t>Kağıt</w:t>
      </w:r>
      <w:proofErr w:type="gramEnd"/>
      <w:r>
        <w:rPr>
          <w:rFonts w:ascii="Arial" w:hAnsi="Arial" w:cs="Arial"/>
          <w:color w:val="565656"/>
          <w:sz w:val="21"/>
          <w:szCs w:val="21"/>
        </w:rPr>
        <w:t xml:space="preserve"> Para</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Bankruptcy: İflas</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Bargaining Power: Pazarlık Gücü</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Bargaining: Pazarlık</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Barter Economy: Takas Ekonomisi, Trampa Ekonomisi, Mübadele Ekonomisi</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Barter: Trampa, Takas, Mübadele</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Basic Interest: Basit Faiz</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Bear Market: Düşen Piyasa</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Bill: Bono, Senet</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Bimetalism: Çift Metal Para Sistemi</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Black Market: Karaborsa</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Bond Market: Tahvil Piyasası</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Bond: Tahvil</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Borrower: Borç Alan</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Borrower: Borç Alan Kişi</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Bottleneck: Darboğaz</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Brand-name: Marka</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Bribe: Rüşvet</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Bribery: Rüşvetçilik</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Bribe-taker: Rüşvet Alan</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Broker: Simsar, Komisyoncu</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Budget Deficit: Bütçe Açığı</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Budget Surplus: Bütçe Fazlası</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Budget: Bütçe</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Bull Market: Yükselen Piyasa</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Business Cycles: Konjoktürel Dalgalanmalar</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Business: İş</w:t>
      </w:r>
    </w:p>
    <w:p w:rsidR="002B61A3" w:rsidRP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By-product: Yan Ürün</w:t>
      </w:r>
    </w:p>
    <w:p w:rsidR="00083012" w:rsidRPr="008E685B" w:rsidRDefault="00083012" w:rsidP="00E14953">
      <w:pPr>
        <w:pBdr>
          <w:top w:val="single" w:sz="4" w:space="1" w:color="auto"/>
          <w:left w:val="single" w:sz="4" w:space="4" w:color="auto"/>
          <w:bottom w:val="single" w:sz="4" w:space="1" w:color="auto"/>
          <w:right w:val="single" w:sz="4" w:space="4" w:color="auto"/>
        </w:pBdr>
        <w:spacing w:after="0" w:line="384" w:lineRule="atLeast"/>
        <w:jc w:val="both"/>
        <w:rPr>
          <w:rFonts w:ascii="Times New Roman" w:eastAsia="Times New Roman" w:hAnsi="Times New Roman" w:cs="Times New Roman"/>
          <w:color w:val="444444"/>
          <w:sz w:val="28"/>
          <w:szCs w:val="28"/>
          <w:lang w:eastAsia="tr-TR"/>
        </w:rPr>
      </w:pPr>
      <w:r w:rsidRPr="00255527">
        <w:rPr>
          <w:rFonts w:ascii="Times New Roman" w:eastAsia="Times New Roman" w:hAnsi="Times New Roman" w:cs="Times New Roman"/>
          <w:b/>
          <w:bCs/>
          <w:color w:val="444444"/>
          <w:sz w:val="28"/>
          <w:szCs w:val="28"/>
          <w:highlight w:val="yellow"/>
          <w:lang w:eastAsia="tr-TR"/>
        </w:rPr>
        <w:t>C</w:t>
      </w:r>
    </w:p>
    <w:p w:rsidR="00E14953" w:rsidRDefault="00E14953" w:rsidP="008E685B">
      <w:pPr>
        <w:spacing w:after="0" w:line="384" w:lineRule="atLeast"/>
        <w:jc w:val="both"/>
        <w:rPr>
          <w:rFonts w:ascii="Times New Roman" w:eastAsia="Times New Roman" w:hAnsi="Times New Roman" w:cs="Times New Roman"/>
          <w:b/>
          <w:bCs/>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Cari Denge (Cari Açık veya Cari Fazla)</w:t>
      </w:r>
    </w:p>
    <w:p w:rsidR="00E14953"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Cari denge = (Mal ihracatı gelirleri + satılan hizmetlerden sağlanan gelirler + diğer gelirler) – (mal ithalatı giderleri + satın alınan hizmetlere ödenen giderleri + diğer giderler) +/- </w:t>
      </w:r>
      <w:r w:rsidR="00E14953">
        <w:rPr>
          <w:rFonts w:ascii="Times New Roman" w:eastAsia="Times New Roman" w:hAnsi="Times New Roman" w:cs="Times New Roman"/>
          <w:color w:val="444444"/>
          <w:sz w:val="28"/>
          <w:szCs w:val="28"/>
          <w:lang w:eastAsia="tr-TR"/>
        </w:rPr>
        <w:t xml:space="preserve">cari transferler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Bu denklemde ortaya konan denge açık veriyorsa yani eksi işaret taşıyorsa cari açık, bu denge fazla veriyor yani artı işaret taşıyorsa cari fazla söz konusudur.</w:t>
      </w: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t>Carry Trade</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Carry trade; faiz oranı düşük olan bir para biriminden borçlanıp, borçlanılan parayı daha yüksek faizli bir para birimine çevirerek gelir elde etme işlemidir. Bir örnekle anlatmaya çalışalım. Diyelim ki Türkiye’de faiz oranı % 11, ABD’de % 2 olsun. Kendi ülkesinden % 2 faiz oranıyla kredi alan bir Amerikalı yatırımcı bu parayı Türkiye’ye getirip bozdurarak % 11 faizle bir yıl süreyle TL mevduata veya tahvile yatırdığında eğer kurlar sabit kalmışsa bir yılın sonunda % 9 dolayında daha fazla faiz geliri elde etmiş olur. Politik riskin olmadığını varsayarsak Amerikalı yatırımcının burada üslendiği tek risk kur riskidir. Yani eğer TL, Dolara karşı değer kaybederse bu Amerikalı yatırımcı zarar edebilir. Tersi olur da TL, Dolara karşı değer kazanırsa Amerikalı yatırımcının kazancı katlanır.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Case - Shiller Endeksi</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Bu endeks ABD’deki konut satış fiyatlarını izlemek üzere ABD’li iktisatçılar Karl Case, Robert Shiller ve Alan Weiss tarafından geliştirilmiş bir endeks. 2002 yılından bu yana Standard and Poor’s adlı reyting şirketi tarafından yayımlanıyor. Endeksin birden fazla türü bulunuyor: Ülke çapında endeks, 20 kenti kapsayan endeks, 10 kenti kapsayan endeks ve 20 </w:t>
      </w:r>
      <w:proofErr w:type="gramStart"/>
      <w:r w:rsidRPr="008E685B">
        <w:rPr>
          <w:rFonts w:ascii="Times New Roman" w:eastAsia="Times New Roman" w:hAnsi="Times New Roman" w:cs="Times New Roman"/>
          <w:color w:val="444444"/>
          <w:sz w:val="28"/>
          <w:szCs w:val="28"/>
          <w:lang w:eastAsia="tr-TR"/>
        </w:rPr>
        <w:t>metropol</w:t>
      </w:r>
      <w:proofErr w:type="gramEnd"/>
      <w:r w:rsidRPr="008E685B">
        <w:rPr>
          <w:rFonts w:ascii="Times New Roman" w:eastAsia="Times New Roman" w:hAnsi="Times New Roman" w:cs="Times New Roman"/>
          <w:color w:val="444444"/>
          <w:sz w:val="28"/>
          <w:szCs w:val="28"/>
          <w:lang w:eastAsia="tr-TR"/>
        </w:rPr>
        <w:t xml:space="preserve"> alanı kapsayan endeks. Bunlar arasında en çok kullanılanı bu sonuncusu. Bu endeks Phoenix, Los Angeles, San Diego, San Fransisco, Denver, Washington, Miami, Tampa, Atlanta, Chicago, Boston, Detroit, Minneapolis, Charlotte, Las Vegas, New York, Cleveland, Portland, Dallas, Seattle kentleri </w:t>
      </w:r>
      <w:proofErr w:type="gramStart"/>
      <w:r w:rsidRPr="008E685B">
        <w:rPr>
          <w:rFonts w:ascii="Times New Roman" w:eastAsia="Times New Roman" w:hAnsi="Times New Roman" w:cs="Times New Roman"/>
          <w:color w:val="444444"/>
          <w:sz w:val="28"/>
          <w:szCs w:val="28"/>
          <w:lang w:eastAsia="tr-TR"/>
        </w:rPr>
        <w:t>metropol</w:t>
      </w:r>
      <w:proofErr w:type="gramEnd"/>
      <w:r w:rsidRPr="008E685B">
        <w:rPr>
          <w:rFonts w:ascii="Times New Roman" w:eastAsia="Times New Roman" w:hAnsi="Times New Roman" w:cs="Times New Roman"/>
          <w:color w:val="444444"/>
          <w:sz w:val="28"/>
          <w:szCs w:val="28"/>
          <w:lang w:eastAsia="tr-TR"/>
        </w:rPr>
        <w:t xml:space="preserve"> alanlarını kapsıyor. Case Shiller endeksi her ayın son Salı gününde ve iki ay gecikmeli olarak yayımlanıyor.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Ceteris Paribus</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Latince, “diğer tüm durumlar sabitken”, “öteki koşullar değişmediği sürece” anlamına gelen bir deyimdir. Ekonomide, bir değişkenin zaman içindeki değişimi izlenirken öteki değişkenlerin sabit olduğu varsayımının yapılmasıyla ortaya çıkan durumu ifade eder. Ekonomik analiz bir ya da birden fazla değişkenin zaman içindeki değişiminin incelenmesi üzerine kuruludur. Bu analiz yapılırken gözlemi basitleştirmek için bazı varsayımlar yapılır. Bunlardan birisi diğer değişkenleri sabit varsayarak incelemek istenilen değişkenin onlardan bağımsız durumunu ele almaktır. Örneğin “Bir malın fiyatı artarken o mala olan talep düşer, ceteris paribus” önermesi yapıldığında yalnızca </w:t>
      </w:r>
      <w:proofErr w:type="gramStart"/>
      <w:r w:rsidRPr="008E685B">
        <w:rPr>
          <w:rFonts w:ascii="Times New Roman" w:eastAsia="Times New Roman" w:hAnsi="Times New Roman" w:cs="Times New Roman"/>
          <w:color w:val="444444"/>
          <w:sz w:val="28"/>
          <w:szCs w:val="28"/>
          <w:lang w:eastAsia="tr-TR"/>
        </w:rPr>
        <w:t>fi,yat</w:t>
      </w:r>
      <w:proofErr w:type="gramEnd"/>
      <w:r w:rsidRPr="008E685B">
        <w:rPr>
          <w:rFonts w:ascii="Times New Roman" w:eastAsia="Times New Roman" w:hAnsi="Times New Roman" w:cs="Times New Roman"/>
          <w:color w:val="444444"/>
          <w:sz w:val="28"/>
          <w:szCs w:val="28"/>
          <w:lang w:eastAsia="tr-TR"/>
        </w:rPr>
        <w:t xml:space="preserve"> değişkenindeki değişime bağlı olarak talepteki değişim ele alınmış, ikame malların ve tamamlayıcı malların fiyatlarındaki değişim, zevkler ve tercihlerdeki değişim ya da tüketicinin gelirindeki değişim sabit tutulmuş olmaktadır.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CDS (Credit Default Swap)</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CDS, Credit Default Swap deyiminin kısaltmasıdır. Türkçede tam bir karşılığı olmadığı için CDS olarak kullanılıyor. Biraz zorlamayla da olsa zaman zaman “kredi risk primi” olarak adlandırılabiliyor. CDS, bir kişi ya da kuruluşun, kredi sahibinin karşılaşabileceği alacağın ödenmemesi riskini belirli bir bedel karşılığında üstlenmeyi kabul etmesinin bedelidir. Bu çerçevede bir anlamda kredi sigortası gibi çalışır. Yunanistan devletinin borçlanma tahvilini alan bir kurum düşünelim. Bu kurum bu tahvil karşılığında Yunan devletine belirli bir faiz karşılığında belirli bir süre için kredi vermiş olur. Vade sonunda tahvili verecek ve anaparasını, birikmiş faiziyle birlikte geri alacaktır. Diyelim ki bu kurum Yunanistan’ın bu tahvilin bedelini geri ödeyeceğinden endişe duyuyor olsun. Bu durumda bu kurum bu tahvili CDS işlemi yapan kuruluşa götürecek ve ona belirli bir bedel ödemek suretiyle Yunan devletinin vade sonunda ödememesine karşılık CDS şirketinin ödemesi garantisini satın alacaktır. İşte bu kurumun CDS şirketine ödediği prime CDS primi (risk primi) deniyor. Bir ülkenin ya da şirketin CDS primi ne kadar yüksekse borçlanma maliyeti de o kadar yüksek demektir. Çünkü bu prim ister istemez faize yansımaktadır.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t>Çapraz Kur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İki para birimi arasındaki dolaylı değişim oranına çapraz kur adı verilmektedir. Uluslararası piyasalarda döviz kurları genellikle ABD doları ile yerel paralar arasındaki değişim oranı şeklinde ifade edilir. Bir başka ifadeyle bir ülke parasının dış değeri genellikle ABD Dolarına karşı kuruyla ölçülür. Bu yaklaşım paralelinde ABD doları dışındaki iki para birimi arasındaki değişim oranı bunların ABD doları cinsinden fiyatlarına göre dolaylı olarak hesaplanmaktadır. Çapraz kur, iki ülkenin paralarının her birinin bir üçüncü ülkenin para birimiyle arasındaki </w:t>
      </w:r>
      <w:proofErr w:type="gramStart"/>
      <w:r w:rsidRPr="008E685B">
        <w:rPr>
          <w:rFonts w:ascii="Times New Roman" w:eastAsia="Times New Roman" w:hAnsi="Times New Roman" w:cs="Times New Roman"/>
          <w:color w:val="444444"/>
          <w:sz w:val="28"/>
          <w:szCs w:val="28"/>
          <w:lang w:eastAsia="tr-TR"/>
        </w:rPr>
        <w:t>paritedir</w:t>
      </w:r>
      <w:proofErr w:type="gramEnd"/>
      <w:r w:rsidRPr="008E685B">
        <w:rPr>
          <w:rFonts w:ascii="Times New Roman" w:eastAsia="Times New Roman" w:hAnsi="Times New Roman" w:cs="Times New Roman"/>
          <w:color w:val="444444"/>
          <w:sz w:val="28"/>
          <w:szCs w:val="28"/>
          <w:lang w:eastAsia="tr-TR"/>
        </w:rPr>
        <w:t xml:space="preserve">. Bu üçüncü para birimi genellikle ABD dolarıdır. Örneğin Euro ile TL arasındaki çapraz kuru bulmak için, Euro Dolar </w:t>
      </w:r>
      <w:proofErr w:type="gramStart"/>
      <w:r w:rsidRPr="008E685B">
        <w:rPr>
          <w:rFonts w:ascii="Times New Roman" w:eastAsia="Times New Roman" w:hAnsi="Times New Roman" w:cs="Times New Roman"/>
          <w:color w:val="444444"/>
          <w:sz w:val="28"/>
          <w:szCs w:val="28"/>
          <w:lang w:eastAsia="tr-TR"/>
        </w:rPr>
        <w:t>paritesini</w:t>
      </w:r>
      <w:proofErr w:type="gramEnd"/>
      <w:r w:rsidRPr="008E685B">
        <w:rPr>
          <w:rFonts w:ascii="Times New Roman" w:eastAsia="Times New Roman" w:hAnsi="Times New Roman" w:cs="Times New Roman"/>
          <w:color w:val="444444"/>
          <w:sz w:val="28"/>
          <w:szCs w:val="28"/>
          <w:lang w:eastAsia="tr-TR"/>
        </w:rPr>
        <w:t>, TL Dolar kuruna bölmemiz gerekir.   </w:t>
      </w:r>
    </w:p>
    <w:p w:rsidR="00E14953" w:rsidRDefault="00083012" w:rsidP="008E685B">
      <w:pPr>
        <w:spacing w:after="27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t>Çıktı Açığı</w:t>
      </w:r>
    </w:p>
    <w:p w:rsidR="00083012" w:rsidRPr="008E685B" w:rsidRDefault="00083012" w:rsidP="008E685B">
      <w:pPr>
        <w:spacing w:after="27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Bir ekonomide üretimin ya da gelirin toplam değeri olarak ifade edilen GSYH’nın, gerçekleşen düzeyinin, potansiyel düzeyinden farklı olması halinde aradaki farka çıktı açığı deniyor. Çıktı açığının pozitif olduğu durumlarda, talep fazlalığı ortaya çıktığı, dolayısıyla ekonominin normal kapasitesinin üzerinde çalıştığı ve bunun talep yönlü enflasyonist baskıya neden olabileceği düşünülür. Buna karşılık, çıktı açığının negatif olduğu durumlarda, ekonomide talebin zayıf kaldığı, dolayısıyla ortada bir arz fazlalığı veya atıl kapasite oluştuğu, bunun da enflasyonda düşüşe neden olabileceği düşünülür. Çıktı açığı, ekonomideki fiyat baskılarının değerlendirilmesinde önemli bir para politikası değişkeni olarak kabul edilir. Enflasyon hedeflemesi rejiminde merkez bankaları para politikasını geleceğe ilişkin enflasyon beklentilerine göre belirleyip yönlendikleri için çıktı açığını dikkate alırlar.</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Cari</w:t>
      </w:r>
      <w:r w:rsidRPr="008E685B">
        <w:rPr>
          <w:color w:val="40545A"/>
          <w:sz w:val="28"/>
          <w:szCs w:val="28"/>
        </w:rPr>
        <w:t> (current), geçerli olan ya da yürürlükte olan anlamına gelen bir ekonomi ve muhasebe terimidir.</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Cari fiyatlarla GSYH</w:t>
      </w:r>
      <w:r w:rsidRPr="008E685B">
        <w:rPr>
          <w:color w:val="40545A"/>
          <w:sz w:val="28"/>
          <w:szCs w:val="28"/>
        </w:rPr>
        <w:t> (GDP in current prices) ya da </w:t>
      </w:r>
      <w:proofErr w:type="gramStart"/>
      <w:r w:rsidRPr="008E685B">
        <w:rPr>
          <w:rStyle w:val="Gl"/>
          <w:color w:val="40545A"/>
          <w:sz w:val="28"/>
          <w:szCs w:val="28"/>
        </w:rPr>
        <w:t>nominal</w:t>
      </w:r>
      <w:proofErr w:type="gramEnd"/>
      <w:r w:rsidRPr="008E685B">
        <w:rPr>
          <w:rStyle w:val="Gl"/>
          <w:color w:val="40545A"/>
          <w:sz w:val="28"/>
          <w:szCs w:val="28"/>
        </w:rPr>
        <w:t xml:space="preserve"> GSYH</w:t>
      </w:r>
      <w:r w:rsidRPr="008E685B">
        <w:rPr>
          <w:color w:val="40545A"/>
          <w:sz w:val="28"/>
          <w:szCs w:val="28"/>
        </w:rPr>
        <w:t> (nominal GDP), belli bir dönemde üretilen mal ve hizmetlerin değerini aynı dönemdeki fiyatlarla</w:t>
      </w:r>
      <w:r w:rsidR="00E14953">
        <w:rPr>
          <w:color w:val="40545A"/>
          <w:sz w:val="28"/>
          <w:szCs w:val="28"/>
        </w:rPr>
        <w:t xml:space="preserve"> ölçen milli gelir yöntemidir.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Cari işlemler hesabı</w:t>
      </w:r>
      <w:r w:rsidRPr="008E685B">
        <w:rPr>
          <w:color w:val="40545A"/>
          <w:sz w:val="28"/>
          <w:szCs w:val="28"/>
        </w:rPr>
        <w:t> (current account balance), ödemeler dengesinde ticaret ve gelir akım</w:t>
      </w:r>
      <w:r w:rsidR="00E14953">
        <w:rPr>
          <w:color w:val="40545A"/>
          <w:sz w:val="28"/>
          <w:szCs w:val="28"/>
        </w:rPr>
        <w:t xml:space="preserve">larını gösteren ana başlıktır.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Chamberlin modeli</w:t>
      </w:r>
      <w:r w:rsidRPr="008E685B">
        <w:rPr>
          <w:color w:val="40545A"/>
          <w:sz w:val="28"/>
          <w:szCs w:val="28"/>
        </w:rPr>
        <w:t> (Chamberlin model), tektip ürün üreten iki özdeş firmanın aralarındaki karşılıklı bağımlılığın farkında olarak çıktı seçi</w:t>
      </w:r>
      <w:r w:rsidR="00E14953">
        <w:rPr>
          <w:color w:val="40545A"/>
          <w:sz w:val="28"/>
          <w:szCs w:val="28"/>
        </w:rPr>
        <w:t xml:space="preserve">mi yaptığı </w:t>
      </w:r>
      <w:proofErr w:type="gramStart"/>
      <w:r w:rsidR="00E14953">
        <w:rPr>
          <w:color w:val="40545A"/>
          <w:sz w:val="28"/>
          <w:szCs w:val="28"/>
        </w:rPr>
        <w:t>oligopol</w:t>
      </w:r>
      <w:proofErr w:type="gramEnd"/>
      <w:r w:rsidR="00E14953">
        <w:rPr>
          <w:color w:val="40545A"/>
          <w:sz w:val="28"/>
          <w:szCs w:val="28"/>
        </w:rPr>
        <w:t xml:space="preserve"> modelidir.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Coase kanıtsavı</w:t>
      </w:r>
      <w:r w:rsidRPr="008E685B">
        <w:rPr>
          <w:color w:val="40545A"/>
          <w:sz w:val="28"/>
          <w:szCs w:val="28"/>
        </w:rPr>
        <w:t> (Coase theorem), işlem maliyetinin düşük olduğu durumlarda tarafların anlaşarak dışsallık sorununu ortadan kaldırabileceğini göste</w:t>
      </w:r>
      <w:r w:rsidR="00E14953">
        <w:rPr>
          <w:color w:val="40545A"/>
          <w:sz w:val="28"/>
          <w:szCs w:val="28"/>
        </w:rPr>
        <w:t xml:space="preserve">ren matematiksel çözümlemedir. </w:t>
      </w:r>
    </w:p>
    <w:p w:rsidR="002870E6" w:rsidRPr="008E685B" w:rsidRDefault="002870E6" w:rsidP="008E685B">
      <w:pPr>
        <w:pStyle w:val="text-left"/>
        <w:shd w:val="clear" w:color="auto" w:fill="FFFFFF"/>
        <w:spacing w:before="0" w:beforeAutospacing="0" w:after="600" w:afterAutospacing="0"/>
        <w:jc w:val="both"/>
        <w:rPr>
          <w:color w:val="40545A"/>
          <w:sz w:val="28"/>
          <w:szCs w:val="28"/>
        </w:rPr>
      </w:pPr>
      <w:r w:rsidRPr="008E685B">
        <w:rPr>
          <w:rStyle w:val="Gl"/>
          <w:color w:val="40545A"/>
          <w:sz w:val="28"/>
          <w:szCs w:val="28"/>
        </w:rPr>
        <w:t>Cournot modeli</w:t>
      </w:r>
      <w:r w:rsidRPr="008E685B">
        <w:rPr>
          <w:color w:val="40545A"/>
          <w:sz w:val="28"/>
          <w:szCs w:val="28"/>
        </w:rPr>
        <w:t xml:space="preserve"> (Cournot model), tektip ürün üreten iki özdeş firmanın birbirinden bağımsız ve aynı anda çıktı seçimi yaptığı duopol modelidir.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Çalışan</w:t>
      </w:r>
      <w:r w:rsidRPr="008E685B">
        <w:rPr>
          <w:color w:val="40545A"/>
          <w:sz w:val="28"/>
          <w:szCs w:val="28"/>
        </w:rPr>
        <w:t> (employed) ya da </w:t>
      </w:r>
      <w:r w:rsidRPr="008E685B">
        <w:rPr>
          <w:rStyle w:val="Gl"/>
          <w:color w:val="40545A"/>
          <w:sz w:val="28"/>
          <w:szCs w:val="28"/>
        </w:rPr>
        <w:t>istihdamda olan</w:t>
      </w:r>
      <w:r w:rsidRPr="008E685B">
        <w:rPr>
          <w:color w:val="40545A"/>
          <w:sz w:val="28"/>
          <w:szCs w:val="28"/>
        </w:rPr>
        <w:t xml:space="preserve">, belli bir dönemde ücret ya da kâr elde etmek amacıyla üretime ya da hizmet sağlamaya yönelik herhangi bir </w:t>
      </w:r>
      <w:r w:rsidR="00E14953">
        <w:rPr>
          <w:color w:val="40545A"/>
          <w:sz w:val="28"/>
          <w:szCs w:val="28"/>
        </w:rPr>
        <w:t xml:space="preserve">faaliyette bulunan kişilerdir.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Çalışma çağındaki nüfus</w:t>
      </w:r>
      <w:r w:rsidRPr="008E685B">
        <w:rPr>
          <w:color w:val="40545A"/>
          <w:sz w:val="28"/>
          <w:szCs w:val="28"/>
        </w:rPr>
        <w:t> (working age population), Türkiye ve birçok ülkede yaygın kullanılan tanıma göre, 15 yaş üstü birey</w:t>
      </w:r>
      <w:r w:rsidR="00E14953">
        <w:rPr>
          <w:color w:val="40545A"/>
          <w:sz w:val="28"/>
          <w:szCs w:val="28"/>
        </w:rPr>
        <w:t xml:space="preserve">leri kapsayan nüfustur.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Çapraz döviz kuru</w:t>
      </w:r>
      <w:r w:rsidRPr="008E685B">
        <w:rPr>
          <w:color w:val="40545A"/>
          <w:sz w:val="28"/>
          <w:szCs w:val="28"/>
        </w:rPr>
        <w:t> (cross exchange rate), iki yabancı para birimi arasında üçüncü bir para birimi kullanılarak hesaplan</w:t>
      </w:r>
      <w:r w:rsidR="00E14953">
        <w:rPr>
          <w:color w:val="40545A"/>
          <w:sz w:val="28"/>
          <w:szCs w:val="28"/>
        </w:rPr>
        <w:t xml:space="preserve">an döviz kurudur.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Çapraz fiyat esnekliği</w:t>
      </w:r>
      <w:r w:rsidRPr="008E685B">
        <w:rPr>
          <w:color w:val="40545A"/>
          <w:sz w:val="28"/>
          <w:szCs w:val="28"/>
        </w:rPr>
        <w:t> (cross price elasticity) ya da </w:t>
      </w:r>
      <w:r w:rsidRPr="008E685B">
        <w:rPr>
          <w:rStyle w:val="Gl"/>
          <w:color w:val="40545A"/>
          <w:sz w:val="28"/>
          <w:szCs w:val="28"/>
        </w:rPr>
        <w:t>talebin çapraz fiyat esnekliği</w:t>
      </w:r>
      <w:r w:rsidRPr="008E685B">
        <w:rPr>
          <w:color w:val="40545A"/>
          <w:sz w:val="28"/>
          <w:szCs w:val="28"/>
        </w:rPr>
        <w:t> (cross price elasticity of demand), kısaca </w:t>
      </w:r>
      <w:r w:rsidRPr="008E685B">
        <w:rPr>
          <w:rStyle w:val="Vurgu"/>
          <w:b/>
          <w:bCs/>
          <w:color w:val="40545A"/>
          <w:sz w:val="28"/>
          <w:szCs w:val="28"/>
        </w:rPr>
        <w:t>ε</w:t>
      </w:r>
      <w:r w:rsidRPr="008E685B">
        <w:rPr>
          <w:rStyle w:val="Vurgu"/>
          <w:b/>
          <w:bCs/>
          <w:color w:val="40545A"/>
          <w:sz w:val="28"/>
          <w:szCs w:val="28"/>
          <w:vertAlign w:val="subscript"/>
        </w:rPr>
        <w:t>XP</w:t>
      </w:r>
      <w:r w:rsidRPr="008E685B">
        <w:rPr>
          <w:color w:val="40545A"/>
          <w:sz w:val="28"/>
          <w:szCs w:val="28"/>
        </w:rPr>
        <w:t>, bir ürünün fiyatındaki yüzde bir artış sonucunda ilgili bir diğer ürünün talep edilen miktarının yüzde kaç değiştiğini gö</w:t>
      </w:r>
      <w:r w:rsidR="00E14953">
        <w:rPr>
          <w:color w:val="40545A"/>
          <w:sz w:val="28"/>
          <w:szCs w:val="28"/>
        </w:rPr>
        <w:t xml:space="preserve">steren temel esneklik türüdür.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Çarpan</w:t>
      </w:r>
      <w:r w:rsidRPr="008E685B">
        <w:rPr>
          <w:color w:val="40545A"/>
          <w:sz w:val="28"/>
          <w:szCs w:val="28"/>
        </w:rPr>
        <w:t> (multiplier), otonom harcamalardaki birim değişikliğin denge geliri üzerinde ne kadar etki yaratacağını gösteren kats</w:t>
      </w:r>
      <w:r w:rsidR="00E14953">
        <w:rPr>
          <w:color w:val="40545A"/>
          <w:sz w:val="28"/>
          <w:szCs w:val="28"/>
        </w:rPr>
        <w:t xml:space="preserve">ayıdır.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Çekirdek enflasyon</w:t>
      </w:r>
      <w:r w:rsidRPr="008E685B">
        <w:rPr>
          <w:color w:val="40545A"/>
          <w:sz w:val="28"/>
          <w:szCs w:val="28"/>
        </w:rPr>
        <w:t> (core inflation), fiyatlar üzerindeki çeşitli geçici etkiler çıkartıldığı zaman genel fiyat düzeyinde gör</w:t>
      </w:r>
      <w:r w:rsidR="00E14953">
        <w:rPr>
          <w:color w:val="40545A"/>
          <w:sz w:val="28"/>
          <w:szCs w:val="28"/>
        </w:rPr>
        <w:t xml:space="preserve">ülen yüzdelik artıştır.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Çevrimsel bütçe dengesi</w:t>
      </w:r>
      <w:r w:rsidRPr="008E685B">
        <w:rPr>
          <w:color w:val="40545A"/>
          <w:sz w:val="28"/>
          <w:szCs w:val="28"/>
        </w:rPr>
        <w:t> (cyclical budget balance), kamu bütçe dengesinde iş çevrimlerine bağlı olarak ge</w:t>
      </w:r>
      <w:r w:rsidR="00E14953">
        <w:rPr>
          <w:color w:val="40545A"/>
          <w:sz w:val="28"/>
          <w:szCs w:val="28"/>
        </w:rPr>
        <w:t>rçekleşen açık ya da fazladır.</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Çevrimsel işsizlik</w:t>
      </w:r>
      <w:r w:rsidRPr="008E685B">
        <w:rPr>
          <w:color w:val="40545A"/>
          <w:sz w:val="28"/>
          <w:szCs w:val="28"/>
        </w:rPr>
        <w:t xml:space="preserve"> (cyclical unemployment), iş çevrimleri nedeniyle ekonomide toplam üretimin düşmesi sonucunda ortaya </w:t>
      </w:r>
      <w:r w:rsidR="00E14953">
        <w:rPr>
          <w:color w:val="40545A"/>
          <w:sz w:val="28"/>
          <w:szCs w:val="28"/>
        </w:rPr>
        <w:t xml:space="preserve">çıkan işsizlik türüdür.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Çıktı açığı</w:t>
      </w:r>
      <w:r w:rsidRPr="008E685B">
        <w:rPr>
          <w:color w:val="40545A"/>
          <w:sz w:val="28"/>
          <w:szCs w:val="28"/>
        </w:rPr>
        <w:t xml:space="preserve"> (output gap), gerçekleşen reel GSYH ile potansiyel GSYH arasında oluşan </w:t>
      </w:r>
      <w:r w:rsidR="00E14953">
        <w:rPr>
          <w:color w:val="40545A"/>
          <w:sz w:val="28"/>
          <w:szCs w:val="28"/>
        </w:rPr>
        <w:t xml:space="preserve">pozitif ya da negatif farktır.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Çıktı piyasası</w:t>
      </w:r>
      <w:r w:rsidRPr="008E685B">
        <w:rPr>
          <w:color w:val="40545A"/>
          <w:sz w:val="28"/>
          <w:szCs w:val="28"/>
        </w:rPr>
        <w:t> (output market) ya da </w:t>
      </w:r>
      <w:r w:rsidRPr="008E685B">
        <w:rPr>
          <w:rStyle w:val="Gl"/>
          <w:color w:val="40545A"/>
          <w:sz w:val="28"/>
          <w:szCs w:val="28"/>
        </w:rPr>
        <w:t>ürün piyasası</w:t>
      </w:r>
      <w:r w:rsidRPr="008E685B">
        <w:rPr>
          <w:color w:val="40545A"/>
          <w:sz w:val="28"/>
          <w:szCs w:val="28"/>
        </w:rPr>
        <w:t xml:space="preserve"> (product market), son tüketime yönelik mal ve hizmetlerin alınıp satıldığı piyasalardır.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Çıktı-faktör eğrisi</w:t>
      </w:r>
      <w:r w:rsidRPr="008E685B">
        <w:rPr>
          <w:color w:val="40545A"/>
          <w:sz w:val="28"/>
          <w:szCs w:val="28"/>
        </w:rPr>
        <w:t> (output-factor curve) ya da </w:t>
      </w:r>
      <w:r w:rsidRPr="008E685B">
        <w:rPr>
          <w:rStyle w:val="Gl"/>
          <w:color w:val="40545A"/>
          <w:sz w:val="28"/>
          <w:szCs w:val="28"/>
        </w:rPr>
        <w:t>genişleme yolu</w:t>
      </w:r>
      <w:r w:rsidRPr="008E685B">
        <w:rPr>
          <w:color w:val="40545A"/>
          <w:sz w:val="28"/>
          <w:szCs w:val="28"/>
        </w:rPr>
        <w:t> (expansion path), diğer her şey sabitken toplam ürün arttıkça üreticinin kullandığı faktör bileşenlerinin nasıl değiştiğ</w:t>
      </w:r>
      <w:r w:rsidR="00E14953">
        <w:rPr>
          <w:color w:val="40545A"/>
          <w:sz w:val="28"/>
          <w:szCs w:val="28"/>
        </w:rPr>
        <w:t xml:space="preserve">ini gösteren şekilsel araçtır.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Çift taraflı tekel</w:t>
      </w:r>
      <w:r w:rsidRPr="008E685B">
        <w:rPr>
          <w:color w:val="40545A"/>
          <w:sz w:val="28"/>
          <w:szCs w:val="28"/>
        </w:rPr>
        <w:t> (bilateral monopoly), tek bir satıcıya karşılık tek bir alıcın</w:t>
      </w:r>
      <w:r w:rsidR="00E14953">
        <w:rPr>
          <w:color w:val="40545A"/>
          <w:sz w:val="28"/>
          <w:szCs w:val="28"/>
        </w:rPr>
        <w:t xml:space="preserve">ın bulunduğu piyasa yapısıdır. </w:t>
      </w:r>
    </w:p>
    <w:p w:rsidR="00E14953" w:rsidRDefault="002870E6" w:rsidP="00E14953">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Çok-birimli ihale</w:t>
      </w:r>
      <w:r w:rsidRPr="008E685B">
        <w:rPr>
          <w:color w:val="40545A"/>
          <w:sz w:val="28"/>
          <w:szCs w:val="28"/>
        </w:rPr>
        <w:t> (multi-unit auction), tek seferde birden fazla ürünün ihale yol</w:t>
      </w:r>
      <w:r w:rsidR="00E14953">
        <w:rPr>
          <w:color w:val="40545A"/>
          <w:sz w:val="28"/>
          <w:szCs w:val="28"/>
        </w:rPr>
        <w:t xml:space="preserve">uyla satışa sunulmasıdır. </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Capital Account: Sermaye Hesabı</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Capital Flow: Sermaye Akışı</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Capital Inflow: Sermaye Girişi</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Capital Market: Sermaye Piyasası</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Capital Outflow: Sermaye Çıkışı</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Capital: Sermaye</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Capitalism: Kapitalizm</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Capitalist System: Kapitalist Sistem</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Capitalist: Kapitalist</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Cartel: Kartel</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Cash: Nakit Para</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Central Bank: Merkez Bankası</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Central Planning: Merkezi Planlama</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Certificate: Sertifika</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Ceteris Paribus: Diğer Koşullar Değişmezken</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Chamber of Commerce: Ticaret Odası</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Chamber of Industry: Sanayi Odası</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Choise: Seçim</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Civilization: Uygarlık, Medeniyet</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Clearing House: Takas Odası</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Clearing: Takas, Kliring</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Climate Change: İklim Değişikliği</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Coin: Metal Para</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Collective Bargaining: Toplu Pazarlık</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Commerce: Ticaret</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Commercial Bill: Finansman Bonosu, Ticari Senet</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Commercial Policy: Ticaret Politikası</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Commercial Treaty: Ticari Anlaşma</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Commission: Komisyon</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Commodity: Mal, Emtia</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Communism: Komünizm</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Communist System: Komunist Sistem</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Company: Şirket</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Comparative Static Equilibrium Analysis: Karşılaştırmalı Statik Denge Analizi</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Competition: Rekabet</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Competitive Market: Tam Rekabet Piyasası</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Complementary Goods: Tamamlayıcı Mallar</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Compound Interest: Bileşik Faiz</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Confederation: Konfederasyon</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Consolidated Budget: Konsolide Bütçe</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Consolidated Budget: Konsolide Bütçe</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Consolidation: Konsolidasyon</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Constitution: Anayasa</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Consumer Price Index (CPI): Tüketici Fiyat Endeksi (TÜFE)</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Consumer Surplus: Tüketici Artığı</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Consumer: Tüketici</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Consumption: Tüketim</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Contract: Sözleşme</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Contraction: Daralma</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Contractionary Fiscal Policy: Daraltıcı Maliye Politikası</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Contractionary Monetary Policy: Daraltıcı Para Politikası</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Corporation: Şirket</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Cost Push Inflation: Maliyet İtişli Enflasyon</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 xml:space="preserve">Cost, Insuarence, Freight (CIF): Maliyet, Sigorta, Navlun </w:t>
      </w:r>
      <w:proofErr w:type="gramStart"/>
      <w:r>
        <w:rPr>
          <w:rFonts w:ascii="Arial" w:hAnsi="Arial" w:cs="Arial"/>
          <w:color w:val="565656"/>
          <w:sz w:val="21"/>
          <w:szCs w:val="21"/>
        </w:rPr>
        <w:t>Dahil</w:t>
      </w:r>
      <w:proofErr w:type="gramEnd"/>
      <w:r>
        <w:rPr>
          <w:rFonts w:ascii="Arial" w:hAnsi="Arial" w:cs="Arial"/>
          <w:color w:val="565656"/>
          <w:sz w:val="21"/>
          <w:szCs w:val="21"/>
        </w:rPr>
        <w:t xml:space="preserve"> Fiyat</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Cost: Maliyet</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Credit: Kredi</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Creditor: Borç Veren</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Currency: Bozukluk Para, Metal Para</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Current Account: Cari Hesap</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Current Price: Cari Fiyat</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Current Value: Cari Değer</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Customer Satisfaction: Müşteri Memnuniyeti</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Customer: Müşteri</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Customs Duty: Gümrük Resmi</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Customs Free: Gümrükten Muaf</w:t>
      </w:r>
    </w:p>
    <w:p w:rsid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Customs: Gümrük</w:t>
      </w:r>
    </w:p>
    <w:p w:rsidR="002B61A3" w:rsidRPr="002B61A3" w:rsidRDefault="002B61A3" w:rsidP="002B61A3">
      <w:pPr>
        <w:pStyle w:val="NormalWeb"/>
        <w:shd w:val="clear" w:color="auto" w:fill="FFFFFF"/>
        <w:rPr>
          <w:rFonts w:ascii="Arial" w:hAnsi="Arial" w:cs="Arial"/>
          <w:color w:val="565656"/>
          <w:sz w:val="21"/>
          <w:szCs w:val="21"/>
        </w:rPr>
      </w:pPr>
      <w:r>
        <w:rPr>
          <w:rFonts w:ascii="Arial" w:hAnsi="Arial" w:cs="Arial"/>
          <w:color w:val="565656"/>
          <w:sz w:val="21"/>
          <w:szCs w:val="21"/>
        </w:rPr>
        <w:t>Cyclical Unemployment: Konjonktürel İşsizlik, Devrevi İşsizlik</w:t>
      </w:r>
    </w:p>
    <w:p w:rsidR="00083012" w:rsidRPr="00E14953" w:rsidRDefault="00083012" w:rsidP="00E14953">
      <w:pPr>
        <w:pStyle w:val="text-left"/>
        <w:pBdr>
          <w:top w:val="single" w:sz="4" w:space="1" w:color="auto"/>
          <w:left w:val="single" w:sz="4" w:space="4" w:color="auto"/>
          <w:bottom w:val="single" w:sz="4" w:space="1" w:color="auto"/>
          <w:right w:val="single" w:sz="4" w:space="4" w:color="auto"/>
        </w:pBdr>
        <w:shd w:val="clear" w:color="auto" w:fill="FFFFFF"/>
        <w:spacing w:before="0" w:beforeAutospacing="0" w:after="450" w:afterAutospacing="0"/>
        <w:jc w:val="both"/>
        <w:rPr>
          <w:color w:val="40545A"/>
          <w:sz w:val="28"/>
          <w:szCs w:val="28"/>
        </w:rPr>
      </w:pPr>
      <w:r w:rsidRPr="00811589">
        <w:rPr>
          <w:b/>
          <w:bCs/>
          <w:color w:val="444444"/>
          <w:sz w:val="28"/>
          <w:szCs w:val="28"/>
          <w:highlight w:val="yellow"/>
        </w:rPr>
        <w:t>D</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Damping</w:t>
      </w:r>
    </w:p>
    <w:p w:rsidR="00E14953"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Damping iki temele dayanarak tanımlanabilir. Fiyat açısından bakarsak; bir şirketin ürettiği malı iç piyasada sattığı fiyatın altında bir fiyata ihraç etmesi halini </w:t>
      </w:r>
      <w:proofErr w:type="gramStart"/>
      <w:r w:rsidRPr="008E685B">
        <w:rPr>
          <w:rFonts w:ascii="Times New Roman" w:eastAsia="Times New Roman" w:hAnsi="Times New Roman" w:cs="Times New Roman"/>
          <w:color w:val="444444"/>
          <w:sz w:val="28"/>
          <w:szCs w:val="28"/>
          <w:lang w:eastAsia="tr-TR"/>
        </w:rPr>
        <w:t>damping</w:t>
      </w:r>
      <w:proofErr w:type="gramEnd"/>
      <w:r w:rsidRPr="008E685B">
        <w:rPr>
          <w:rFonts w:ascii="Times New Roman" w:eastAsia="Times New Roman" w:hAnsi="Times New Roman" w:cs="Times New Roman"/>
          <w:color w:val="444444"/>
          <w:sz w:val="28"/>
          <w:szCs w:val="28"/>
          <w:lang w:eastAsia="tr-TR"/>
        </w:rPr>
        <w:t xml:space="preserve"> olarak tanımlayabiliriz. Maliyet açısından bakarsak; bir şirketin ürettiği malı maliyetinin altında bir fiyata ihraç etmesi haline </w:t>
      </w:r>
      <w:proofErr w:type="gramStart"/>
      <w:r w:rsidRPr="008E685B">
        <w:rPr>
          <w:rFonts w:ascii="Times New Roman" w:eastAsia="Times New Roman" w:hAnsi="Times New Roman" w:cs="Times New Roman"/>
          <w:color w:val="444444"/>
          <w:sz w:val="28"/>
          <w:szCs w:val="28"/>
          <w:lang w:eastAsia="tr-TR"/>
        </w:rPr>
        <w:t>damping</w:t>
      </w:r>
      <w:proofErr w:type="gramEnd"/>
      <w:r w:rsidRPr="008E685B">
        <w:rPr>
          <w:rFonts w:ascii="Times New Roman" w:eastAsia="Times New Roman" w:hAnsi="Times New Roman" w:cs="Times New Roman"/>
          <w:color w:val="444444"/>
          <w:sz w:val="28"/>
          <w:szCs w:val="28"/>
          <w:lang w:eastAsia="tr-TR"/>
        </w:rPr>
        <w:t xml:space="preserve"> diyebiliriz. Damping olgusu başlıca iki şekilde karşımıza çıkar. Eğer bir malın ihraç fiyatı geçici bir süre için düşük tutuluyorsa geçici </w:t>
      </w:r>
      <w:proofErr w:type="gramStart"/>
      <w:r w:rsidRPr="008E685B">
        <w:rPr>
          <w:rFonts w:ascii="Times New Roman" w:eastAsia="Times New Roman" w:hAnsi="Times New Roman" w:cs="Times New Roman"/>
          <w:color w:val="444444"/>
          <w:sz w:val="28"/>
          <w:szCs w:val="28"/>
          <w:lang w:eastAsia="tr-TR"/>
        </w:rPr>
        <w:t>damping</w:t>
      </w:r>
      <w:proofErr w:type="gramEnd"/>
      <w:r w:rsidRPr="008E685B">
        <w:rPr>
          <w:rFonts w:ascii="Times New Roman" w:eastAsia="Times New Roman" w:hAnsi="Times New Roman" w:cs="Times New Roman"/>
          <w:color w:val="444444"/>
          <w:sz w:val="28"/>
          <w:szCs w:val="28"/>
          <w:lang w:eastAsia="tr-TR"/>
        </w:rPr>
        <w:t xml:space="preserve"> söz konusudur. Burada ihracatçının amacı piyasayı ele geçirmekten çok elindeki stok fazlasını satmak olabilir. Buna karşılık ihraç fiyatı sürekli olarak düşük tutularak rakip üreticileri piyasadan çıkarıp piyasayı ele geçirmek hedefleniyorsa o zaman sürekli </w:t>
      </w:r>
      <w:proofErr w:type="gramStart"/>
      <w:r w:rsidRPr="008E685B">
        <w:rPr>
          <w:rFonts w:ascii="Times New Roman" w:eastAsia="Times New Roman" w:hAnsi="Times New Roman" w:cs="Times New Roman"/>
          <w:color w:val="444444"/>
          <w:sz w:val="28"/>
          <w:szCs w:val="28"/>
          <w:lang w:eastAsia="tr-TR"/>
        </w:rPr>
        <w:t>damping</w:t>
      </w:r>
      <w:proofErr w:type="gramEnd"/>
      <w:r w:rsidRPr="008E685B">
        <w:rPr>
          <w:rFonts w:ascii="Times New Roman" w:eastAsia="Times New Roman" w:hAnsi="Times New Roman" w:cs="Times New Roman"/>
          <w:color w:val="444444"/>
          <w:sz w:val="28"/>
          <w:szCs w:val="28"/>
          <w:lang w:eastAsia="tr-TR"/>
        </w:rPr>
        <w:t xml:space="preserve"> olgusuyla karşı karşıyayız demektir </w:t>
      </w:r>
    </w:p>
    <w:p w:rsidR="00E14953" w:rsidRDefault="00E14953" w:rsidP="008E685B">
      <w:pPr>
        <w:spacing w:after="0" w:line="384" w:lineRule="atLeast"/>
        <w:jc w:val="both"/>
        <w:rPr>
          <w:rFonts w:ascii="Times New Roman" w:eastAsia="Times New Roman" w:hAnsi="Times New Roman" w:cs="Times New Roman"/>
          <w:color w:val="444444"/>
          <w:sz w:val="28"/>
          <w:szCs w:val="28"/>
          <w:lang w:eastAsia="tr-TR"/>
        </w:rPr>
      </w:pPr>
    </w:p>
    <w:p w:rsidR="00E14953" w:rsidRDefault="00E14953"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Davranışsal Ekonomi</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Davranışsal ekonomiyi; neoklasik ekonomi yaklaşımının temel kabulü olan rasyonel insan varsayımının gerçek yaşamda çoğu zaman geçerli olmayabileceğini dikkate alarak normal insan davranışlarını anlamak için işin içine psikolojiyi de katan bir ekonomi yaklaşımı olarak tanımlamak mümkün. Neoklasik ekonomi yaklaşımı, rasyonellik kabulünden hareketle, insanın nasıl davranmasının beklendiğini anlatmayı esas alırken, davranışsal ekonomi, insanların gerçek yaşamda nasıl davrandığını anlamaya çalışıyor. Bu çerçevede davranışsal ekonomi; insanların duyguları, eğilimleri ve ön yargıları gibi psikolojik faktörlerin rasyonel karar verme sürecini bulanık hale getirdiğini, dolayısıyla ekonomi biliminde bunların da hesaba katılması gerektiğini öne sürüyor.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roofErr w:type="gramStart"/>
      <w:r w:rsidRPr="008E685B">
        <w:rPr>
          <w:rFonts w:ascii="Times New Roman" w:eastAsia="Times New Roman" w:hAnsi="Times New Roman" w:cs="Times New Roman"/>
          <w:b/>
          <w:bCs/>
          <w:color w:val="444444"/>
          <w:sz w:val="28"/>
          <w:szCs w:val="28"/>
          <w:lang w:eastAsia="tr-TR"/>
        </w:rPr>
        <w:t>Deflasyon</w:t>
      </w:r>
      <w:proofErr w:type="gramEnd"/>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roofErr w:type="gramStart"/>
      <w:r w:rsidRPr="008E685B">
        <w:rPr>
          <w:rFonts w:ascii="Times New Roman" w:eastAsia="Times New Roman" w:hAnsi="Times New Roman" w:cs="Times New Roman"/>
          <w:color w:val="444444"/>
          <w:sz w:val="28"/>
          <w:szCs w:val="28"/>
          <w:lang w:eastAsia="tr-TR"/>
        </w:rPr>
        <w:t>Deflasyon</w:t>
      </w:r>
      <w:proofErr w:type="gramEnd"/>
      <w:r w:rsidRPr="008E685B">
        <w:rPr>
          <w:rFonts w:ascii="Times New Roman" w:eastAsia="Times New Roman" w:hAnsi="Times New Roman" w:cs="Times New Roman"/>
          <w:color w:val="444444"/>
          <w:sz w:val="28"/>
          <w:szCs w:val="28"/>
          <w:lang w:eastAsia="tr-TR"/>
        </w:rPr>
        <w:t xml:space="preserve"> en kısa tanımıyla fiyatlar genel düzeyinde sürekli düşüş halidir. Bu durumda paranın satınalma gücü yükselir. Burada dikkat edilmesi gereken konu fiyat düşüşünün genel olması ve süreklilik göstermesidir. Bir başka ifadeyle bir ya da iki malın fiyatının düşmesi ya da bütün malların fiyatının bir defaya özgü olarak düşmesi </w:t>
      </w:r>
      <w:proofErr w:type="gramStart"/>
      <w:r w:rsidRPr="008E685B">
        <w:rPr>
          <w:rFonts w:ascii="Times New Roman" w:eastAsia="Times New Roman" w:hAnsi="Times New Roman" w:cs="Times New Roman"/>
          <w:color w:val="444444"/>
          <w:sz w:val="28"/>
          <w:szCs w:val="28"/>
          <w:lang w:eastAsia="tr-TR"/>
        </w:rPr>
        <w:t>deflasyon</w:t>
      </w:r>
      <w:proofErr w:type="gramEnd"/>
      <w:r w:rsidRPr="008E685B">
        <w:rPr>
          <w:rFonts w:ascii="Times New Roman" w:eastAsia="Times New Roman" w:hAnsi="Times New Roman" w:cs="Times New Roman"/>
          <w:color w:val="444444"/>
          <w:sz w:val="28"/>
          <w:szCs w:val="28"/>
          <w:lang w:eastAsia="tr-TR"/>
        </w:rPr>
        <w:t xml:space="preserve"> olarak tanımlanamaz. Yılbaşında eğer 100 TL’ye alınan malların aynısını yılsonunda 90 TL’ye alıyorsanız o zaman paranızın satınalma gücü artmış demektir.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t>Değer Çelişkisi</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Bir başka adı elmas – su çelişkisidir. Su, yaşam için vazgeçilmez bir nesne, elmas ise süs ve gösteriş dışında anlamı olmayan bir nesnedir. Buna karşın elmasın piyasa fiyatı suyunki ile ölçülemeyecek kadar yüksektir. Bu çelişkinin nedeni ekonomideki temel meselelerden birisine bolluk – kıtlık, arz – talep meselelerine götürür bizi. Bir şey bolsa (yani arzı talebinden fazlaysa) fiyatı düşer, bir şey kıtsa (yani arzı talepten düşükse) fiyatı yükselir. Su bol, elmas ise kıttır. Bir malın fiyatını, o malın ne kadar yararlı ve vazgeçilmez olduğu değil onun ne kadar az ya da çok bulunur durumda olduğu belirler.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Değişken</w:t>
      </w:r>
    </w:p>
    <w:p w:rsidR="00083012" w:rsidRPr="008E685B" w:rsidRDefault="00083012" w:rsidP="008E685B">
      <w:pPr>
        <w:spacing w:after="27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Farklı değerler alabilen bir büyüklüktür. Örneğin fiyat, ekonomi teorisinde önemli bir değişkendir. “x malının birimi 2 liradır” dediğimizde, bir birim x malı aldığımız zaman 2 lira para ödeyeceğimizi söylemiş oluyoruz. Buradaki 2 lirayı gösteren x malı fiyatı, değişken bir kavramdır. Çünkü zaman içinde birçok başka büyüklükle bağlantılı olarak değişik değerler alabilir. Eğer bir değişken, bir modelin içinde açıklanabiliyorsa </w:t>
      </w:r>
      <w:r w:rsidRPr="008E685B">
        <w:rPr>
          <w:rFonts w:ascii="Times New Roman" w:eastAsia="Times New Roman" w:hAnsi="Times New Roman" w:cs="Times New Roman"/>
          <w:b/>
          <w:bCs/>
          <w:color w:val="444444"/>
          <w:sz w:val="28"/>
          <w:szCs w:val="28"/>
          <w:lang w:eastAsia="tr-TR"/>
        </w:rPr>
        <w:t>içsel ya da bağımlı değişken</w:t>
      </w:r>
      <w:r w:rsidRPr="008E685B">
        <w:rPr>
          <w:rFonts w:ascii="Times New Roman" w:eastAsia="Times New Roman" w:hAnsi="Times New Roman" w:cs="Times New Roman"/>
          <w:color w:val="444444"/>
          <w:sz w:val="28"/>
          <w:szCs w:val="28"/>
          <w:lang w:eastAsia="tr-TR"/>
        </w:rPr>
        <w:t>, modelin dışındaki faktörler aracılığıyla açıklanıyorsa </w:t>
      </w:r>
      <w:r w:rsidRPr="008E685B">
        <w:rPr>
          <w:rFonts w:ascii="Times New Roman" w:eastAsia="Times New Roman" w:hAnsi="Times New Roman" w:cs="Times New Roman"/>
          <w:b/>
          <w:bCs/>
          <w:color w:val="444444"/>
          <w:sz w:val="28"/>
          <w:szCs w:val="28"/>
          <w:lang w:eastAsia="tr-TR"/>
        </w:rPr>
        <w:t>dışsal ya da bağımsız değişken</w:t>
      </w:r>
      <w:r w:rsidRPr="008E685B">
        <w:rPr>
          <w:rFonts w:ascii="Times New Roman" w:eastAsia="Times New Roman" w:hAnsi="Times New Roman" w:cs="Times New Roman"/>
          <w:color w:val="444444"/>
          <w:sz w:val="28"/>
          <w:szCs w:val="28"/>
          <w:lang w:eastAsia="tr-TR"/>
        </w:rPr>
        <w:t> adını alır. Örneğin; satılan ekmek miktarı x ekmek fiyatı = fırının cirosu şeklinde basit bir modelimiz varsa ve ekmek fiyatını bize belediye bildiriyorsa buradaki ekmek miktarı bağımlı değişken, ekmek fiyatı ise dışarıda belirlendiği için bağımsız değişkendir.     </w:t>
      </w:r>
    </w:p>
    <w:p w:rsidR="00083012" w:rsidRPr="008E685B" w:rsidRDefault="00083012" w:rsidP="008E685B">
      <w:pPr>
        <w:shd w:val="clear" w:color="auto" w:fill="FFFFFF"/>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Depo</w:t>
      </w:r>
      <w:r w:rsidRPr="008E685B">
        <w:rPr>
          <w:rFonts w:ascii="Times New Roman" w:eastAsia="Times New Roman" w:hAnsi="Times New Roman" w:cs="Times New Roman"/>
          <w:color w:val="444444"/>
          <w:sz w:val="28"/>
          <w:szCs w:val="28"/>
          <w:lang w:eastAsia="tr-TR"/>
        </w:rPr>
        <w:br/>
        <w:t xml:space="preserve">Türk lirası depo borç alma ve borç verme imkânı, Merkez Bankasının belirli vadeler için gün içinde ilan ettiği faiz oranlarından Türk lirası borç almak veya borç vermek isteyen bankalara teminatları ve limitleri dâhilinde sağladığı mevduat </w:t>
      </w:r>
      <w:proofErr w:type="gramStart"/>
      <w:r w:rsidRPr="008E685B">
        <w:rPr>
          <w:rFonts w:ascii="Times New Roman" w:eastAsia="Times New Roman" w:hAnsi="Times New Roman" w:cs="Times New Roman"/>
          <w:color w:val="444444"/>
          <w:sz w:val="28"/>
          <w:szCs w:val="28"/>
          <w:lang w:eastAsia="tr-TR"/>
        </w:rPr>
        <w:t>imkanıdır</w:t>
      </w:r>
      <w:proofErr w:type="gramEnd"/>
      <w:r w:rsidRPr="008E685B">
        <w:rPr>
          <w:rFonts w:ascii="Times New Roman" w:eastAsia="Times New Roman" w:hAnsi="Times New Roman" w:cs="Times New Roman"/>
          <w:color w:val="444444"/>
          <w:sz w:val="28"/>
          <w:szCs w:val="28"/>
          <w:lang w:eastAsia="tr-TR"/>
        </w:rPr>
        <w:t>. Söz konusu imkân Merkez Bankası bünyesinde faaliyet gösteren Bankalararası Para Piyasası aracılığı ile sağlanır.</w:t>
      </w:r>
    </w:p>
    <w:p w:rsidR="00083012" w:rsidRPr="008E685B" w:rsidRDefault="00083012" w:rsidP="008E685B">
      <w:pPr>
        <w:shd w:val="clear" w:color="auto" w:fill="FFFFFF"/>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Depresyon</w:t>
      </w:r>
    </w:p>
    <w:p w:rsidR="00811589"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Bir ekonomide ekonomik faaliyetlerin uzun süreli olarak aşağı yönlü olması depresyon olarak adlandırılıyor. Depresyon ile </w:t>
      </w:r>
      <w:proofErr w:type="gramStart"/>
      <w:r w:rsidRPr="008E685B">
        <w:rPr>
          <w:rFonts w:ascii="Times New Roman" w:eastAsia="Times New Roman" w:hAnsi="Times New Roman" w:cs="Times New Roman"/>
          <w:color w:val="444444"/>
          <w:sz w:val="28"/>
          <w:szCs w:val="28"/>
          <w:lang w:eastAsia="tr-TR"/>
        </w:rPr>
        <w:t>resesyonu</w:t>
      </w:r>
      <w:proofErr w:type="gramEnd"/>
      <w:r w:rsidRPr="008E685B">
        <w:rPr>
          <w:rFonts w:ascii="Times New Roman" w:eastAsia="Times New Roman" w:hAnsi="Times New Roman" w:cs="Times New Roman"/>
          <w:color w:val="444444"/>
          <w:sz w:val="28"/>
          <w:szCs w:val="28"/>
          <w:lang w:eastAsia="tr-TR"/>
        </w:rPr>
        <w:t xml:space="preserve"> birbirinden ayıran iki önemli nokta vardır: </w:t>
      </w:r>
    </w:p>
    <w:p w:rsidR="00811589"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(1) Resesyon ekonomik faaliyetlerde daha kısa süreli bir küçülme halidir. Genellikle iki çeyrek ile birkaç yıl arasında sürer. Depresyon daha uzun süreli bir çöküşü ifade eder. Örneğin İngiltere ve ABD’de Uzun Depresyon (1873 – 1896) neredeyse çeyrek yüzyıl sürmüştür. ABD’de Büyük Depresyon (1929 – 1933) 5 yıl sürmüştür.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(2) Resesyonda GSYH küçülmesi daha düşük düzeydedir. Bazı iktisatçılara göre GSYH’daki küçülmenin depresyon olarak kabul edilmesi için yüzde 10 dolayında bir küçülme olması gerekir.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t>Deregülasyon</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252525"/>
          <w:sz w:val="28"/>
          <w:szCs w:val="28"/>
          <w:shd w:val="clear" w:color="auto" w:fill="FFFFFF"/>
          <w:lang w:eastAsia="tr-TR"/>
        </w:rPr>
        <w:t>Devlet kısıtlamalarının azaltılması ya da tamamen kaldırılmasına deregülasyon deniyor. Deregülasyonu savunanların tezi; daha az sayıda, daha basit hukuki düzenlemelerin, üretimde verimliliği artıracağı, hizmet veya ürün kalitesini artırıp fiyatını düşüreceği görüşüne dayanır.  </w:t>
      </w:r>
    </w:p>
    <w:p w:rsidR="00E14953" w:rsidRDefault="00E14953" w:rsidP="008E685B">
      <w:pPr>
        <w:spacing w:after="0" w:line="384" w:lineRule="atLeast"/>
        <w:jc w:val="both"/>
        <w:rPr>
          <w:rFonts w:ascii="Times New Roman" w:eastAsia="Times New Roman" w:hAnsi="Times New Roman" w:cs="Times New Roman"/>
          <w:b/>
          <w:bCs/>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Devalüasyon</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Bir ülkenin ulusal parasının yabancı ülkelerin ulusal paraları karşısında değişim değerinin (</w:t>
      </w:r>
      <w:proofErr w:type="gramStart"/>
      <w:r w:rsidRPr="008E685B">
        <w:rPr>
          <w:rFonts w:ascii="Times New Roman" w:eastAsia="Times New Roman" w:hAnsi="Times New Roman" w:cs="Times New Roman"/>
          <w:color w:val="444444"/>
          <w:sz w:val="28"/>
          <w:szCs w:val="28"/>
          <w:lang w:eastAsia="tr-TR"/>
        </w:rPr>
        <w:t>parite</w:t>
      </w:r>
      <w:proofErr w:type="gramEnd"/>
      <w:r w:rsidRPr="008E685B">
        <w:rPr>
          <w:rFonts w:ascii="Times New Roman" w:eastAsia="Times New Roman" w:hAnsi="Times New Roman" w:cs="Times New Roman"/>
          <w:color w:val="444444"/>
          <w:sz w:val="28"/>
          <w:szCs w:val="28"/>
          <w:lang w:eastAsia="tr-TR"/>
        </w:rPr>
        <w:t>) idari bir kararla düşürülmesi eylemine devalüasyon denir. Devalüasyon sabit kur rejiminde uygulanan bir karardır. Dalgalı kur rejiminde oaranın değeri piyasada her gün değişir.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Dışticaret Dengesi (Trade Balance)</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Bir ülkenin yurtdışından döviz ödeyerek ithal ettiği mallar için yaptığı döviz ödemeleriyle yurtdışına döviz karşılığı sattığı mallardan elde ettiği döviz gelirleri arasındaki farka dışticaret dengesi denir: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Dışticaret dengesi = Mal ihracatı gelirleri – mal ithalatı giderleri </w:t>
      </w:r>
    </w:p>
    <w:p w:rsidR="00E14953"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br/>
        <w:t>DİBS (Devlet İç Borçlanma Senetleri)</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Hazinenin bir yıl ve daha uzun vadeli iç borçlanmada kullandığı senetlere Devlet Tahvili (ya da kısaca Tahvil), bir yıldan kısa vadeli iç borçlanmalarda kullandığı senetlere ise Hazine Bonosu (ya da kısaca Bono) adı veriliyor. Her iki borçlanma senedine ortaklaşa olarak Devlet İç Borçlanma Senetleri deniyor ve DİBS kısaltmasıyla gösteriliyor. Piyasada bunlara “Hazine </w:t>
      </w:r>
      <w:proofErr w:type="gramStart"/>
      <w:r w:rsidRPr="008E685B">
        <w:rPr>
          <w:rFonts w:ascii="Times New Roman" w:eastAsia="Times New Roman" w:hAnsi="Times New Roman" w:cs="Times New Roman"/>
          <w:color w:val="444444"/>
          <w:sz w:val="28"/>
          <w:szCs w:val="28"/>
          <w:lang w:eastAsia="tr-TR"/>
        </w:rPr>
        <w:t>Kağıtları</w:t>
      </w:r>
      <w:proofErr w:type="gramEnd"/>
      <w:r w:rsidRPr="008E685B">
        <w:rPr>
          <w:rFonts w:ascii="Times New Roman" w:eastAsia="Times New Roman" w:hAnsi="Times New Roman" w:cs="Times New Roman"/>
          <w:color w:val="444444"/>
          <w:sz w:val="28"/>
          <w:szCs w:val="28"/>
          <w:lang w:eastAsia="tr-TR"/>
        </w:rPr>
        <w:t xml:space="preserve">” da deniyor. DİBS’ler, Hazine’nin yaptığı borçlanmanın vade yapısına göre yukarıdaki gibi farklılık göstermesinin yanı sıra faiz yapısına göre de farklılık gösterir. Kuponsuz (faizsiz) DİBS’ler, sabit getirili, iskontolu </w:t>
      </w:r>
      <w:proofErr w:type="gramStart"/>
      <w:r w:rsidRPr="008E685B">
        <w:rPr>
          <w:rFonts w:ascii="Times New Roman" w:eastAsia="Times New Roman" w:hAnsi="Times New Roman" w:cs="Times New Roman"/>
          <w:color w:val="444444"/>
          <w:sz w:val="28"/>
          <w:szCs w:val="28"/>
          <w:lang w:eastAsia="tr-TR"/>
        </w:rPr>
        <w:t>kağıtlardır</w:t>
      </w:r>
      <w:proofErr w:type="gramEnd"/>
      <w:r w:rsidRPr="008E685B">
        <w:rPr>
          <w:rFonts w:ascii="Times New Roman" w:eastAsia="Times New Roman" w:hAnsi="Times New Roman" w:cs="Times New Roman"/>
          <w:color w:val="444444"/>
          <w:sz w:val="28"/>
          <w:szCs w:val="28"/>
          <w:lang w:eastAsia="tr-TR"/>
        </w:rPr>
        <w:t xml:space="preserve">. Bunların faiz getirisi kağıdın vade sonunda ulaşacağı </w:t>
      </w:r>
      <w:proofErr w:type="gramStart"/>
      <w:r w:rsidRPr="008E685B">
        <w:rPr>
          <w:rFonts w:ascii="Times New Roman" w:eastAsia="Times New Roman" w:hAnsi="Times New Roman" w:cs="Times New Roman"/>
          <w:color w:val="444444"/>
          <w:sz w:val="28"/>
          <w:szCs w:val="28"/>
          <w:lang w:eastAsia="tr-TR"/>
        </w:rPr>
        <w:t>nominal</w:t>
      </w:r>
      <w:proofErr w:type="gramEnd"/>
      <w:r w:rsidRPr="008E685B">
        <w:rPr>
          <w:rFonts w:ascii="Times New Roman" w:eastAsia="Times New Roman" w:hAnsi="Times New Roman" w:cs="Times New Roman"/>
          <w:color w:val="444444"/>
          <w:sz w:val="28"/>
          <w:szCs w:val="28"/>
          <w:lang w:eastAsia="tr-TR"/>
        </w:rPr>
        <w:t xml:space="preserve"> değeri ile satış fiyatı arasındaki farktan oluşur. Örneğin Hazine, ihaleyle 100 TL’lik tahvili satışa sunuyor ve diyelim ki 93 TL teklif edene satıyor. Yani bu DİBS’i alan kişi Hazine’ye 93 TL ödeyip bu </w:t>
      </w:r>
      <w:proofErr w:type="gramStart"/>
      <w:r w:rsidRPr="008E685B">
        <w:rPr>
          <w:rFonts w:ascii="Times New Roman" w:eastAsia="Times New Roman" w:hAnsi="Times New Roman" w:cs="Times New Roman"/>
          <w:color w:val="444444"/>
          <w:sz w:val="28"/>
          <w:szCs w:val="28"/>
          <w:lang w:eastAsia="tr-TR"/>
        </w:rPr>
        <w:t>kağıdı</w:t>
      </w:r>
      <w:proofErr w:type="gramEnd"/>
      <w:r w:rsidRPr="008E685B">
        <w:rPr>
          <w:rFonts w:ascii="Times New Roman" w:eastAsia="Times New Roman" w:hAnsi="Times New Roman" w:cs="Times New Roman"/>
          <w:color w:val="444444"/>
          <w:sz w:val="28"/>
          <w:szCs w:val="28"/>
          <w:lang w:eastAsia="tr-TR"/>
        </w:rPr>
        <w:t xml:space="preserve"> alacak ve bir yılın sonunda bunu Hazine’ye götürdüğünde 100 TL alacak demektir. Bu durumda bu </w:t>
      </w:r>
      <w:proofErr w:type="gramStart"/>
      <w:r w:rsidRPr="008E685B">
        <w:rPr>
          <w:rFonts w:ascii="Times New Roman" w:eastAsia="Times New Roman" w:hAnsi="Times New Roman" w:cs="Times New Roman"/>
          <w:color w:val="444444"/>
          <w:sz w:val="28"/>
          <w:szCs w:val="28"/>
          <w:lang w:eastAsia="tr-TR"/>
        </w:rPr>
        <w:t>kağıdın</w:t>
      </w:r>
      <w:proofErr w:type="gramEnd"/>
      <w:r w:rsidRPr="008E685B">
        <w:rPr>
          <w:rFonts w:ascii="Times New Roman" w:eastAsia="Times New Roman" w:hAnsi="Times New Roman" w:cs="Times New Roman"/>
          <w:color w:val="444444"/>
          <w:sz w:val="28"/>
          <w:szCs w:val="28"/>
          <w:lang w:eastAsia="tr-TR"/>
        </w:rPr>
        <w:t xml:space="preserve"> faizi (100 – 93)/93 = % 7,5 olarak belirlenmiş oluyor. Kuponlu DİBS’ler ise yatırımcıya belirli dönemlerde kupon ödemesi (faiz ödemesi) yapan, sabit ya da değişken faizli </w:t>
      </w:r>
      <w:proofErr w:type="gramStart"/>
      <w:r w:rsidRPr="008E685B">
        <w:rPr>
          <w:rFonts w:ascii="Times New Roman" w:eastAsia="Times New Roman" w:hAnsi="Times New Roman" w:cs="Times New Roman"/>
          <w:color w:val="444444"/>
          <w:sz w:val="28"/>
          <w:szCs w:val="28"/>
          <w:lang w:eastAsia="tr-TR"/>
        </w:rPr>
        <w:t>kağıtlardır</w:t>
      </w:r>
      <w:proofErr w:type="gramEnd"/>
      <w:r w:rsidRPr="008E685B">
        <w:rPr>
          <w:rFonts w:ascii="Times New Roman" w:eastAsia="Times New Roman" w:hAnsi="Times New Roman" w:cs="Times New Roman"/>
          <w:color w:val="444444"/>
          <w:sz w:val="28"/>
          <w:szCs w:val="28"/>
          <w:lang w:eastAsia="tr-TR"/>
        </w:rPr>
        <w:t xml:space="preserve">. Kuponlu DİBS’ler TL ve döviz cinsinden veya dövize endeksli olarak ihraç edilebilmektedir. Bu </w:t>
      </w:r>
      <w:proofErr w:type="gramStart"/>
      <w:r w:rsidRPr="008E685B">
        <w:rPr>
          <w:rFonts w:ascii="Times New Roman" w:eastAsia="Times New Roman" w:hAnsi="Times New Roman" w:cs="Times New Roman"/>
          <w:color w:val="444444"/>
          <w:sz w:val="28"/>
          <w:szCs w:val="28"/>
          <w:lang w:eastAsia="tr-TR"/>
        </w:rPr>
        <w:t>kağıtlar</w:t>
      </w:r>
      <w:proofErr w:type="gramEnd"/>
      <w:r w:rsidRPr="008E685B">
        <w:rPr>
          <w:rFonts w:ascii="Times New Roman" w:eastAsia="Times New Roman" w:hAnsi="Times New Roman" w:cs="Times New Roman"/>
          <w:color w:val="444444"/>
          <w:sz w:val="28"/>
          <w:szCs w:val="28"/>
          <w:lang w:eastAsia="tr-TR"/>
        </w:rPr>
        <w:t xml:space="preserve"> faiz yapısına göre farklı olabiliyor. Sabit faizli DİBS’ler faizi, ihraç sırasında belirlenmiş ve değişmeden kalacak olan senetleri ifade ediyor. Değişken faizli DİBS’lerde ihraç edilmiş olan </w:t>
      </w:r>
      <w:proofErr w:type="gramStart"/>
      <w:r w:rsidRPr="008E685B">
        <w:rPr>
          <w:rFonts w:ascii="Times New Roman" w:eastAsia="Times New Roman" w:hAnsi="Times New Roman" w:cs="Times New Roman"/>
          <w:color w:val="444444"/>
          <w:sz w:val="28"/>
          <w:szCs w:val="28"/>
          <w:lang w:eastAsia="tr-TR"/>
        </w:rPr>
        <w:t>kağıtların</w:t>
      </w:r>
      <w:proofErr w:type="gramEnd"/>
      <w:r w:rsidRPr="008E685B">
        <w:rPr>
          <w:rFonts w:ascii="Times New Roman" w:eastAsia="Times New Roman" w:hAnsi="Times New Roman" w:cs="Times New Roman"/>
          <w:color w:val="444444"/>
          <w:sz w:val="28"/>
          <w:szCs w:val="28"/>
          <w:lang w:eastAsia="tr-TR"/>
        </w:rPr>
        <w:t xml:space="preserve"> faizleri vadeden önce belirli bir sürede Hazine borçlanma ihalelerinde oluşan faizlerin ortalaması alınarak belirleniyor. Bunlar TÜFE endeks değerine bağlı olarak da ihraç edilebiliyor. Bu durumda faiz vade tarihindeki TÜFE endeks değerine göre belirleniyor.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Disponibilite</w:t>
      </w:r>
    </w:p>
    <w:p w:rsidR="00083012" w:rsidRPr="008E685B" w:rsidRDefault="00083012" w:rsidP="008E685B">
      <w:pPr>
        <w:spacing w:after="27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Merkez Bankası’nın bankaların kabul ettiği mevduata karşılık kasalarında tutulmasını zorunlu kıldığı parasal karşılıklardır. Ankes zorunlu olmadığı halde </w:t>
      </w:r>
      <w:proofErr w:type="gramStart"/>
      <w:r w:rsidRPr="008E685B">
        <w:rPr>
          <w:rFonts w:ascii="Times New Roman" w:eastAsia="Times New Roman" w:hAnsi="Times New Roman" w:cs="Times New Roman"/>
          <w:color w:val="444444"/>
          <w:sz w:val="28"/>
          <w:szCs w:val="28"/>
          <w:lang w:eastAsia="tr-TR"/>
        </w:rPr>
        <w:t>disponibilite</w:t>
      </w:r>
      <w:proofErr w:type="gramEnd"/>
      <w:r w:rsidRPr="008E685B">
        <w:rPr>
          <w:rFonts w:ascii="Times New Roman" w:eastAsia="Times New Roman" w:hAnsi="Times New Roman" w:cs="Times New Roman"/>
          <w:color w:val="444444"/>
          <w:sz w:val="28"/>
          <w:szCs w:val="28"/>
          <w:lang w:eastAsia="tr-TR"/>
        </w:rPr>
        <w:t xml:space="preserve"> zorunludur.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Doğal işsizlik oranı</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Milton Friedman, geçici ve yapısal işsizlik biçiminde ortaya çıkan işsizliği ‘doğal işsizlik’ ve bunun oranına da ‘doğal işsizlik oranı’ adını veriyor. Doğal işsizlik oranı her ekonomi için kendi yapısına göre oluşmuş farklı bir orandır. Bu tür hesaplamalar genellikle uzun yıllar ortalaması alınarak yapılır. Mesela bu oran ABD ekonomisi için yüzde 4 – 5 </w:t>
      </w:r>
      <w:proofErr w:type="gramStart"/>
      <w:r w:rsidRPr="008E685B">
        <w:rPr>
          <w:rFonts w:ascii="Times New Roman" w:eastAsia="Times New Roman" w:hAnsi="Times New Roman" w:cs="Times New Roman"/>
          <w:color w:val="444444"/>
          <w:sz w:val="28"/>
          <w:szCs w:val="28"/>
          <w:lang w:eastAsia="tr-TR"/>
        </w:rPr>
        <w:t>aralığı</w:t>
      </w:r>
      <w:proofErr w:type="gramEnd"/>
      <w:r w:rsidRPr="008E685B">
        <w:rPr>
          <w:rFonts w:ascii="Times New Roman" w:eastAsia="Times New Roman" w:hAnsi="Times New Roman" w:cs="Times New Roman"/>
          <w:color w:val="444444"/>
          <w:sz w:val="28"/>
          <w:szCs w:val="28"/>
          <w:lang w:eastAsia="tr-TR"/>
        </w:rPr>
        <w:t xml:space="preserve"> olarak hesaplanmaktadır.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hd w:val="clear" w:color="auto" w:fill="FFFFFF"/>
        <w:spacing w:after="0" w:line="240" w:lineRule="auto"/>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Doğrudan Alım</w:t>
      </w:r>
    </w:p>
    <w:p w:rsidR="00083012" w:rsidRPr="008E685B" w:rsidRDefault="00083012" w:rsidP="008E685B">
      <w:pPr>
        <w:shd w:val="clear" w:color="auto" w:fill="FFFFFF"/>
        <w:spacing w:after="0" w:line="240" w:lineRule="auto"/>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Genellikle piyasada kalıcı likidite sıkışıklığı olduğunda kullanılan doğrudan alım işlemleri, Merkez Bankası tarafından tedavülde bulunan kıymetlerin, işlem tarihinde belirlenmiş fiyat üzerinden işlem valöründe açık piyasa işlemi yapmaya yetkili kuruluşlardan satın alınması işlemidir.</w:t>
      </w:r>
    </w:p>
    <w:p w:rsidR="00083012" w:rsidRPr="008E685B" w:rsidRDefault="00083012" w:rsidP="008E685B">
      <w:pPr>
        <w:shd w:val="clear" w:color="auto" w:fill="FFFFFF"/>
        <w:spacing w:after="0" w:line="240" w:lineRule="auto"/>
        <w:jc w:val="both"/>
        <w:rPr>
          <w:rFonts w:ascii="Times New Roman" w:eastAsia="Times New Roman" w:hAnsi="Times New Roman" w:cs="Times New Roman"/>
          <w:color w:val="444444"/>
          <w:sz w:val="28"/>
          <w:szCs w:val="28"/>
          <w:lang w:eastAsia="tr-TR"/>
        </w:rPr>
      </w:pPr>
    </w:p>
    <w:p w:rsidR="00083012" w:rsidRPr="008E685B" w:rsidRDefault="00083012" w:rsidP="008E685B">
      <w:pPr>
        <w:shd w:val="clear" w:color="auto" w:fill="FFFFFF"/>
        <w:spacing w:after="0" w:line="240" w:lineRule="auto"/>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Doğrudan Satım</w:t>
      </w:r>
    </w:p>
    <w:p w:rsidR="00083012" w:rsidRPr="008E685B" w:rsidRDefault="00083012" w:rsidP="008E685B">
      <w:pPr>
        <w:shd w:val="clear" w:color="auto" w:fill="FFFFFF"/>
        <w:spacing w:after="0" w:line="240" w:lineRule="auto"/>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Genellikle piyasada kalıcı likidite fazlası olan durumlarda kullanılan doğrudan satım işlemleri, Merkez Bankası tarafından açık piyasa işlemleri </w:t>
      </w:r>
      <w:proofErr w:type="gramStart"/>
      <w:r w:rsidRPr="008E685B">
        <w:rPr>
          <w:rFonts w:ascii="Times New Roman" w:eastAsia="Times New Roman" w:hAnsi="Times New Roman" w:cs="Times New Roman"/>
          <w:color w:val="444444"/>
          <w:sz w:val="28"/>
          <w:szCs w:val="28"/>
          <w:lang w:eastAsia="tr-TR"/>
        </w:rPr>
        <w:t>portföyündeki</w:t>
      </w:r>
      <w:proofErr w:type="gramEnd"/>
      <w:r w:rsidRPr="008E685B">
        <w:rPr>
          <w:rFonts w:ascii="Times New Roman" w:eastAsia="Times New Roman" w:hAnsi="Times New Roman" w:cs="Times New Roman"/>
          <w:color w:val="444444"/>
          <w:sz w:val="28"/>
          <w:szCs w:val="28"/>
          <w:lang w:eastAsia="tr-TR"/>
        </w:rPr>
        <w:t xml:space="preserve"> mevcut kıymetlerin, işlem tarihinde belirlenmiş fiyat üzerinden, işlem valöründe açık piyasa işlemleri yapmaya yetkili kuruluşlara satılması işlemidir.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t>Doğrudan Sermaye Yatırımı</w:t>
      </w:r>
    </w:p>
    <w:p w:rsidR="00811589"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Doğrudan yabancı sermaye yatırımı; yatırımcının yerleşik olduğu ekonomi dışındaki bir ekonomide bir işletmenin yönetimini kontrol ettiği veya yönetiminde söz sahibi olduğu uzun vadeli bir yatırım şeklidir. Doğrudan yabancı sermaye yatırımında, yatırımcının işletmenin sermayesinde %10 veya daha fazla paya sahip olması veya yönetimde söz sahibi olması esastır. Bu tür yatırımlar, yapıldığı ülkede elde ettiği kâr payının bir bölümünü merkez kuruma transfer eder. Yabancı sermaye yatırımı bir ülkeye yabancı kaynağın geliş yollarından en iyisidir. Çünkü kredi, </w:t>
      </w:r>
      <w:proofErr w:type="gramStart"/>
      <w:r w:rsidRPr="008E685B">
        <w:rPr>
          <w:rFonts w:ascii="Times New Roman" w:eastAsia="Times New Roman" w:hAnsi="Times New Roman" w:cs="Times New Roman"/>
          <w:color w:val="444444"/>
          <w:sz w:val="28"/>
          <w:szCs w:val="28"/>
          <w:lang w:eastAsia="tr-TR"/>
        </w:rPr>
        <w:t>portföy</w:t>
      </w:r>
      <w:proofErr w:type="gramEnd"/>
      <w:r w:rsidRPr="008E685B">
        <w:rPr>
          <w:rFonts w:ascii="Times New Roman" w:eastAsia="Times New Roman" w:hAnsi="Times New Roman" w:cs="Times New Roman"/>
          <w:color w:val="444444"/>
          <w:sz w:val="28"/>
          <w:szCs w:val="28"/>
          <w:lang w:eastAsia="tr-TR"/>
        </w:rPr>
        <w:t xml:space="preserve"> yatırımı ya da faizli getirilere yatırım gibi yatırımlarda olduğu gibi en küçük bir risk oluştuğunda çıkıp gitmez, kalıcıdır. Dolayısıyla finansal piyasalardaki dalgalanmalara katkıda bulunmaz.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Dolar Endeksi</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shd w:val="clear" w:color="auto" w:fill="FFFFFF"/>
          <w:lang w:eastAsia="tr-TR"/>
        </w:rPr>
        <w:t xml:space="preserve">ABD Dolar Endeksi, Amerikan dolarının 6 büyük para biriminin (Japon Yeni, Euro, Kanada Doları, İngiliz Sterlini, İsveç Kronu ve İsviçre Frangı) oluşturduğu döviz sepetine karşı değerini ölçen bir endekstir. DXY kısaltmasıyla ifade edilir. Mart 1973'te Bretton Wood's sisteminin kaldırılmasından kısa bir süre sonra 1973 = 100 endeks değeri </w:t>
      </w:r>
      <w:proofErr w:type="gramStart"/>
      <w:r w:rsidRPr="008E685B">
        <w:rPr>
          <w:rFonts w:ascii="Times New Roman" w:eastAsia="Times New Roman" w:hAnsi="Times New Roman" w:cs="Times New Roman"/>
          <w:color w:val="444444"/>
          <w:sz w:val="28"/>
          <w:szCs w:val="28"/>
          <w:shd w:val="clear" w:color="auto" w:fill="FFFFFF"/>
          <w:lang w:eastAsia="tr-TR"/>
        </w:rPr>
        <w:t>baz</w:t>
      </w:r>
      <w:proofErr w:type="gramEnd"/>
      <w:r w:rsidRPr="008E685B">
        <w:rPr>
          <w:rFonts w:ascii="Times New Roman" w:eastAsia="Times New Roman" w:hAnsi="Times New Roman" w:cs="Times New Roman"/>
          <w:color w:val="444444"/>
          <w:sz w:val="28"/>
          <w:szCs w:val="28"/>
          <w:shd w:val="clear" w:color="auto" w:fill="FFFFFF"/>
          <w:lang w:eastAsia="tr-TR"/>
        </w:rPr>
        <w:t xml:space="preserve"> alınarak hesaplanmaya başlamıştır. Dolar endeksi doların bu 6 önemli ve rezerv para karşısındaki değerini ölçtüğü için hangi yönde ve hangi hızla değiştiğini ve dolayısıyla ABD ekonomisinin başlıca ticaret </w:t>
      </w:r>
      <w:proofErr w:type="gramStart"/>
      <w:r w:rsidRPr="008E685B">
        <w:rPr>
          <w:rFonts w:ascii="Times New Roman" w:eastAsia="Times New Roman" w:hAnsi="Times New Roman" w:cs="Times New Roman"/>
          <w:color w:val="444444"/>
          <w:sz w:val="28"/>
          <w:szCs w:val="28"/>
          <w:shd w:val="clear" w:color="auto" w:fill="FFFFFF"/>
          <w:lang w:eastAsia="tr-TR"/>
        </w:rPr>
        <w:t>partnerlerine</w:t>
      </w:r>
      <w:proofErr w:type="gramEnd"/>
      <w:r w:rsidRPr="008E685B">
        <w:rPr>
          <w:rFonts w:ascii="Times New Roman" w:eastAsia="Times New Roman" w:hAnsi="Times New Roman" w:cs="Times New Roman"/>
          <w:color w:val="444444"/>
          <w:sz w:val="28"/>
          <w:szCs w:val="28"/>
          <w:shd w:val="clear" w:color="auto" w:fill="FFFFFF"/>
          <w:lang w:eastAsia="tr-TR"/>
        </w:rPr>
        <w:t xml:space="preserve"> karşı nasıl bir görünüm içinde olduğunu gösteren özet bir endeks olarak kullanılır. Endeksin 100’ün altında seyretmesi doların diğer para birimleri karşısında zayıfladığını 100’ün üzerinde seyretmesi ise doların diğer para birimlerine karşı aşırı değer kazandığını gösterir.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t>Dolarizasyon</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Bir ülkede yerli para dışında yabancı paraların da günlük alış verişlerde ya da değer belirlemede yaygın biçimde kullanılmasına dolarizasyon adı veriliyor.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Dördüncü Madde Konsültasyonu (Article Four Consultation)</w:t>
      </w:r>
    </w:p>
    <w:p w:rsidR="00E14953"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IMF'nin anasözleşmesinin dördüncü maddesi gereğince üye ülkelerde yılda bir kez gerçekleştirdiği ekonominin görünümü ve gidişi hakkında inceleme ve değerlendirmeler ve ülke yetkili ve kurum temsilcileriyle yaptığı görüşmeler. Bu görüşmeler sonucunda IMF heyeti, ülkeden ayrılırken yetkililere özet bir not (genellikle concluding remarks diye adlandırılıyor) bırakırlar ve ABD'ye döndükten sonra da ülkenin ekonomik durumunu verilerle anlatan Dördüncü Madde Konsültasyon Raporunu (Article 4 Consultation Report) yazarak IMF İcra Direktörleri Kurulu'nun görüş ve onayına sunarlar. Rapor, kurulda görüşülüp onaylandıktan sonra yayınlanır ve yatırımcılar açısından önemli bir rehber olarak kabul edilir.</w:t>
      </w:r>
    </w:p>
    <w:p w:rsidR="00E14953" w:rsidRDefault="00E14953"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Dördüncü Sanayi Devrimi</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Sanayi Devrimi diye bilinen Birinci Sanayi Devrimi ilk kez İngiltere’de buhar gücünün üretime uygulanmasıyla başladı. Bu uygulama o zamana kadar atölyelerde büyük ölçüde elle yapılan üretimin makinelerle yapılmasına yol açtı ve üretimin görülmemiş biçimde katlanarak artmasını sağladı. Buhar gücünün yerini elektrik gücünün alması üretimin hem hızlanmasının hem de miktar olarak artmasının yolunu açtı. Elektriğin sanayiye uyarlanmasına 2. Sanayi Devrimi deniyor. Bunu elektroniğin sanayiye uygulanması izledi. Bilgisayarların üretime yöne ve şekil vermesi üretimi yeniden farklı ve üst bir düzeye çıkardı. Elektroniğin sanayiye girişine de 3. Sanayi devrimi diyoruz. Dünya bugün artık robotların üretime girerek üretime yön vereceği bir aşamaya geçmeye hazırlanıyor. İşte bu yeni düzene de 4. Sanayi Devrimi adı veriliyor.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Döviz ve Döviz Kuru Nedir ve Nasıl Belirlenir?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Döviz (ya da kambiyo), yabancı ülke paralarına verilen genel addır. Dolar, Euro, Pound, Yen, Yuan bizim açımızdan dövizdir. Döviz kuru, bir ülkenin parasının yabancı paralar karşısındaki değerini belirleyen katsayıya verilen genel addır. Bu çerçevede örneğin TL’nin Dolar karşısındaki değerine kısaca Dolar Kuru deniyor. 1 Dolar, piyasada 3,00 TL dolayında alınıp satılıyorsa için TL’nin Dolar kuru 3,0 diyoruz. Eğer bir ülkede dalgalı kur rejimi (floating exchange rate regime) uygulanıyorsa ülke parasının yabancı paralar karşısındaki değeri yani döviz kuru piyasada belirleniyor demektir. Dövizi de bir çeşit mal gibi kabul edersek onun fiyatı olan döviz kurunun da öteki malların fiyatı gibi arz ve talep kurallarına göre belirlendiğini görebiliriz. Bir ülkede döviz bol, yerli para kıtsa döviz kuru düşük, döviz kıt, yerli para bolsa döviz kuru yüksek olacak demektir. Dalgalı kur rejiminde döviz kurları piyasadaki hareketlere göre sürekli iner ya da çıkar. Eğer bir ülkenin parası yabancı paralara karşı değer kaybediyorsa buna değer kaybı, değer kazanıyorsa buna değer kazanımı diyoruz.  Eğer bir ülkede sabit kur rejimi (fixed exchange rate regime) uygulanıyorsa o ülkedeki merkez bankası ülke parasının döviz kurunu tek tek bütün dövizler için belirler ve bu kurlar yeni bir karar alınana kadar değişmeden kalır. Bu döviz kurunun merkez bankası tarafından ülke parasına değer kazandıracak biçimde düşürülmesine </w:t>
      </w:r>
      <w:proofErr w:type="gramStart"/>
      <w:r w:rsidRPr="008E685B">
        <w:rPr>
          <w:rFonts w:ascii="Times New Roman" w:eastAsia="Times New Roman" w:hAnsi="Times New Roman" w:cs="Times New Roman"/>
          <w:color w:val="444444"/>
          <w:sz w:val="28"/>
          <w:szCs w:val="28"/>
          <w:lang w:eastAsia="tr-TR"/>
        </w:rPr>
        <w:t>revalüasyon</w:t>
      </w:r>
      <w:proofErr w:type="gramEnd"/>
      <w:r w:rsidRPr="008E685B">
        <w:rPr>
          <w:rFonts w:ascii="Times New Roman" w:eastAsia="Times New Roman" w:hAnsi="Times New Roman" w:cs="Times New Roman"/>
          <w:color w:val="444444"/>
          <w:sz w:val="28"/>
          <w:szCs w:val="28"/>
          <w:lang w:eastAsia="tr-TR"/>
        </w:rPr>
        <w:t>, ülke parasına değer kaybettirecek biçimde düşürülmesine de devalüasyon deniyor. Eğer bir ülkede müdahaleli döviz kuru rejimi (dirty float) uygulanıyorsa, döviz kuru esas olarak piyasada belirlenmekle birlikte merkez bankası bu kuru çeşitli müdahalelerle yönlendirerek istediği düzeyde olmasına çalışır. Merkez bankalarının günümüzde dalgalı kur rejiminde, döviz kurunun aşırı oynaklığını önlemek için yaptığı müdahaleler dalgalı kur rejiminden müdahaleli kur rejimine geçiş olarak kabul edilmemektedir. Bununla birlikte bu yargıya varabilmek için müdahalenin boyutu ve süresine bakmak gerekir. Eğer müdahale sürekli ve yüksek boyutlu bir hal alıyorsa o zaman dalgalı kur yerini müdahaleli kur rejimine terk etmiş sayılır.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shd w:val="clear" w:color="auto" w:fill="FFFFFF"/>
          <w:lang w:eastAsia="tr-TR"/>
        </w:rPr>
        <w:t>Döviz Depo İşlemleri</w:t>
      </w:r>
    </w:p>
    <w:p w:rsidR="00E14953" w:rsidRDefault="00083012" w:rsidP="008E685B">
      <w:pPr>
        <w:spacing w:after="27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shd w:val="clear" w:color="auto" w:fill="FFFFFF"/>
          <w:lang w:eastAsia="tr-TR"/>
        </w:rPr>
        <w:t xml:space="preserve">Döviz depo işlemleri geçici bir süre için döviz likiditesi ihtiyacı olan bankalar ile döviz likiditesi fazlasına sahip bankalar arasında Merkez Bankası garantörlüğünde belirli bir faiz ve vadeyle yapılan işlemlerdir. Döviz likiditesine ihtiyaç duyan bankalar Merkez Bankası tarafından belirlenen faiz oranından da işlem yapma </w:t>
      </w:r>
      <w:proofErr w:type="gramStart"/>
      <w:r w:rsidRPr="008E685B">
        <w:rPr>
          <w:rFonts w:ascii="Times New Roman" w:eastAsia="Times New Roman" w:hAnsi="Times New Roman" w:cs="Times New Roman"/>
          <w:color w:val="444444"/>
          <w:sz w:val="28"/>
          <w:szCs w:val="28"/>
          <w:shd w:val="clear" w:color="auto" w:fill="FFFFFF"/>
          <w:lang w:eastAsia="tr-TR"/>
        </w:rPr>
        <w:t>imkanına</w:t>
      </w:r>
      <w:proofErr w:type="gramEnd"/>
      <w:r w:rsidRPr="008E685B">
        <w:rPr>
          <w:rFonts w:ascii="Times New Roman" w:eastAsia="Times New Roman" w:hAnsi="Times New Roman" w:cs="Times New Roman"/>
          <w:color w:val="444444"/>
          <w:sz w:val="28"/>
          <w:szCs w:val="28"/>
          <w:shd w:val="clear" w:color="auto" w:fill="FFFFFF"/>
          <w:lang w:eastAsia="tr-TR"/>
        </w:rPr>
        <w:t xml:space="preserve"> sahiptirler. Bu çerçevede, Merkez Bankası euro ve ABD doları olmak üzere piyasa üyesi bankalara limitleri </w:t>
      </w:r>
      <w:proofErr w:type="gramStart"/>
      <w:r w:rsidRPr="008E685B">
        <w:rPr>
          <w:rFonts w:ascii="Times New Roman" w:eastAsia="Times New Roman" w:hAnsi="Times New Roman" w:cs="Times New Roman"/>
          <w:color w:val="444444"/>
          <w:sz w:val="28"/>
          <w:szCs w:val="28"/>
          <w:shd w:val="clear" w:color="auto" w:fill="FFFFFF"/>
          <w:lang w:eastAsia="tr-TR"/>
        </w:rPr>
        <w:t>dahilinde</w:t>
      </w:r>
      <w:proofErr w:type="gramEnd"/>
      <w:r w:rsidRPr="008E685B">
        <w:rPr>
          <w:rFonts w:ascii="Times New Roman" w:eastAsia="Times New Roman" w:hAnsi="Times New Roman" w:cs="Times New Roman"/>
          <w:color w:val="444444"/>
          <w:sz w:val="28"/>
          <w:szCs w:val="28"/>
          <w:shd w:val="clear" w:color="auto" w:fill="FFFFFF"/>
          <w:lang w:eastAsia="tr-TR"/>
        </w:rPr>
        <w:t xml:space="preserve"> fon sağlamaktadır.</w:t>
      </w: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color w:val="444444"/>
          <w:sz w:val="28"/>
          <w:szCs w:val="28"/>
          <w:shd w:val="clear" w:color="auto" w:fill="FFFFFF"/>
          <w:lang w:eastAsia="tr-TR"/>
        </w:rPr>
        <w:br/>
      </w:r>
      <w:r w:rsidRPr="008E685B">
        <w:rPr>
          <w:rFonts w:ascii="Times New Roman" w:eastAsia="Times New Roman" w:hAnsi="Times New Roman" w:cs="Times New Roman"/>
          <w:b/>
          <w:bCs/>
          <w:color w:val="444444"/>
          <w:sz w:val="28"/>
          <w:szCs w:val="28"/>
          <w:lang w:eastAsia="tr-TR"/>
        </w:rPr>
        <w:t>Dünya Bankası (The World Bank, IBRD)</w:t>
      </w:r>
    </w:p>
    <w:p w:rsidR="00083012" w:rsidRPr="008E685B" w:rsidRDefault="00083012" w:rsidP="008E685B">
      <w:pPr>
        <w:spacing w:after="27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Dünya Bankası beş kuruluşu bünyesinde barındıran Birleşmiş Milletlerin özerk kuruluşlarından birisidir. Bretton Woods toplantısı sırasında kurulması kararlaştırılmış ve II. Dünya Savaşı sonrasında faaliyete geçmiştir. IMF ile birlikte ikisine Bretton Woods ikizleri adı verilmektedir. Amacı, üye ülkeler içinde yer alan gelişme yolundaki ekonomilerin kamu kesimi projelerini (kendisine bağlı IBRD eliyle) ve özel kesim projelerini (kendisine bağlı IFC eliyle) finanse etmektir. Ayrıca yine kendisine bağlı IDA aracılığıyla çok düşük gelirli üye ülkelere imtiyazlı finansman sağlamaktadır. Dünya Bankası şemsiyesi altında yer alan kuruluşlardan MIGA, gelişme yolundaki ülkelerde yatırım yapan yatırımcıları siyasal risklerden koruyan bir sigorta gibi görev yaparken ICSID de bu tür yatırımlardan ihtilaflı hale gelenleri mahkemeye gitmeden çözmeye çalışan bir hakem kurulu olarak görev yapmaktadır.</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Dağıtımda etkinlik</w:t>
      </w:r>
      <w:r w:rsidRPr="008E685B">
        <w:rPr>
          <w:color w:val="40545A"/>
          <w:sz w:val="28"/>
          <w:szCs w:val="28"/>
        </w:rPr>
        <w:t> (allocative efficiency), mal ve hizmetlerin tüketici tercih ve talepler</w:t>
      </w:r>
      <w:r w:rsidR="00E14953">
        <w:rPr>
          <w:color w:val="40545A"/>
          <w:sz w:val="28"/>
          <w:szCs w:val="28"/>
        </w:rPr>
        <w:t xml:space="preserve">i doğrultusunda üretilmesidir.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Dalgalı kur rejimi</w:t>
      </w:r>
      <w:r w:rsidRPr="008E685B">
        <w:rPr>
          <w:color w:val="40545A"/>
          <w:sz w:val="28"/>
          <w:szCs w:val="28"/>
        </w:rPr>
        <w:t xml:space="preserve"> (floating exchange rate regime), </w:t>
      </w:r>
      <w:proofErr w:type="gramStart"/>
      <w:r w:rsidRPr="008E685B">
        <w:rPr>
          <w:color w:val="40545A"/>
          <w:sz w:val="28"/>
          <w:szCs w:val="28"/>
        </w:rPr>
        <w:t>nominal</w:t>
      </w:r>
      <w:proofErr w:type="gramEnd"/>
      <w:r w:rsidRPr="008E685B">
        <w:rPr>
          <w:color w:val="40545A"/>
          <w:sz w:val="28"/>
          <w:szCs w:val="28"/>
        </w:rPr>
        <w:t xml:space="preserve"> döviz kurlarının döviz piyasasında döviz arz ve talebi tarafından serbestçe beli</w:t>
      </w:r>
      <w:r w:rsidR="00E14953">
        <w:rPr>
          <w:color w:val="40545A"/>
          <w:sz w:val="28"/>
          <w:szCs w:val="28"/>
        </w:rPr>
        <w:t xml:space="preserve">rlendiği döviz kuru rejimidir.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Dara kaybı</w:t>
      </w:r>
      <w:r w:rsidRPr="008E685B">
        <w:rPr>
          <w:color w:val="40545A"/>
          <w:sz w:val="28"/>
          <w:szCs w:val="28"/>
        </w:rPr>
        <w:t> (deadweight loss) ya da </w:t>
      </w:r>
      <w:r w:rsidRPr="008E685B">
        <w:rPr>
          <w:rStyle w:val="Gl"/>
          <w:color w:val="40545A"/>
          <w:sz w:val="28"/>
          <w:szCs w:val="28"/>
        </w:rPr>
        <w:t>toplumsal kayıp</w:t>
      </w:r>
      <w:r w:rsidRPr="008E685B">
        <w:rPr>
          <w:color w:val="40545A"/>
          <w:sz w:val="28"/>
          <w:szCs w:val="28"/>
        </w:rPr>
        <w:t>, piyasada ekonomik etkinliği sağlayan düzeye göre daha az ya da daha çok ürün alınıp satılması sonucunda ekonomik fazlanın düş</w:t>
      </w:r>
      <w:r w:rsidR="00E14953">
        <w:rPr>
          <w:color w:val="40545A"/>
          <w:sz w:val="28"/>
          <w:szCs w:val="28"/>
        </w:rPr>
        <w:t xml:space="preserve">mesidir.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Daralmacı açık</w:t>
      </w:r>
      <w:r w:rsidRPr="008E685B">
        <w:rPr>
          <w:color w:val="40545A"/>
          <w:sz w:val="28"/>
          <w:szCs w:val="28"/>
        </w:rPr>
        <w:t> (recessionary gap) ya da </w:t>
      </w:r>
      <w:r w:rsidRPr="008E685B">
        <w:rPr>
          <w:rStyle w:val="Gl"/>
          <w:color w:val="40545A"/>
          <w:sz w:val="28"/>
          <w:szCs w:val="28"/>
        </w:rPr>
        <w:t>negatif çıktı açığı</w:t>
      </w:r>
      <w:r w:rsidRPr="008E685B">
        <w:rPr>
          <w:color w:val="40545A"/>
          <w:sz w:val="28"/>
          <w:szCs w:val="28"/>
        </w:rPr>
        <w:t xml:space="preserve"> (negative output gap), kısa dönemde reel GSYH’nin potansiyel GSYH’den düşük olduğu ve dolayısıyla ekonominin daralma döneminde kabul edildiği durumdur.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Daraltıcı maliye politikası</w:t>
      </w:r>
      <w:r w:rsidRPr="008E685B">
        <w:rPr>
          <w:color w:val="40545A"/>
          <w:sz w:val="28"/>
          <w:szCs w:val="28"/>
        </w:rPr>
        <w:t> (contractionary fiscal policy), toplam talebi ve reel GSYH'yi azaltmaya</w:t>
      </w:r>
      <w:r w:rsidR="00E14953">
        <w:rPr>
          <w:color w:val="40545A"/>
          <w:sz w:val="28"/>
          <w:szCs w:val="28"/>
        </w:rPr>
        <w:t xml:space="preserve"> yönelik maliye politikasıdır.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Daraltıcı para politikası</w:t>
      </w:r>
      <w:r w:rsidRPr="008E685B">
        <w:rPr>
          <w:color w:val="40545A"/>
          <w:sz w:val="28"/>
          <w:szCs w:val="28"/>
        </w:rPr>
        <w:t> (contractionary monetary policy), toplam talebi ve reel GSYH'yi azaltma</w:t>
      </w:r>
      <w:r w:rsidR="00E14953">
        <w:rPr>
          <w:color w:val="40545A"/>
          <w:sz w:val="28"/>
          <w:szCs w:val="28"/>
        </w:rPr>
        <w:t xml:space="preserve">ya yönelik para politikasıdır.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Davranışsal ekonomi</w:t>
      </w:r>
      <w:r w:rsidRPr="008E685B">
        <w:rPr>
          <w:color w:val="40545A"/>
          <w:sz w:val="28"/>
          <w:szCs w:val="28"/>
        </w:rPr>
        <w:t> (behavioral economics), psikolojik ve sosyolojik etmenlerin tüketici seçimini nasıl etkilediğ</w:t>
      </w:r>
      <w:r w:rsidR="00E14953">
        <w:rPr>
          <w:color w:val="40545A"/>
          <w:sz w:val="28"/>
          <w:szCs w:val="28"/>
        </w:rPr>
        <w:t xml:space="preserve">ini araştıran ekonomi dalıdır.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Dayanıklı mal</w:t>
      </w:r>
      <w:r w:rsidRPr="008E685B">
        <w:rPr>
          <w:color w:val="40545A"/>
          <w:sz w:val="28"/>
          <w:szCs w:val="28"/>
        </w:rPr>
        <w:t xml:space="preserve"> (durable good), hemen tüketilmeyip uzun </w:t>
      </w:r>
      <w:r w:rsidR="00E14953">
        <w:rPr>
          <w:color w:val="40545A"/>
          <w:sz w:val="28"/>
          <w:szCs w:val="28"/>
        </w:rPr>
        <w:t xml:space="preserve">süre yarar sağlayan mallardır.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Dayanıksız mal</w:t>
      </w:r>
      <w:r w:rsidRPr="008E685B">
        <w:rPr>
          <w:color w:val="40545A"/>
          <w:sz w:val="28"/>
          <w:szCs w:val="28"/>
        </w:rPr>
        <w:t xml:space="preserve"> (nondurable good), tek seferde tüketilen ya da kısa bir </w:t>
      </w:r>
      <w:r w:rsidR="00E14953">
        <w:rPr>
          <w:color w:val="40545A"/>
          <w:sz w:val="28"/>
          <w:szCs w:val="28"/>
        </w:rPr>
        <w:t xml:space="preserve">süre kullanılabilen mallardır.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proofErr w:type="gramStart"/>
      <w:r w:rsidRPr="008E685B">
        <w:rPr>
          <w:rStyle w:val="Gl"/>
          <w:color w:val="40545A"/>
          <w:sz w:val="28"/>
          <w:szCs w:val="28"/>
        </w:rPr>
        <w:t>Deflasyon</w:t>
      </w:r>
      <w:proofErr w:type="gramEnd"/>
      <w:r w:rsidRPr="008E685B">
        <w:rPr>
          <w:color w:val="40545A"/>
          <w:sz w:val="28"/>
          <w:szCs w:val="28"/>
        </w:rPr>
        <w:t> (deflation), genel fiyat düzeyinde kalıcı olarak gerçekleşen a</w:t>
      </w:r>
      <w:r w:rsidR="00E14953">
        <w:rPr>
          <w:color w:val="40545A"/>
          <w:sz w:val="28"/>
          <w:szCs w:val="28"/>
        </w:rPr>
        <w:t xml:space="preserve">zalmadır.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Değer çelişkisi</w:t>
      </w:r>
      <w:r w:rsidRPr="008E685B">
        <w:rPr>
          <w:color w:val="40545A"/>
          <w:sz w:val="28"/>
          <w:szCs w:val="28"/>
        </w:rPr>
        <w:t> (paradox of value), insanlar için yaşamsal öneme sahip bazı malların fiyatı ucuzken görece önemsiz bazı malların fiya</w:t>
      </w:r>
      <w:r w:rsidR="00E14953">
        <w:rPr>
          <w:color w:val="40545A"/>
          <w:sz w:val="28"/>
          <w:szCs w:val="28"/>
        </w:rPr>
        <w:t xml:space="preserve">tının yüksek olması olgusudur.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Değer kaybı</w:t>
      </w:r>
      <w:r w:rsidRPr="008E685B">
        <w:rPr>
          <w:color w:val="40545A"/>
          <w:sz w:val="28"/>
          <w:szCs w:val="28"/>
        </w:rPr>
        <w:t xml:space="preserve"> (depreciation), piyasa koşulları nedeniyle bir varlık ya da para biriminin diğer varlık ya da para birimleri karşısında değerinin azalmasıdır.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Değer kazancı</w:t>
      </w:r>
      <w:r w:rsidRPr="008E685B">
        <w:rPr>
          <w:color w:val="40545A"/>
          <w:sz w:val="28"/>
          <w:szCs w:val="28"/>
        </w:rPr>
        <w:t xml:space="preserve"> (appreciation), piyasa koşulları nedeniyle bir varlık ya da para biriminin diğer varlık ya da para birimleri karşısında değerinin artmasıdır.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Değer saklama aracı</w:t>
      </w:r>
      <w:r w:rsidRPr="008E685B">
        <w:rPr>
          <w:color w:val="40545A"/>
          <w:sz w:val="28"/>
          <w:szCs w:val="28"/>
        </w:rPr>
        <w:t> (store of value), paranın elde var olan satın alma gücünü gelecekte de kullanabilmeyi</w:t>
      </w:r>
      <w:r w:rsidR="00E14953">
        <w:rPr>
          <w:color w:val="40545A"/>
          <w:sz w:val="28"/>
          <w:szCs w:val="28"/>
        </w:rPr>
        <w:t xml:space="preserve"> sağlama işlev ve özelliğidir.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Değere göre vergi</w:t>
      </w:r>
      <w:r w:rsidRPr="008E685B">
        <w:rPr>
          <w:color w:val="40545A"/>
          <w:sz w:val="28"/>
          <w:szCs w:val="28"/>
        </w:rPr>
        <w:t> (ad valorem tax), vergiye konu olan nesnenin parasal değ</w:t>
      </w:r>
      <w:r w:rsidR="00E14953">
        <w:rPr>
          <w:color w:val="40545A"/>
          <w:sz w:val="28"/>
          <w:szCs w:val="28"/>
        </w:rPr>
        <w:t xml:space="preserve">eri üzerinden alınan vergidir.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Değişim aracı</w:t>
      </w:r>
      <w:r w:rsidRPr="008E685B">
        <w:rPr>
          <w:color w:val="40545A"/>
          <w:sz w:val="28"/>
          <w:szCs w:val="28"/>
        </w:rPr>
        <w:t> (medium of exchange), paranın mal ve hizmet satın alımında kull</w:t>
      </w:r>
      <w:r w:rsidR="00E14953">
        <w:rPr>
          <w:color w:val="40545A"/>
          <w:sz w:val="28"/>
          <w:szCs w:val="28"/>
        </w:rPr>
        <w:t xml:space="preserve">anılması işlev ve özelliğidir.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Değişken faktör</w:t>
      </w:r>
      <w:r w:rsidRPr="008E685B">
        <w:rPr>
          <w:color w:val="40545A"/>
          <w:sz w:val="28"/>
          <w:szCs w:val="28"/>
        </w:rPr>
        <w:t> (variable factor) ya da </w:t>
      </w:r>
      <w:r w:rsidRPr="008E685B">
        <w:rPr>
          <w:rStyle w:val="Gl"/>
          <w:color w:val="40545A"/>
          <w:sz w:val="28"/>
          <w:szCs w:val="28"/>
        </w:rPr>
        <w:t>değişken girdi</w:t>
      </w:r>
      <w:r w:rsidRPr="008E685B">
        <w:rPr>
          <w:color w:val="40545A"/>
          <w:sz w:val="28"/>
          <w:szCs w:val="28"/>
        </w:rPr>
        <w:t> (variable input), miktarı istenildiği zaman değiştir</w:t>
      </w:r>
      <w:r w:rsidR="00E14953">
        <w:rPr>
          <w:color w:val="40545A"/>
          <w:sz w:val="28"/>
          <w:szCs w:val="28"/>
        </w:rPr>
        <w:t xml:space="preserve">ilebilen üretim faktörleridir.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Değişken gider</w:t>
      </w:r>
      <w:r w:rsidRPr="008E685B">
        <w:rPr>
          <w:color w:val="40545A"/>
          <w:sz w:val="28"/>
          <w:szCs w:val="28"/>
        </w:rPr>
        <w:t> (variable cost), üretim miktarına bağlı olarak değişen hammadde ve elekt</w:t>
      </w:r>
      <w:r w:rsidR="00E14953">
        <w:rPr>
          <w:color w:val="40545A"/>
          <w:sz w:val="28"/>
          <w:szCs w:val="28"/>
        </w:rPr>
        <w:t xml:space="preserve">rik tüketimi gibi giderlerdir.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Değişken girdi</w:t>
      </w:r>
      <w:r w:rsidRPr="008E685B">
        <w:rPr>
          <w:color w:val="40545A"/>
          <w:sz w:val="28"/>
          <w:szCs w:val="28"/>
        </w:rPr>
        <w:t> (variable input) ya da </w:t>
      </w:r>
      <w:r w:rsidRPr="008E685B">
        <w:rPr>
          <w:rStyle w:val="Gl"/>
          <w:color w:val="40545A"/>
          <w:sz w:val="28"/>
          <w:szCs w:val="28"/>
        </w:rPr>
        <w:t>değişken faktör</w:t>
      </w:r>
      <w:r w:rsidRPr="008E685B">
        <w:rPr>
          <w:color w:val="40545A"/>
          <w:sz w:val="28"/>
          <w:szCs w:val="28"/>
        </w:rPr>
        <w:t> (variable factor), miktarı istenildiği zaman değiştir</w:t>
      </w:r>
      <w:r w:rsidR="00E14953">
        <w:rPr>
          <w:color w:val="40545A"/>
          <w:sz w:val="28"/>
          <w:szCs w:val="28"/>
        </w:rPr>
        <w:t xml:space="preserve">ilebilen üretim faktörleridir.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Denge döviz kuru</w:t>
      </w:r>
      <w:r w:rsidRPr="008E685B">
        <w:rPr>
          <w:color w:val="40545A"/>
          <w:sz w:val="28"/>
          <w:szCs w:val="28"/>
        </w:rPr>
        <w:t> (equilibrium exchange rate), döviz piyasası dengedeyken alım satım işlemlerinin gerçekleştiği döviz kurudur.</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Denge faiz oranı</w:t>
      </w:r>
      <w:r w:rsidRPr="008E685B">
        <w:rPr>
          <w:color w:val="40545A"/>
          <w:sz w:val="28"/>
          <w:szCs w:val="28"/>
        </w:rPr>
        <w:t> (equilibrium interest rate), para piyasası dengedeyken borç alıp verme işlemlerini</w:t>
      </w:r>
      <w:r w:rsidR="00E14953">
        <w:rPr>
          <w:color w:val="40545A"/>
          <w:sz w:val="28"/>
          <w:szCs w:val="28"/>
        </w:rPr>
        <w:t xml:space="preserve">n gerçekleştiği faiz oranıdır.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Denge faktör bileşeni</w:t>
      </w:r>
      <w:r w:rsidRPr="008E685B">
        <w:rPr>
          <w:color w:val="40545A"/>
          <w:sz w:val="28"/>
          <w:szCs w:val="28"/>
        </w:rPr>
        <w:t> (equilibrium factor combination), üretici dengesinde kulla</w:t>
      </w:r>
      <w:r w:rsidR="00E14953">
        <w:rPr>
          <w:color w:val="40545A"/>
          <w:sz w:val="28"/>
          <w:szCs w:val="28"/>
        </w:rPr>
        <w:t xml:space="preserve">nılan faktör paketidir.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Denge fiyatı</w:t>
      </w:r>
      <w:r w:rsidRPr="008E685B">
        <w:rPr>
          <w:color w:val="40545A"/>
          <w:sz w:val="28"/>
          <w:szCs w:val="28"/>
        </w:rPr>
        <w:t> (equilibrium price), piyasa dengedeyken alışverişlerin gerçekleştiği fiyattır.</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Denge gelir düzeyi</w:t>
      </w:r>
      <w:r w:rsidRPr="008E685B">
        <w:rPr>
          <w:color w:val="40545A"/>
          <w:sz w:val="28"/>
          <w:szCs w:val="28"/>
        </w:rPr>
        <w:t xml:space="preserve"> (equilibrium income level), ekonomi gelir dengesindeyken gerçekleşen toplam üretim </w:t>
      </w:r>
      <w:r w:rsidR="00E14953">
        <w:rPr>
          <w:color w:val="40545A"/>
          <w:sz w:val="28"/>
          <w:szCs w:val="28"/>
        </w:rPr>
        <w:t xml:space="preserve">miktarıdır.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Denge genel fiyat düzeyi</w:t>
      </w:r>
      <w:r w:rsidRPr="008E685B">
        <w:rPr>
          <w:color w:val="40545A"/>
          <w:sz w:val="28"/>
          <w:szCs w:val="28"/>
        </w:rPr>
        <w:t> (equilibrium general price level), ekonomi gelir dengesindeyken</w:t>
      </w:r>
      <w:r w:rsidR="00E14953">
        <w:rPr>
          <w:color w:val="40545A"/>
          <w:sz w:val="28"/>
          <w:szCs w:val="28"/>
        </w:rPr>
        <w:t xml:space="preserve"> oluşan genel fiyat düzeyidir.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Denge miktarı</w:t>
      </w:r>
      <w:r w:rsidRPr="008E685B">
        <w:rPr>
          <w:color w:val="40545A"/>
          <w:sz w:val="28"/>
          <w:szCs w:val="28"/>
        </w:rPr>
        <w:t> (equilibrium quantity), piyasa dengedeyken alınıp satılan ürün miktarıd</w:t>
      </w:r>
      <w:r w:rsidR="00E14953">
        <w:rPr>
          <w:color w:val="40545A"/>
          <w:sz w:val="28"/>
          <w:szCs w:val="28"/>
        </w:rPr>
        <w:t xml:space="preserve">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Denge tüketim paketi</w:t>
      </w:r>
      <w:r w:rsidRPr="008E685B">
        <w:rPr>
          <w:color w:val="40545A"/>
          <w:sz w:val="28"/>
          <w:szCs w:val="28"/>
        </w:rPr>
        <w:t> (equilibrium consumption bundle), tüketici dengesind</w:t>
      </w:r>
      <w:r w:rsidR="00E14953">
        <w:rPr>
          <w:color w:val="40545A"/>
          <w:sz w:val="28"/>
          <w:szCs w:val="28"/>
        </w:rPr>
        <w:t xml:space="preserve">e satın alınan ürün paketidir.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Denge ücreti</w:t>
      </w:r>
      <w:r w:rsidRPr="008E685B">
        <w:rPr>
          <w:color w:val="40545A"/>
          <w:sz w:val="28"/>
          <w:szCs w:val="28"/>
        </w:rPr>
        <w:t> (equilibrium wage), emek piyasası denge</w:t>
      </w:r>
      <w:r w:rsidR="00E14953">
        <w:rPr>
          <w:color w:val="40545A"/>
          <w:sz w:val="28"/>
          <w:szCs w:val="28"/>
        </w:rPr>
        <w:t xml:space="preserve">deyken oluşan ücret düzeyidir.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Denk bütçe çarpanı</w:t>
      </w:r>
      <w:r w:rsidRPr="008E685B">
        <w:rPr>
          <w:color w:val="40545A"/>
          <w:sz w:val="28"/>
          <w:szCs w:val="28"/>
        </w:rPr>
        <w:t> (balanced budget multiplier), devlet harcamalarında bütçeyi denk tutacak şekilde yapılan birim değişikliğin denge geliri üzerinde ne kadar etki yar</w:t>
      </w:r>
      <w:r w:rsidR="00E14953">
        <w:rPr>
          <w:color w:val="40545A"/>
          <w:sz w:val="28"/>
          <w:szCs w:val="28"/>
        </w:rPr>
        <w:t xml:space="preserve">atacağını gösteren katsayıdır.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Depresyon</w:t>
      </w:r>
      <w:r w:rsidRPr="008E685B">
        <w:rPr>
          <w:color w:val="40545A"/>
          <w:sz w:val="28"/>
          <w:szCs w:val="28"/>
        </w:rPr>
        <w:t> (depression) ya da </w:t>
      </w:r>
      <w:r w:rsidRPr="008E685B">
        <w:rPr>
          <w:rStyle w:val="Gl"/>
          <w:color w:val="40545A"/>
          <w:sz w:val="28"/>
          <w:szCs w:val="28"/>
        </w:rPr>
        <w:t>buhran</w:t>
      </w:r>
      <w:r w:rsidRPr="008E685B">
        <w:rPr>
          <w:color w:val="40545A"/>
          <w:sz w:val="28"/>
          <w:szCs w:val="28"/>
        </w:rPr>
        <w:t>, kesin bir tanımı olmamakla birlikte, birden fazla ülkeyi etkileyen ve toplam üretimin yüzde 10'dan fazla düştüğü şiddet</w:t>
      </w:r>
      <w:r w:rsidR="00E14953">
        <w:rPr>
          <w:color w:val="40545A"/>
          <w:sz w:val="28"/>
          <w:szCs w:val="28"/>
        </w:rPr>
        <w:t xml:space="preserve">li ve uzun süreli </w:t>
      </w:r>
      <w:proofErr w:type="gramStart"/>
      <w:r w:rsidR="00E14953">
        <w:rPr>
          <w:color w:val="40545A"/>
          <w:sz w:val="28"/>
          <w:szCs w:val="28"/>
        </w:rPr>
        <w:t>resesyondur</w:t>
      </w:r>
      <w:proofErr w:type="gramEnd"/>
      <w:r w:rsidR="00E14953">
        <w:rPr>
          <w:color w:val="40545A"/>
          <w:sz w:val="28"/>
          <w:szCs w:val="28"/>
        </w:rPr>
        <w:t xml:space="preserve">.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Devalüasyon</w:t>
      </w:r>
      <w:r w:rsidRPr="008E685B">
        <w:rPr>
          <w:color w:val="40545A"/>
          <w:sz w:val="28"/>
          <w:szCs w:val="28"/>
        </w:rPr>
        <w:t> (devaluation), sabit kur sistemi altında döviz kurunun tek seferde yükseltilerek yerli par</w:t>
      </w:r>
      <w:r w:rsidR="00E14953">
        <w:rPr>
          <w:color w:val="40545A"/>
          <w:sz w:val="28"/>
          <w:szCs w:val="28"/>
        </w:rPr>
        <w:t xml:space="preserve">anın değerinin düşürülmesidir.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Devlet</w:t>
      </w:r>
      <w:r w:rsidRPr="008E685B">
        <w:rPr>
          <w:color w:val="40545A"/>
          <w:sz w:val="28"/>
          <w:szCs w:val="28"/>
        </w:rPr>
        <w:t> (government), çıkardığı yasalar ve uyguladığı politikalarla ekonomiyi etkileyen ve aynı zamanda kendisi de üretim ve tüketim yapan merk</w:t>
      </w:r>
      <w:r w:rsidR="00E14953">
        <w:rPr>
          <w:color w:val="40545A"/>
          <w:sz w:val="28"/>
          <w:szCs w:val="28"/>
        </w:rPr>
        <w:t xml:space="preserve">ezi ya da yerel yönetimlerdir.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Devlet aksaklığı</w:t>
      </w:r>
      <w:r w:rsidRPr="008E685B">
        <w:rPr>
          <w:color w:val="40545A"/>
          <w:sz w:val="28"/>
          <w:szCs w:val="28"/>
        </w:rPr>
        <w:t> (government failure); devletin de insanlardan oluştuğunu ve bu kişi, politikacı ya da bürokratların kendi kişisel çıkarları doğrultusunda hareket edeb</w:t>
      </w:r>
      <w:r w:rsidR="00E14953">
        <w:rPr>
          <w:color w:val="40545A"/>
          <w:sz w:val="28"/>
          <w:szCs w:val="28"/>
        </w:rPr>
        <w:t xml:space="preserve">ileceğini söyleyen düşüncedir.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Devlet harcamaları</w:t>
      </w:r>
      <w:r w:rsidRPr="008E685B">
        <w:rPr>
          <w:color w:val="40545A"/>
          <w:sz w:val="28"/>
          <w:szCs w:val="28"/>
        </w:rPr>
        <w:t> (government expenditures), devletin tüketim ve yatı</w:t>
      </w:r>
      <w:r w:rsidR="00E14953">
        <w:rPr>
          <w:color w:val="40545A"/>
          <w:sz w:val="28"/>
          <w:szCs w:val="28"/>
        </w:rPr>
        <w:t xml:space="preserve">rım harcamalarının toplamıdır.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Devlet harcaması çarpanı</w:t>
      </w:r>
      <w:r w:rsidRPr="008E685B">
        <w:rPr>
          <w:color w:val="40545A"/>
          <w:sz w:val="28"/>
          <w:szCs w:val="28"/>
        </w:rPr>
        <w:t> (government spending multiplier), devlet harcamalarındaki birim değişikliğin denge geliri üzerinde ne kadar etki yaratacağını gö</w:t>
      </w:r>
      <w:r w:rsidR="00E14953">
        <w:rPr>
          <w:color w:val="40545A"/>
          <w:sz w:val="28"/>
          <w:szCs w:val="28"/>
        </w:rPr>
        <w:t xml:space="preserve">steren katsayıdır.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Devlet iç borçlanma senedi</w:t>
      </w:r>
      <w:r w:rsidRPr="008E685B">
        <w:rPr>
          <w:color w:val="40545A"/>
          <w:sz w:val="28"/>
          <w:szCs w:val="28"/>
        </w:rPr>
        <w:t> (government domestic debt security) ya da kısaca </w:t>
      </w:r>
      <w:r w:rsidRPr="008E685B">
        <w:rPr>
          <w:rStyle w:val="Gl"/>
          <w:color w:val="40545A"/>
          <w:sz w:val="28"/>
          <w:szCs w:val="28"/>
        </w:rPr>
        <w:t>DİBS</w:t>
      </w:r>
      <w:r w:rsidRPr="008E685B">
        <w:rPr>
          <w:color w:val="40545A"/>
          <w:sz w:val="28"/>
          <w:szCs w:val="28"/>
        </w:rPr>
        <w:t>, Hazine ve Maliye Bakanlığı tarafından yurtiçinde piyasaya</w:t>
      </w:r>
      <w:r w:rsidR="00E14953">
        <w:rPr>
          <w:color w:val="40545A"/>
          <w:sz w:val="28"/>
          <w:szCs w:val="28"/>
        </w:rPr>
        <w:t xml:space="preserve"> sürülen tahvil ve bonolardır.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Devletin tüketim harcamaları</w:t>
      </w:r>
      <w:r w:rsidRPr="008E685B">
        <w:rPr>
          <w:color w:val="40545A"/>
          <w:sz w:val="28"/>
          <w:szCs w:val="28"/>
        </w:rPr>
        <w:t> (government consumption expenditures) ya da kısaca </w:t>
      </w:r>
      <w:r w:rsidRPr="008E685B">
        <w:rPr>
          <w:rStyle w:val="Vurgu"/>
          <w:b/>
          <w:bCs/>
          <w:color w:val="40545A"/>
          <w:sz w:val="28"/>
          <w:szCs w:val="28"/>
        </w:rPr>
        <w:t>G</w:t>
      </w:r>
      <w:r w:rsidRPr="008E685B">
        <w:rPr>
          <w:color w:val="40545A"/>
          <w:sz w:val="28"/>
          <w:szCs w:val="28"/>
        </w:rPr>
        <w:t>, devletin hizmetlerini yerine getirebilmek için yurtiçinde yaptığı mal ve hizmet alımlarını ka</w:t>
      </w:r>
      <w:r w:rsidR="00E14953">
        <w:rPr>
          <w:color w:val="40545A"/>
          <w:sz w:val="28"/>
          <w:szCs w:val="28"/>
        </w:rPr>
        <w:t xml:space="preserve">psayan ana harcama başlığıdır.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Devralma</w:t>
      </w:r>
      <w:r w:rsidRPr="008E685B">
        <w:rPr>
          <w:color w:val="40545A"/>
          <w:sz w:val="28"/>
          <w:szCs w:val="28"/>
        </w:rPr>
        <w:t> (acquisiton), bir firmanın başka bir firmaya ait ortaklık paylarının çoğunu ya da tamamını alarak o firmanın yön</w:t>
      </w:r>
      <w:r w:rsidR="00E14953">
        <w:rPr>
          <w:color w:val="40545A"/>
          <w:sz w:val="28"/>
          <w:szCs w:val="28"/>
        </w:rPr>
        <w:t xml:space="preserve">etimini elde etmesidir.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Dış borç</w:t>
      </w:r>
      <w:r w:rsidRPr="008E685B">
        <w:rPr>
          <w:color w:val="40545A"/>
          <w:sz w:val="28"/>
          <w:szCs w:val="28"/>
        </w:rPr>
        <w:t> (external debt), devletin yurtdışında yerleşik hanehalkları ve firmalardan ya da diğer devletlerden aldığı toplam borç mikta</w:t>
      </w:r>
      <w:r w:rsidR="00E14953">
        <w:rPr>
          <w:color w:val="40545A"/>
          <w:sz w:val="28"/>
          <w:szCs w:val="28"/>
        </w:rPr>
        <w:t xml:space="preserve">rıdır.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Dış dünya</w:t>
      </w:r>
      <w:r w:rsidRPr="008E685B">
        <w:rPr>
          <w:color w:val="40545A"/>
          <w:sz w:val="28"/>
          <w:szCs w:val="28"/>
        </w:rPr>
        <w:t> (rest of the world), bir ekonominin ticaret yaptığı ve ekonomik ilişkiler</w:t>
      </w:r>
      <w:r w:rsidR="00E14953">
        <w:rPr>
          <w:color w:val="40545A"/>
          <w:sz w:val="28"/>
          <w:szCs w:val="28"/>
        </w:rPr>
        <w:t xml:space="preserve"> kurduğu diğer tüm ülkelerdir.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Dışlama etkisi</w:t>
      </w:r>
      <w:r w:rsidRPr="008E685B">
        <w:rPr>
          <w:color w:val="40545A"/>
          <w:sz w:val="28"/>
          <w:szCs w:val="28"/>
        </w:rPr>
        <w:t xml:space="preserve"> (crowding out effect), devletin tüketim ve yatırım harcamalarının özel tüketim ve yatırımların </w:t>
      </w:r>
      <w:r w:rsidR="00E14953">
        <w:rPr>
          <w:color w:val="40545A"/>
          <w:sz w:val="28"/>
          <w:szCs w:val="28"/>
        </w:rPr>
        <w:t xml:space="preserve">yerine geçmesi durumudur.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Dışlanabilirlik</w:t>
      </w:r>
      <w:r w:rsidRPr="008E685B">
        <w:rPr>
          <w:color w:val="40545A"/>
          <w:sz w:val="28"/>
          <w:szCs w:val="28"/>
        </w:rPr>
        <w:t> (excludability) ya da </w:t>
      </w:r>
      <w:r w:rsidRPr="008E685B">
        <w:rPr>
          <w:rStyle w:val="Gl"/>
          <w:color w:val="40545A"/>
          <w:sz w:val="28"/>
          <w:szCs w:val="28"/>
        </w:rPr>
        <w:t>tüketimde dışlanabilirlik</w:t>
      </w:r>
      <w:r w:rsidRPr="008E685B">
        <w:rPr>
          <w:color w:val="40545A"/>
          <w:sz w:val="28"/>
          <w:szCs w:val="28"/>
        </w:rPr>
        <w:t> (excludability in consumption), bir mal ya da hizmeti satın almamış olan kişilerin o mal ya da hizmeti kullanmasının enge</w:t>
      </w:r>
      <w:r w:rsidR="00E14953">
        <w:rPr>
          <w:color w:val="40545A"/>
          <w:sz w:val="28"/>
          <w:szCs w:val="28"/>
        </w:rPr>
        <w:t>llenebilmesidir.</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Dışsallık</w:t>
      </w:r>
      <w:r w:rsidRPr="008E685B">
        <w:rPr>
          <w:color w:val="40545A"/>
          <w:sz w:val="28"/>
          <w:szCs w:val="28"/>
        </w:rPr>
        <w:t xml:space="preserve"> (externality), bir ekonomik faaliyetin o faaliyete taraf olmayan kişiler </w:t>
      </w:r>
      <w:r w:rsidR="00E14953">
        <w:rPr>
          <w:color w:val="40545A"/>
          <w:sz w:val="28"/>
          <w:szCs w:val="28"/>
        </w:rPr>
        <w:t xml:space="preserve">üzerinde yaptığı etkidir.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Dışsallıkların içselleştirilmesi</w:t>
      </w:r>
      <w:r w:rsidRPr="008E685B">
        <w:rPr>
          <w:color w:val="40545A"/>
          <w:sz w:val="28"/>
          <w:szCs w:val="28"/>
        </w:rPr>
        <w:t> (internalizing externalities), ekonomik birimlerin seçim yaparken sosyal maliyet ve faydaları dikkate alm</w:t>
      </w:r>
      <w:r w:rsidR="00E14953">
        <w:rPr>
          <w:color w:val="40545A"/>
          <w:sz w:val="28"/>
          <w:szCs w:val="28"/>
        </w:rPr>
        <w:t xml:space="preserve">asını sağlayacak yöntemlerdir.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DİBS</w:t>
      </w:r>
      <w:r w:rsidRPr="008E685B">
        <w:rPr>
          <w:color w:val="40545A"/>
          <w:sz w:val="28"/>
          <w:szCs w:val="28"/>
        </w:rPr>
        <w:t> ya da </w:t>
      </w:r>
      <w:r w:rsidRPr="008E685B">
        <w:rPr>
          <w:rStyle w:val="Gl"/>
          <w:color w:val="40545A"/>
          <w:sz w:val="28"/>
          <w:szCs w:val="28"/>
        </w:rPr>
        <w:t>devlet iç borçlanma senedi</w:t>
      </w:r>
      <w:r w:rsidRPr="008E685B">
        <w:rPr>
          <w:color w:val="40545A"/>
          <w:sz w:val="28"/>
          <w:szCs w:val="28"/>
        </w:rPr>
        <w:t> (government domestic debt security), Hazine ve Maliye Bakanlığı tarafından yurtiçinde piyasaya sürülen tahvil ve b</w:t>
      </w:r>
      <w:r w:rsidR="00E14953">
        <w:rPr>
          <w:color w:val="40545A"/>
          <w:sz w:val="28"/>
          <w:szCs w:val="28"/>
        </w:rPr>
        <w:t xml:space="preserve">onolardır.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Diğer her şey sabit</w:t>
      </w:r>
      <w:r w:rsidRPr="008E685B">
        <w:rPr>
          <w:color w:val="40545A"/>
          <w:sz w:val="28"/>
          <w:szCs w:val="28"/>
        </w:rPr>
        <w:t> (all else being equal) ya da Latince ceteris paribus, belli bir ekonomik ilişkiyi incelerken diğer tüm etkilerin</w:t>
      </w:r>
      <w:r w:rsidR="00E14953">
        <w:rPr>
          <w:color w:val="40545A"/>
          <w:sz w:val="28"/>
          <w:szCs w:val="28"/>
        </w:rPr>
        <w:t xml:space="preserve"> sabit tutulduğu varsayımıdır.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Dikey birleşme</w:t>
      </w:r>
      <w:r w:rsidRPr="008E685B">
        <w:rPr>
          <w:color w:val="40545A"/>
          <w:sz w:val="28"/>
          <w:szCs w:val="28"/>
        </w:rPr>
        <w:t xml:space="preserve"> (vertical merger), belli bir ürün ya da ürün grubunun farklı parçaları ya da üretim aşamalarıyla ilgili iki </w:t>
      </w:r>
      <w:r w:rsidR="00E14953">
        <w:rPr>
          <w:color w:val="40545A"/>
          <w:sz w:val="28"/>
          <w:szCs w:val="28"/>
        </w:rPr>
        <w:t xml:space="preserve">firmanın birleşmesidir.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Dip</w:t>
      </w:r>
      <w:r w:rsidRPr="008E685B">
        <w:rPr>
          <w:color w:val="40545A"/>
          <w:sz w:val="28"/>
          <w:szCs w:val="28"/>
        </w:rPr>
        <w:t xml:space="preserve"> (trough), </w:t>
      </w:r>
      <w:proofErr w:type="gramStart"/>
      <w:r w:rsidRPr="008E685B">
        <w:rPr>
          <w:color w:val="40545A"/>
          <w:sz w:val="28"/>
          <w:szCs w:val="28"/>
        </w:rPr>
        <w:t>resesyon</w:t>
      </w:r>
      <w:proofErr w:type="gramEnd"/>
      <w:r w:rsidRPr="008E685B">
        <w:rPr>
          <w:color w:val="40545A"/>
          <w:sz w:val="28"/>
          <w:szCs w:val="28"/>
        </w:rPr>
        <w:t xml:space="preserve"> süreci sonunda ekonomik faaliyetin en d</w:t>
      </w:r>
      <w:r w:rsidR="00E14953">
        <w:rPr>
          <w:color w:val="40545A"/>
          <w:sz w:val="28"/>
          <w:szCs w:val="28"/>
        </w:rPr>
        <w:t xml:space="preserve">üşük düzeye ulaştığı noktadır.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Dirsekli talep eğrisi modeli</w:t>
      </w:r>
      <w:r w:rsidRPr="008E685B">
        <w:rPr>
          <w:color w:val="40545A"/>
          <w:sz w:val="28"/>
          <w:szCs w:val="28"/>
        </w:rPr>
        <w:t> (kinked demand curve model) ya da </w:t>
      </w:r>
      <w:r w:rsidRPr="008E685B">
        <w:rPr>
          <w:rStyle w:val="Gl"/>
          <w:color w:val="40545A"/>
          <w:sz w:val="28"/>
          <w:szCs w:val="28"/>
        </w:rPr>
        <w:t>Sweezy modeli</w:t>
      </w:r>
      <w:r w:rsidRPr="008E685B">
        <w:rPr>
          <w:color w:val="40545A"/>
          <w:sz w:val="28"/>
          <w:szCs w:val="28"/>
        </w:rPr>
        <w:t> (Sweezy model), bir firmanın malına olan talebin rakip firmaların fiyat değişikliği karşısında verdiği tepkiye bağlı old</w:t>
      </w:r>
      <w:r w:rsidR="00E14953">
        <w:rPr>
          <w:color w:val="40545A"/>
          <w:sz w:val="28"/>
          <w:szCs w:val="28"/>
        </w:rPr>
        <w:t xml:space="preserve">uğu </w:t>
      </w:r>
      <w:proofErr w:type="gramStart"/>
      <w:r w:rsidR="00E14953">
        <w:rPr>
          <w:color w:val="40545A"/>
          <w:sz w:val="28"/>
          <w:szCs w:val="28"/>
        </w:rPr>
        <w:t>oligopol</w:t>
      </w:r>
      <w:proofErr w:type="gramEnd"/>
      <w:r w:rsidR="00E14953">
        <w:rPr>
          <w:color w:val="40545A"/>
          <w:sz w:val="28"/>
          <w:szCs w:val="28"/>
        </w:rPr>
        <w:t xml:space="preserve"> modelidir.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Doğal işsizlik oranı</w:t>
      </w:r>
      <w:r w:rsidRPr="008E685B">
        <w:rPr>
          <w:color w:val="40545A"/>
          <w:sz w:val="28"/>
          <w:szCs w:val="28"/>
        </w:rPr>
        <w:t> (natural rate of unemployment) ya da kısaca </w:t>
      </w:r>
      <w:r w:rsidRPr="008E685B">
        <w:rPr>
          <w:rStyle w:val="Vurgu"/>
          <w:b/>
          <w:bCs/>
          <w:color w:val="40545A"/>
          <w:sz w:val="28"/>
          <w:szCs w:val="28"/>
        </w:rPr>
        <w:t>U</w:t>
      </w:r>
      <w:r w:rsidRPr="008E685B">
        <w:rPr>
          <w:rStyle w:val="Vurgu"/>
          <w:b/>
          <w:bCs/>
          <w:color w:val="40545A"/>
          <w:sz w:val="28"/>
          <w:szCs w:val="28"/>
          <w:vertAlign w:val="subscript"/>
        </w:rPr>
        <w:t>N</w:t>
      </w:r>
      <w:r w:rsidRPr="008E685B">
        <w:rPr>
          <w:color w:val="40545A"/>
          <w:sz w:val="28"/>
          <w:szCs w:val="28"/>
        </w:rPr>
        <w:t>, emek piyasasının normal işleyişi sonucunda görülen ve uzun dönemde sürdürülebilir olan en d</w:t>
      </w:r>
      <w:r w:rsidR="00E14953">
        <w:rPr>
          <w:color w:val="40545A"/>
          <w:sz w:val="28"/>
          <w:szCs w:val="28"/>
        </w:rPr>
        <w:t xml:space="preserve">üşük işsizlik oranıdır.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Doğal kaynak</w:t>
      </w:r>
      <w:r w:rsidRPr="008E685B">
        <w:rPr>
          <w:color w:val="40545A"/>
          <w:sz w:val="28"/>
          <w:szCs w:val="28"/>
        </w:rPr>
        <w:t> (natural resource) ya da </w:t>
      </w:r>
      <w:r w:rsidRPr="008E685B">
        <w:rPr>
          <w:rStyle w:val="Gl"/>
          <w:color w:val="40545A"/>
          <w:sz w:val="28"/>
          <w:szCs w:val="28"/>
        </w:rPr>
        <w:t>toprak</w:t>
      </w:r>
      <w:r w:rsidRPr="008E685B">
        <w:rPr>
          <w:color w:val="40545A"/>
          <w:sz w:val="28"/>
          <w:szCs w:val="28"/>
        </w:rPr>
        <w:t> (land), kısaca </w:t>
      </w:r>
      <w:r w:rsidRPr="008E685B">
        <w:rPr>
          <w:rStyle w:val="Vurgu"/>
          <w:b/>
          <w:bCs/>
          <w:color w:val="40545A"/>
          <w:sz w:val="28"/>
          <w:szCs w:val="28"/>
        </w:rPr>
        <w:t>N</w:t>
      </w:r>
      <w:r w:rsidRPr="008E685B">
        <w:rPr>
          <w:color w:val="40545A"/>
          <w:sz w:val="28"/>
          <w:szCs w:val="28"/>
        </w:rPr>
        <w:t>, işlenebilen ya da üzerine inşa edilebilen toprağı ve yine toprak ve doğadan gelen her türlü kaynağı an</w:t>
      </w:r>
      <w:r w:rsidR="00E14953">
        <w:rPr>
          <w:color w:val="40545A"/>
          <w:sz w:val="28"/>
          <w:szCs w:val="28"/>
        </w:rPr>
        <w:t xml:space="preserve">latan temel üretim faktörüdür.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Doğal oran önsavı</w:t>
      </w:r>
      <w:r w:rsidRPr="008E685B">
        <w:rPr>
          <w:color w:val="40545A"/>
          <w:sz w:val="28"/>
          <w:szCs w:val="28"/>
        </w:rPr>
        <w:t xml:space="preserve"> (natural rate hypothesis), enflasyon oranı ne olursa olsun işsizlik oranının zamanla doğal işsizlik düzeyine geri döneceği yönündeki kuramsal beklentidir.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Doğal tekel</w:t>
      </w:r>
      <w:r w:rsidRPr="008E685B">
        <w:rPr>
          <w:color w:val="40545A"/>
          <w:sz w:val="28"/>
          <w:szCs w:val="28"/>
        </w:rPr>
        <w:t> (natural monopoly), ölçeğe göre artan getiri nedeniyle üretimde en düşük maliyetin tek bir satıcı ile sa</w:t>
      </w:r>
      <w:r w:rsidR="00E14953">
        <w:rPr>
          <w:color w:val="40545A"/>
          <w:sz w:val="28"/>
          <w:szCs w:val="28"/>
        </w:rPr>
        <w:t xml:space="preserve">ğlanabildiği piyasa yapısıdır.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Doğrudan alım</w:t>
      </w:r>
      <w:r w:rsidRPr="008E685B">
        <w:rPr>
          <w:color w:val="40545A"/>
          <w:sz w:val="28"/>
          <w:szCs w:val="28"/>
        </w:rPr>
        <w:t xml:space="preserve"> (outright purchase), merkez bankasının açık piyasada menkul </w:t>
      </w:r>
      <w:r w:rsidR="00E14953">
        <w:rPr>
          <w:color w:val="40545A"/>
          <w:sz w:val="28"/>
          <w:szCs w:val="28"/>
        </w:rPr>
        <w:t xml:space="preserve">kıymet satın alması işlemidir.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Doğrudan kotasyon</w:t>
      </w:r>
      <w:r w:rsidRPr="008E685B">
        <w:rPr>
          <w:color w:val="40545A"/>
          <w:sz w:val="28"/>
          <w:szCs w:val="28"/>
        </w:rPr>
        <w:t> (direct quotation) ya da kısaca </w:t>
      </w:r>
      <w:r w:rsidRPr="008E685B">
        <w:rPr>
          <w:rStyle w:val="Vurgu"/>
          <w:b/>
          <w:bCs/>
          <w:color w:val="40545A"/>
          <w:sz w:val="28"/>
          <w:szCs w:val="28"/>
        </w:rPr>
        <w:t>E</w:t>
      </w:r>
      <w:r w:rsidRPr="008E685B">
        <w:rPr>
          <w:color w:val="40545A"/>
          <w:sz w:val="28"/>
          <w:szCs w:val="28"/>
        </w:rPr>
        <w:t xml:space="preserve">, bir birim yabancı para karşılığında ne kadar yerli para alınabileceğini </w:t>
      </w:r>
      <w:r w:rsidR="00E14953">
        <w:rPr>
          <w:color w:val="40545A"/>
          <w:sz w:val="28"/>
          <w:szCs w:val="28"/>
        </w:rPr>
        <w:t xml:space="preserve">gösteren döviz kurudur.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Doğrudan müdahale</w:t>
      </w:r>
      <w:r w:rsidRPr="008E685B">
        <w:rPr>
          <w:color w:val="40545A"/>
          <w:sz w:val="28"/>
          <w:szCs w:val="28"/>
        </w:rPr>
        <w:t xml:space="preserve"> (direct intervention), devletin fiyat ya da miktar düzenlemesi yoluyla piyasayı etkilediği uygulamalarıdır.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Doğrudan satım</w:t>
      </w:r>
      <w:r w:rsidRPr="008E685B">
        <w:rPr>
          <w:color w:val="40545A"/>
          <w:sz w:val="28"/>
          <w:szCs w:val="28"/>
        </w:rPr>
        <w:t> (outright sale), merkez bankasının açık piyasada me</w:t>
      </w:r>
      <w:r w:rsidR="00E14953">
        <w:rPr>
          <w:color w:val="40545A"/>
          <w:sz w:val="28"/>
          <w:szCs w:val="28"/>
        </w:rPr>
        <w:t xml:space="preserve">nkul kıymet satması işlemidir.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Doğrudan yabancı yatırım</w:t>
      </w:r>
      <w:r w:rsidRPr="008E685B">
        <w:rPr>
          <w:color w:val="40545A"/>
          <w:sz w:val="28"/>
          <w:szCs w:val="28"/>
        </w:rPr>
        <w:t> (foreign direct investment), yurtdışındaki ekonomik birimlerin yurtiçinde y</w:t>
      </w:r>
      <w:r w:rsidR="00E14953">
        <w:rPr>
          <w:color w:val="40545A"/>
          <w:sz w:val="28"/>
          <w:szCs w:val="28"/>
        </w:rPr>
        <w:t xml:space="preserve">aptığı fiziksel yatırımlardır.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Dolarizasyon</w:t>
      </w:r>
      <w:r w:rsidRPr="008E685B">
        <w:rPr>
          <w:color w:val="40545A"/>
          <w:sz w:val="28"/>
          <w:szCs w:val="28"/>
        </w:rPr>
        <w:t> (dollarisation), bir ülkedeki günlük işlemlerde resmi ya da gayriresmi olarak başta ABD Doları olmak üzere yabancı para</w:t>
      </w:r>
      <w:r w:rsidR="00E14953">
        <w:rPr>
          <w:color w:val="40545A"/>
          <w:sz w:val="28"/>
          <w:szCs w:val="28"/>
        </w:rPr>
        <w:t xml:space="preserve"> birimlerinin kullanılmasıdır.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Dolaşımdaki para</w:t>
      </w:r>
      <w:r w:rsidRPr="008E685B">
        <w:rPr>
          <w:color w:val="40545A"/>
          <w:sz w:val="28"/>
          <w:szCs w:val="28"/>
        </w:rPr>
        <w:t> (money in circulation), ekonomik birimlerin elinde bulun</w:t>
      </w:r>
      <w:r w:rsidR="00E14953">
        <w:rPr>
          <w:color w:val="40545A"/>
          <w:sz w:val="28"/>
          <w:szCs w:val="28"/>
        </w:rPr>
        <w:t xml:space="preserve">an </w:t>
      </w:r>
      <w:proofErr w:type="gramStart"/>
      <w:r w:rsidR="00E14953">
        <w:rPr>
          <w:color w:val="40545A"/>
          <w:sz w:val="28"/>
          <w:szCs w:val="28"/>
        </w:rPr>
        <w:t>kağıt</w:t>
      </w:r>
      <w:proofErr w:type="gramEnd"/>
      <w:r w:rsidR="00E14953">
        <w:rPr>
          <w:color w:val="40545A"/>
          <w:sz w:val="28"/>
          <w:szCs w:val="28"/>
        </w:rPr>
        <w:t xml:space="preserve"> ve madeni paralardır.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Dolaylı kotasyon</w:t>
      </w:r>
      <w:r w:rsidRPr="008E685B">
        <w:rPr>
          <w:color w:val="40545A"/>
          <w:sz w:val="28"/>
          <w:szCs w:val="28"/>
        </w:rPr>
        <w:t> (indirect quotation) ya da kısaca </w:t>
      </w:r>
      <w:r w:rsidRPr="008E685B">
        <w:rPr>
          <w:rStyle w:val="Vurgu"/>
          <w:b/>
          <w:bCs/>
          <w:color w:val="40545A"/>
          <w:sz w:val="28"/>
          <w:szCs w:val="28"/>
        </w:rPr>
        <w:t>E</w:t>
      </w:r>
      <w:r w:rsidRPr="008E685B">
        <w:rPr>
          <w:rStyle w:val="Vurgu"/>
          <w:b/>
          <w:bCs/>
          <w:color w:val="40545A"/>
          <w:sz w:val="28"/>
          <w:szCs w:val="28"/>
          <w:vertAlign w:val="subscript"/>
        </w:rPr>
        <w:t>D</w:t>
      </w:r>
      <w:r w:rsidRPr="008E685B">
        <w:rPr>
          <w:color w:val="40545A"/>
          <w:sz w:val="28"/>
          <w:szCs w:val="28"/>
        </w:rPr>
        <w:t>, bir birim yerli para karşılığında ne kadar yabancı para alınabileceğini gösteren döviz kurudur</w:t>
      </w:r>
      <w:r w:rsidR="00E14953">
        <w:rPr>
          <w:color w:val="40545A"/>
          <w:sz w:val="28"/>
          <w:szCs w:val="28"/>
        </w:rPr>
        <w:t xml:space="preserve">.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Dolaylı müdahale</w:t>
      </w:r>
      <w:r w:rsidRPr="008E685B">
        <w:rPr>
          <w:color w:val="40545A"/>
          <w:sz w:val="28"/>
          <w:szCs w:val="28"/>
        </w:rPr>
        <w:t> (indirect intervention), devletin vergi ya da teşvikler yoluyla piyasayı etkilediği uygulamalarıdır.</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Dolaylı talep</w:t>
      </w:r>
      <w:r w:rsidRPr="008E685B">
        <w:rPr>
          <w:color w:val="40545A"/>
          <w:sz w:val="28"/>
          <w:szCs w:val="28"/>
        </w:rPr>
        <w:t> (indirect demand) ya da </w:t>
      </w:r>
      <w:r w:rsidRPr="008E685B">
        <w:rPr>
          <w:rStyle w:val="Gl"/>
          <w:color w:val="40545A"/>
          <w:sz w:val="28"/>
          <w:szCs w:val="28"/>
        </w:rPr>
        <w:t>türev talep</w:t>
      </w:r>
      <w:r w:rsidRPr="008E685B">
        <w:rPr>
          <w:color w:val="40545A"/>
          <w:sz w:val="28"/>
          <w:szCs w:val="28"/>
        </w:rPr>
        <w:t> (derived demand); bir nesneye olan talebin o nesne kullanılarak üretilen ya da edinilen mal, hizmet ya da yatırım aracının talebine bağlı olması</w:t>
      </w:r>
      <w:r w:rsidR="00CB11D7">
        <w:rPr>
          <w:color w:val="40545A"/>
          <w:sz w:val="28"/>
          <w:szCs w:val="28"/>
        </w:rPr>
        <w:t xml:space="preserve"> durumudur.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Dolaylı vergi</w:t>
      </w:r>
      <w:r w:rsidRPr="008E685B">
        <w:rPr>
          <w:color w:val="40545A"/>
          <w:sz w:val="28"/>
          <w:szCs w:val="28"/>
        </w:rPr>
        <w:t> (indirect tax), mal ve hizmetlerin kullanımından kaynaklanan ve gelir ya da servete bağlı olmadan herkes tarafından aynı o</w:t>
      </w:r>
      <w:r w:rsidR="00CB11D7">
        <w:rPr>
          <w:color w:val="40545A"/>
          <w:sz w:val="28"/>
          <w:szCs w:val="28"/>
        </w:rPr>
        <w:t xml:space="preserve">randa ödenen vergilerdir.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Dolaysız vergi</w:t>
      </w:r>
      <w:r w:rsidRPr="008E685B">
        <w:rPr>
          <w:color w:val="40545A"/>
          <w:sz w:val="28"/>
          <w:szCs w:val="28"/>
        </w:rPr>
        <w:t> (direct tax), gelir ya da servete bağlı olarak belli aralıklarla ve verginin yükümlüsü tarafından ödenen vergile</w:t>
      </w:r>
      <w:r w:rsidR="00CB11D7">
        <w:rPr>
          <w:color w:val="40545A"/>
          <w:sz w:val="28"/>
          <w:szCs w:val="28"/>
        </w:rPr>
        <w:t xml:space="preserve">rdir.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Dördüncü derece fiyat ayrımcılığı</w:t>
      </w:r>
      <w:r w:rsidRPr="008E685B">
        <w:rPr>
          <w:color w:val="40545A"/>
          <w:sz w:val="28"/>
          <w:szCs w:val="28"/>
        </w:rPr>
        <w:t> (fourth degree price discrimination) ya da </w:t>
      </w:r>
      <w:r w:rsidRPr="008E685B">
        <w:rPr>
          <w:rStyle w:val="Gl"/>
          <w:color w:val="40545A"/>
          <w:sz w:val="28"/>
          <w:szCs w:val="28"/>
        </w:rPr>
        <w:t>ters fiyat ayrımcılığı</w:t>
      </w:r>
      <w:r w:rsidRPr="008E685B">
        <w:rPr>
          <w:color w:val="40545A"/>
          <w:sz w:val="28"/>
          <w:szCs w:val="28"/>
        </w:rPr>
        <w:t> (reverse price discrimination), belli bir ürünün maliyeti farklı alıcılar için değişse de her bir alıcıya aynı fiy</w:t>
      </w:r>
      <w:r w:rsidR="00CB11D7">
        <w:rPr>
          <w:color w:val="40545A"/>
          <w:sz w:val="28"/>
          <w:szCs w:val="28"/>
        </w:rPr>
        <w:t xml:space="preserve">attan satılması uygulamasıdır.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Döviz</w:t>
      </w:r>
      <w:r w:rsidRPr="008E685B">
        <w:rPr>
          <w:color w:val="40545A"/>
          <w:sz w:val="28"/>
          <w:szCs w:val="28"/>
        </w:rPr>
        <w:t> (foreign exchange), yabancı ülke paraları ya da yabancı para yerine g</w:t>
      </w:r>
      <w:r w:rsidR="00CB11D7">
        <w:rPr>
          <w:color w:val="40545A"/>
          <w:sz w:val="28"/>
          <w:szCs w:val="28"/>
        </w:rPr>
        <w:t xml:space="preserve">eçen her türlü ödeme aracıdır.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Döviz arz eğrisi</w:t>
      </w:r>
      <w:r w:rsidRPr="008E685B">
        <w:rPr>
          <w:color w:val="40545A"/>
          <w:sz w:val="28"/>
          <w:szCs w:val="28"/>
        </w:rPr>
        <w:t> (foreign exchange supply curve), diğer her şey sabitken döviz kuru ve arz edilen döviz miktarı arasındaki ilişk</w:t>
      </w:r>
      <w:r w:rsidR="00CB11D7">
        <w:rPr>
          <w:color w:val="40545A"/>
          <w:sz w:val="28"/>
          <w:szCs w:val="28"/>
        </w:rPr>
        <w:t xml:space="preserve">iyi gösteren şekilsel araçtır.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Döviz arzı</w:t>
      </w:r>
      <w:r w:rsidRPr="008E685B">
        <w:rPr>
          <w:color w:val="40545A"/>
          <w:sz w:val="28"/>
          <w:szCs w:val="28"/>
        </w:rPr>
        <w:t> (foreign exchange supply) ya da kısaca </w:t>
      </w:r>
      <w:r w:rsidRPr="008E685B">
        <w:rPr>
          <w:rStyle w:val="Vurgu"/>
          <w:b/>
          <w:bCs/>
          <w:color w:val="40545A"/>
          <w:sz w:val="28"/>
          <w:szCs w:val="28"/>
        </w:rPr>
        <w:t>S</w:t>
      </w:r>
      <w:r w:rsidRPr="008E685B">
        <w:rPr>
          <w:rStyle w:val="Vurgu"/>
          <w:b/>
          <w:bCs/>
          <w:color w:val="40545A"/>
          <w:sz w:val="28"/>
          <w:szCs w:val="28"/>
          <w:vertAlign w:val="subscript"/>
        </w:rPr>
        <w:t>E</w:t>
      </w:r>
      <w:r w:rsidRPr="008E685B">
        <w:rPr>
          <w:color w:val="40545A"/>
          <w:sz w:val="28"/>
          <w:szCs w:val="28"/>
        </w:rPr>
        <w:t xml:space="preserve">, belli bir dönemde ekonomideki tüm birimlerin döviz kuruna bağlı olarak satmayı istediği toplam döviz miktarıdır.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Döviz kuru hedeflemesi</w:t>
      </w:r>
      <w:r w:rsidRPr="008E685B">
        <w:rPr>
          <w:color w:val="40545A"/>
          <w:sz w:val="28"/>
          <w:szCs w:val="28"/>
        </w:rPr>
        <w:t> (exchange rate targeting), merkez bankasının ulusal para birimi ile diğer bir ülkenin para birimi arasında sabit bir değişim oranı ya da aralığını hedeflediği para politikası r</w:t>
      </w:r>
      <w:r w:rsidR="00CB11D7">
        <w:rPr>
          <w:color w:val="40545A"/>
          <w:sz w:val="28"/>
          <w:szCs w:val="28"/>
        </w:rPr>
        <w:t xml:space="preserve">ejimidir.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Döviz kuru istikrarı</w:t>
      </w:r>
      <w:r w:rsidRPr="008E685B">
        <w:rPr>
          <w:color w:val="40545A"/>
          <w:sz w:val="28"/>
          <w:szCs w:val="28"/>
        </w:rPr>
        <w:t> (foreign exchange rate stability), bir ülkenin para biriminin diğer ülke paraları karşısındaki değerinin zaman içinde sabit kalması ya da düşük ve öngörüle</w:t>
      </w:r>
      <w:r w:rsidR="00CB11D7">
        <w:rPr>
          <w:color w:val="40545A"/>
          <w:sz w:val="28"/>
          <w:szCs w:val="28"/>
        </w:rPr>
        <w:t xml:space="preserve">bilir bir oranda değişmesidir.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Döviz piyasası</w:t>
      </w:r>
      <w:r w:rsidRPr="008E685B">
        <w:rPr>
          <w:color w:val="40545A"/>
          <w:sz w:val="28"/>
          <w:szCs w:val="28"/>
        </w:rPr>
        <w:t> (foreign exchange market), farklı ülke paralarının alınıp satıldığı ve bu süreçte döviz kurlarının belirlendiği fizikse</w:t>
      </w:r>
      <w:r w:rsidR="00CB11D7">
        <w:rPr>
          <w:color w:val="40545A"/>
          <w:sz w:val="28"/>
          <w:szCs w:val="28"/>
        </w:rPr>
        <w:t xml:space="preserve">l ya da sanal ortamdır.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Döviz piyasası dengesi</w:t>
      </w:r>
      <w:r w:rsidRPr="008E685B">
        <w:rPr>
          <w:color w:val="40545A"/>
          <w:sz w:val="28"/>
          <w:szCs w:val="28"/>
        </w:rPr>
        <w:t> (foreign exchange market equilibrium), belli bir dönemde piyasada talep edilen döviz miktarı ile arz edilen döviz miktarının b</w:t>
      </w:r>
      <w:r w:rsidR="00CB11D7">
        <w:rPr>
          <w:color w:val="40545A"/>
          <w:sz w:val="28"/>
          <w:szCs w:val="28"/>
        </w:rPr>
        <w:t xml:space="preserve">irbirine eşit olduğu durumdur.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Döviz talebi</w:t>
      </w:r>
      <w:r w:rsidRPr="008E685B">
        <w:rPr>
          <w:color w:val="40545A"/>
          <w:sz w:val="28"/>
          <w:szCs w:val="28"/>
        </w:rPr>
        <w:t> (foreign exchange demand) ya da kısaca </w:t>
      </w:r>
      <w:r w:rsidRPr="008E685B">
        <w:rPr>
          <w:rStyle w:val="Vurgu"/>
          <w:b/>
          <w:bCs/>
          <w:color w:val="40545A"/>
          <w:sz w:val="28"/>
          <w:szCs w:val="28"/>
        </w:rPr>
        <w:t>D</w:t>
      </w:r>
      <w:r w:rsidRPr="008E685B">
        <w:rPr>
          <w:rStyle w:val="Vurgu"/>
          <w:b/>
          <w:bCs/>
          <w:color w:val="40545A"/>
          <w:sz w:val="28"/>
          <w:szCs w:val="28"/>
          <w:vertAlign w:val="subscript"/>
        </w:rPr>
        <w:t>E</w:t>
      </w:r>
      <w:r w:rsidRPr="008E685B">
        <w:rPr>
          <w:color w:val="40545A"/>
          <w:sz w:val="28"/>
          <w:szCs w:val="28"/>
        </w:rPr>
        <w:t>, belli bir dönemde ekonomideki tüm birimlerin döviz kuruna bağlı olarak satın almayı ist</w:t>
      </w:r>
      <w:r w:rsidR="00CB11D7">
        <w:rPr>
          <w:color w:val="40545A"/>
          <w:sz w:val="28"/>
          <w:szCs w:val="28"/>
        </w:rPr>
        <w:t xml:space="preserve">ediği toplam döviz miktarıdır.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Döviz talep eğrisi</w:t>
      </w:r>
      <w:r w:rsidRPr="008E685B">
        <w:rPr>
          <w:color w:val="40545A"/>
          <w:sz w:val="28"/>
          <w:szCs w:val="28"/>
        </w:rPr>
        <w:t> (foreign exchange demand curve), diğer her şey sabitken döviz kuru ve talep edilen döviz miktarı arasındaki ilişk</w:t>
      </w:r>
      <w:r w:rsidR="00CB11D7">
        <w:rPr>
          <w:color w:val="40545A"/>
          <w:sz w:val="28"/>
          <w:szCs w:val="28"/>
        </w:rPr>
        <w:t xml:space="preserve">iyi gösteren şekilsel araçtır.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Duopol</w:t>
      </w:r>
      <w:r w:rsidRPr="008E685B">
        <w:rPr>
          <w:color w:val="40545A"/>
          <w:sz w:val="28"/>
          <w:szCs w:val="28"/>
        </w:rPr>
        <w:t> (duopoly), yalnızca iki firmadan oluşa</w:t>
      </w:r>
      <w:r w:rsidR="00CB11D7">
        <w:rPr>
          <w:color w:val="40545A"/>
          <w:sz w:val="28"/>
          <w:szCs w:val="28"/>
        </w:rPr>
        <w:t xml:space="preserve">n </w:t>
      </w:r>
      <w:proofErr w:type="gramStart"/>
      <w:r w:rsidR="00CB11D7">
        <w:rPr>
          <w:color w:val="40545A"/>
          <w:sz w:val="28"/>
          <w:szCs w:val="28"/>
        </w:rPr>
        <w:t>oligopol</w:t>
      </w:r>
      <w:proofErr w:type="gramEnd"/>
      <w:r w:rsidR="00CB11D7">
        <w:rPr>
          <w:color w:val="40545A"/>
          <w:sz w:val="28"/>
          <w:szCs w:val="28"/>
        </w:rPr>
        <w:t xml:space="preserve"> piyasasıdır.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Duran varlık</w:t>
      </w:r>
      <w:r w:rsidRPr="008E685B">
        <w:rPr>
          <w:color w:val="40545A"/>
          <w:sz w:val="28"/>
          <w:szCs w:val="28"/>
        </w:rPr>
        <w:t> (fixed asset) ya da </w:t>
      </w:r>
      <w:r w:rsidRPr="008E685B">
        <w:rPr>
          <w:rStyle w:val="Gl"/>
          <w:color w:val="40545A"/>
          <w:sz w:val="28"/>
          <w:szCs w:val="28"/>
        </w:rPr>
        <w:t>sabit sermaye</w:t>
      </w:r>
      <w:r w:rsidRPr="008E685B">
        <w:rPr>
          <w:color w:val="40545A"/>
          <w:sz w:val="28"/>
          <w:szCs w:val="28"/>
        </w:rPr>
        <w:t xml:space="preserve"> (fixed capital); gelecekte gelir yaratmak için üretilen makine, fabrika, araç, </w:t>
      </w:r>
      <w:r w:rsidR="00CB11D7">
        <w:rPr>
          <w:color w:val="40545A"/>
          <w:sz w:val="28"/>
          <w:szCs w:val="28"/>
        </w:rPr>
        <w:t>bina gibi dayanıklı mallardır.</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Düşük işsizlik</w:t>
      </w:r>
      <w:r w:rsidRPr="008E685B">
        <w:rPr>
          <w:color w:val="40545A"/>
          <w:sz w:val="28"/>
          <w:szCs w:val="28"/>
        </w:rPr>
        <w:t> (low unemployment), iş aradığı halde bir işte çalışmayan kişiler olarak tanımlanan işsizlerin bir ülkede işgücü için</w:t>
      </w:r>
      <w:r w:rsidR="00CB11D7">
        <w:rPr>
          <w:color w:val="40545A"/>
          <w:sz w:val="28"/>
          <w:szCs w:val="28"/>
        </w:rPr>
        <w:t xml:space="preserve">deki oranının düşük olmasıdır.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Düşük mal</w:t>
      </w:r>
      <w:r w:rsidRPr="008E685B">
        <w:rPr>
          <w:color w:val="40545A"/>
          <w:sz w:val="28"/>
          <w:szCs w:val="28"/>
        </w:rPr>
        <w:t> (inferior good), ortalama gelir düzeyi arttığı zaman piyasada talebi azal</w:t>
      </w:r>
      <w:r w:rsidR="00CB11D7">
        <w:rPr>
          <w:color w:val="40545A"/>
          <w:sz w:val="28"/>
          <w:szCs w:val="28"/>
        </w:rPr>
        <w:t xml:space="preserve">an ürünlerdir. </w:t>
      </w:r>
    </w:p>
    <w:p w:rsidR="002870E6"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Düzenleyici ve Denetleyici Kurumlar Bütçesi</w:t>
      </w:r>
      <w:r w:rsidRPr="008E685B">
        <w:rPr>
          <w:color w:val="40545A"/>
          <w:sz w:val="28"/>
          <w:szCs w:val="28"/>
        </w:rPr>
        <w:t> (Regulatory and Supervisory Institutions Budget); özel kanunla kurulmuş olan Sermaye Piyasası Kurulu, Bankacılık Düzenleme ve Denetleme Kurulu, Radyo ve Televizyon Üst Kurulu gibi kurul</w:t>
      </w:r>
      <w:r w:rsidR="00CB11D7">
        <w:rPr>
          <w:color w:val="40545A"/>
          <w:sz w:val="28"/>
          <w:szCs w:val="28"/>
        </w:rPr>
        <w:t xml:space="preserve"> ve üst kurulların bütçesidir. </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Dealer: Satıcı, Aracı</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Debt Finance: Borçlanarak Finansman</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Debt: Borç</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Debt: Borç</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Debtor: Borçlu</w:t>
      </w:r>
    </w:p>
    <w:p w:rsidR="00C160E1" w:rsidRDefault="00C160E1" w:rsidP="00C160E1">
      <w:pPr>
        <w:pStyle w:val="NormalWeb"/>
        <w:shd w:val="clear" w:color="auto" w:fill="FFFFFF"/>
        <w:rPr>
          <w:rFonts w:ascii="Arial" w:hAnsi="Arial" w:cs="Arial"/>
          <w:color w:val="565656"/>
          <w:sz w:val="21"/>
          <w:szCs w:val="21"/>
        </w:rPr>
      </w:pPr>
      <w:proofErr w:type="gramStart"/>
      <w:r>
        <w:rPr>
          <w:rFonts w:ascii="Arial" w:hAnsi="Arial" w:cs="Arial"/>
          <w:color w:val="565656"/>
          <w:sz w:val="21"/>
          <w:szCs w:val="21"/>
        </w:rPr>
        <w:t>Deficit : Açık</w:t>
      </w:r>
      <w:proofErr w:type="gramEnd"/>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Deficit Financing: Açık Finansmanı</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 xml:space="preserve">Deflation: </w:t>
      </w:r>
      <w:proofErr w:type="gramStart"/>
      <w:r>
        <w:rPr>
          <w:rFonts w:ascii="Arial" w:hAnsi="Arial" w:cs="Arial"/>
          <w:color w:val="565656"/>
          <w:sz w:val="21"/>
          <w:szCs w:val="21"/>
        </w:rPr>
        <w:t>Deflasyon</w:t>
      </w:r>
      <w:proofErr w:type="gramEnd"/>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 xml:space="preserve">Deflator: </w:t>
      </w:r>
      <w:proofErr w:type="gramStart"/>
      <w:r>
        <w:rPr>
          <w:rFonts w:ascii="Arial" w:hAnsi="Arial" w:cs="Arial"/>
          <w:color w:val="565656"/>
          <w:sz w:val="21"/>
          <w:szCs w:val="21"/>
        </w:rPr>
        <w:t>Deflatör</w:t>
      </w:r>
      <w:proofErr w:type="gramEnd"/>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Delivery: Teslim</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Demand Curve: Talep Eğrisi</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Demand Deposit: Vadesiz Mevduat</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Demand for Money: Para Talebi</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Demand Law: Talep Kanunu</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Demand Price: Talep Fiyatı</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Demand Pull Inflation: Talep Çekişli Enflasyon</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Demand: Talep</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Democracy: Demokrasi</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Demography: Demokrafi</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Dependent Variable: Bağımlı Değişken</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Deposit: Depozit</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Depreciation: Yıpranma, Değer Kaybı</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Depression: Depresyon</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Derived Demand: Türev Talep</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Devaluation: Devalüasyon</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Developed Country: Kalkınmış Ülke</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Developing Country: Kalkınmakta Olan Ülke</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Development Bank: Kalkınma Bankası</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Development Economics: Kalkınma Ekonomisi</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Diminishing Marginal Utility: Azalan Marjinal Fayda</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Direct Tax: Dolaysız Vergi, Vasıtasız Vergi</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Dirty Floating Exchange Rate System: Kirli Dalgalı Döviz Kuru Sistemi</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Discount Rate: İskonto Oranı</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Diseconomies of Scale: Negatif Ölçek Ekonomileri</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Disposable Personel Income: Harcanabilir Kişisel Gelir</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Distribution: Dağılım</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Dividend Distribution: Kâr Payı Dağıtımı</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Dividend: Temettü</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Divident Coupon: Temettü Kuponu</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Division of Labor: İşbölümü</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Domestic Assets: İç Varlıklar</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Domestic Currency: Ülke Parası</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Domestic Terms of Trade: İç Ticaret Hadleri</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Due Date: Vade Tarihi</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Due: Vade</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Durable Goods: Dayanıklı Mallar</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Duty Free: Gümrükten Muaf</w:t>
      </w:r>
    </w:p>
    <w:p w:rsidR="00C160E1" w:rsidRP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Dynamic Analysis: Dinamik Analiz</w:t>
      </w:r>
    </w:p>
    <w:p w:rsidR="00083012" w:rsidRPr="00CB11D7" w:rsidRDefault="002870E6" w:rsidP="00CB11D7">
      <w:pPr>
        <w:pStyle w:val="text-left"/>
        <w:pBdr>
          <w:top w:val="single" w:sz="4" w:space="1" w:color="auto"/>
          <w:left w:val="single" w:sz="4" w:space="4" w:color="auto"/>
          <w:bottom w:val="single" w:sz="4" w:space="1" w:color="auto"/>
          <w:right w:val="single" w:sz="4" w:space="4" w:color="auto"/>
        </w:pBdr>
        <w:shd w:val="clear" w:color="auto" w:fill="FFFFFF"/>
        <w:spacing w:before="0" w:beforeAutospacing="0" w:after="450" w:afterAutospacing="0"/>
        <w:jc w:val="both"/>
        <w:rPr>
          <w:color w:val="40545A"/>
          <w:sz w:val="28"/>
          <w:szCs w:val="28"/>
        </w:rPr>
      </w:pPr>
      <w:r w:rsidRPr="008E685B">
        <w:rPr>
          <w:color w:val="40545A"/>
          <w:sz w:val="28"/>
          <w:szCs w:val="28"/>
        </w:rPr>
        <w:t> </w:t>
      </w:r>
      <w:r w:rsidR="00083012" w:rsidRPr="00811589">
        <w:rPr>
          <w:b/>
          <w:bCs/>
          <w:color w:val="444444"/>
          <w:sz w:val="28"/>
          <w:szCs w:val="28"/>
          <w:highlight w:val="yellow"/>
        </w:rPr>
        <w:t>E</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Ekonomide Isınma</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Ekonominin ısınması en basit biçimiyle GSYH büyümesinin, sağlam kaynaklara dayanmaksızın, potansiyel büyümenin ötesine geçmesi anlamına geliyor. Potansiyel büyüme oranı da çeşitli biçimlerde tanımlanabilir. Uzun yıllar büyüme ortalaması potansiyel büyüme oranı olarak kabul edilebilir. Örneğin Türkiye için potansiyel büyüme oranı yüzde 5'tir. Buna göre ekonomi yüzde 5’ten yavaş büyüyorsa potansiyelini kullanamıyor, yüzde 5’ten hızlı büyüyorsa potansiyelini zorluyor demektir. Eğer ekonominin büyüme potansiyelini zorlaması örneğin cari açığın büyümesi ve bu açığın sıcak parayla finansmanı yoluyla oluyorsa o zaman ekonomi ısınıyor demektir. Ya da ekonomideki potansiyel üstü büyüme örneğin bütçe açığının hızlı artmasıyla sağlanıyorsa ekonomi yine ısınıyor demektir. Bu gibi hallerde ekonomi soğutulamazsa sorunlar ortaya çıkabilir.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CB11D7"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Ekonomide Büyüme ve Fiyatlar İlişkisi</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Ekonomiler büyüme ve enflasyonla ilişkilerine göre dörde ayrılırlar: (1) Bir ekonomi sıfır enflasyonla büyüyorsa orada enflasyonsuz büyüme geçerlidir. (2) Bir ekonomide hem reel büyüme hem de enflasyon varsa enflasyonlu büyüme söz konusu demektir. (3) Bir ekonomide reel büyüme sıfır ya da sıfıra yakın iken enflasyon varsa </w:t>
      </w:r>
      <w:proofErr w:type="gramStart"/>
      <w:r w:rsidRPr="008E685B">
        <w:rPr>
          <w:rFonts w:ascii="Times New Roman" w:eastAsia="Times New Roman" w:hAnsi="Times New Roman" w:cs="Times New Roman"/>
          <w:color w:val="444444"/>
          <w:sz w:val="28"/>
          <w:szCs w:val="28"/>
          <w:lang w:eastAsia="tr-TR"/>
        </w:rPr>
        <w:t>stagflasyon</w:t>
      </w:r>
      <w:proofErr w:type="gramEnd"/>
      <w:r w:rsidRPr="008E685B">
        <w:rPr>
          <w:rFonts w:ascii="Times New Roman" w:eastAsia="Times New Roman" w:hAnsi="Times New Roman" w:cs="Times New Roman"/>
          <w:color w:val="444444"/>
          <w:sz w:val="28"/>
          <w:szCs w:val="28"/>
          <w:lang w:eastAsia="tr-TR"/>
        </w:rPr>
        <w:t xml:space="preserve"> durumu geçerlidir. (4) Bir ekonomide GSYH reel olarak küçülürken enflasyon da ortaya çıkıyorsa o ekonomi slumpflasyon ile karşı karşıyadır.” Aslında bu dört durumun çeşitli varyansları da söz konusu olabilir. Örneğin deflasyonlu </w:t>
      </w:r>
      <w:proofErr w:type="gramStart"/>
      <w:r w:rsidRPr="008E685B">
        <w:rPr>
          <w:rFonts w:ascii="Times New Roman" w:eastAsia="Times New Roman" w:hAnsi="Times New Roman" w:cs="Times New Roman"/>
          <w:color w:val="444444"/>
          <w:sz w:val="28"/>
          <w:szCs w:val="28"/>
          <w:lang w:eastAsia="tr-TR"/>
        </w:rPr>
        <w:t>resesyon</w:t>
      </w:r>
      <w:proofErr w:type="gramEnd"/>
      <w:r w:rsidRPr="008E685B">
        <w:rPr>
          <w:rFonts w:ascii="Times New Roman" w:eastAsia="Times New Roman" w:hAnsi="Times New Roman" w:cs="Times New Roman"/>
          <w:color w:val="444444"/>
          <w:sz w:val="28"/>
          <w:szCs w:val="28"/>
          <w:lang w:eastAsia="tr-TR"/>
        </w:rPr>
        <w:t xml:space="preserve"> hali bunlardan birisidir. Bu durumda ekonomik küçülmeye fiyatların eksiye gitmesi hali eşlik eder.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t>Ekonomik Safsata</w:t>
      </w:r>
    </w:p>
    <w:p w:rsidR="00083012" w:rsidRPr="008E685B" w:rsidRDefault="00083012" w:rsidP="008E685B">
      <w:pPr>
        <w:shd w:val="clear" w:color="auto" w:fill="FFFFFF"/>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Bir düşünceyi ortaya koyarken ya da anlamaya çalışırken yapılan yanlış çıkarsamaya dayalı olarak ortaya atılan düşünceye safsata adı veriliyor. Bir başka tanımlamaya göre safsata, ilk bakışta geçerli gibi görünmekle birlikte yakından incelendiğinde doğru olmadığı ortaya çıkabilen iddialardır. Safsataların en yaygın olduğu alanların başında ekonomi geliyor. Henry Hazlitt bu durumu “Ekonomi, bütün diğer bilimlerden daha fazla safsatanın etkisi altındadır” sözüyle özetliyor. </w:t>
      </w:r>
      <w:r w:rsidRPr="008E685B">
        <w:rPr>
          <w:rFonts w:ascii="Times New Roman" w:eastAsia="Times New Roman" w:hAnsi="Times New Roman" w:cs="Times New Roman"/>
          <w:color w:val="252525"/>
          <w:sz w:val="28"/>
          <w:szCs w:val="28"/>
          <w:lang w:eastAsia="tr-TR"/>
        </w:rPr>
        <w:t>Bazen safsatalar öylesine mantıklı görünür ki insan sorup soruşturmadan arkasına takılır gider. Soruşturmayı çoğu kez gerekli görmeyiz çünkü böyle bir safsatayı uydurmanın kimseye bir yararı olmadığı gibi bir nedeni de yoktur. Sherlock Holmes’e göre: “</w:t>
      </w:r>
      <w:r w:rsidRPr="008E685B">
        <w:rPr>
          <w:rFonts w:ascii="Times New Roman" w:eastAsia="Times New Roman" w:hAnsi="Times New Roman" w:cs="Times New Roman"/>
          <w:color w:val="444444"/>
          <w:sz w:val="28"/>
          <w:szCs w:val="28"/>
          <w:lang w:eastAsia="tr-TR"/>
        </w:rPr>
        <w:t>Çözülmesi en zor suçlar, nedensiz işlenen suçlardır.”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t>Ekonometri</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Ekonometri, ekonomik verileri, ekonomideki ilişkileri, matematik, istatistik ve bilgisayar bilimi aracılığıyla deneysel bir biçimde değerlendirerek, inceleyen bilim dalıdır. Günümüzde daha güçlü bilgisayar yazılımların varlığıyla ekonometrik analizlerin gücü artmıştır. Kelime kökeni olarak "ekonomik ölçüm" anlamına gelmektedir. Matematiksel İktisat, İstatistik ve Ekonomi Teorisi'nin bir birleşiminden oluşur. Ekonomik teorinin deneysel analizle sınanmasını mümkün kılar. Örneğin talep eğrisinin ekonomi Teorisinin öngördüğü gibi aşağı doğru eğimli (negatif eğimli) olup olmadığı ekonometrik yöntemlerle test edilir. Ekonomi Teorisi eğim katsayısının kesin değeri hakkında bir yorumda bulunmazken, Ekonometri ile eğim katsayısının değeri kestirilmeye çalışılır. Talep eğrisi örneğinde bir malın fiyatında meydana gelen bir birimlik artışın, talep miktarında herhangi bir azalmaya yol açıp açmadığı, azalma oluyorsa belli bir aralıkta yaklaşık olarak ne kadar bir azalmayı beraberinde getirdiği ekonometri ile ölçülür. Ekonometrinin en çok kullanılan yöntemi regresyon analizidir. </w:t>
      </w: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t>Emperyalizm</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Emperyalizm; bir devletin, başka devlet veya uluslar üzerinde kendi çıkarları doğrultusunda etkide bulunmaya yönelik faaliyetleridir. Emperyalist devlet, etkisi altına aldığı devletin kaynaklarından yararlanmaya başlar. Emperyalizm kavramı 1870'lerde İngiltere’de ortaya çıkmıştır. Emperyalizmi tanımlamak için kullanılan ölçüler şunlardır: Bir ülkenin topraklarını başka bir ülke aleyhine genişletmesi, bir devletin başka bir devleti vergiye bağlaması, bir devletin başka bir devletin topraklarındaki kaynaklardan yararlanması, bir devletin başka bir devletin halkına kendi kültürünü yayması. Görüleceği üzere emperyalizm, ekonomik sonuçların ötesinde sonuçları da olan bir faaliyetler toplamıdır. 1900’lerde Lenin, emperyalizmi kapitalizmin en yüksek aşaması olarak tanımlayarak basit sömürgecilik yerine ekonomik nüfuzun daha karmaşık şekillerine dikkat çekmiş, pazarların, arz kaynaklarının ve yatırım yollarının egemenlik altına alınması ile ilgilenmiştir. Günümüzde emperyalizm, bir devletin başka devletlerin topraklarını ele geçirmesinden çok, başka devletlerin ekonomilerinde ve kültürel yaşamlarında egemen olması şeklinde anlaşılmaktadır.</w:t>
      </w:r>
    </w:p>
    <w:p w:rsidR="00CB11D7"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t>Emtia ve Emtia Piyasası</w:t>
      </w:r>
    </w:p>
    <w:p w:rsidR="00CB11D7"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Arapça kökenli bir sözcük olan emtia, mal anlamına gelen meta sözcüğünün çoğul halidir. Bununla birlikte Türkçede hem tekil hem de çoğul anlamında emtia sözcüğü kullanılır olmuştur. Emtia; alım ve satıma yani ticarete konu olan bütün mallara verilen ortak isimdir. </w:t>
      </w:r>
      <w:proofErr w:type="gramStart"/>
      <w:r w:rsidRPr="008E685B">
        <w:rPr>
          <w:rFonts w:ascii="Times New Roman" w:eastAsia="Times New Roman" w:hAnsi="Times New Roman" w:cs="Times New Roman"/>
          <w:color w:val="444444"/>
          <w:sz w:val="28"/>
          <w:szCs w:val="28"/>
          <w:lang w:eastAsia="tr-TR"/>
        </w:rPr>
        <w:t>altın</w:t>
      </w:r>
      <w:proofErr w:type="gramEnd"/>
      <w:r w:rsidRPr="008E685B">
        <w:rPr>
          <w:rFonts w:ascii="Times New Roman" w:eastAsia="Times New Roman" w:hAnsi="Times New Roman" w:cs="Times New Roman"/>
          <w:color w:val="444444"/>
          <w:sz w:val="28"/>
          <w:szCs w:val="28"/>
          <w:lang w:eastAsia="tr-TR"/>
        </w:rPr>
        <w:t>, petrol bakır gibi doğal maddeler, buğday, mısır, arpa gibi gıda ürünleri, metaller ve mineraller ile kendinden başka bir ürünün yapımında kullanılan hammaddelerin oluşturduğu mallara verilen isimdir. Emtia ticaretinin gerçekleştiği piyasaya “Emtia Borsası” denir. Emtia borsaları belirli emtiaların alım satımında uzmanlaşabileceği gibi daha genel borsalar olarak da örgütlenebilmektedir.</w:t>
      </w:r>
    </w:p>
    <w:p w:rsidR="00CB11D7" w:rsidRDefault="00CB11D7"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Enflasyon</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Enflasyon, fiyatlar genel düzeyinin sürekli olarak artış göstermesi demektir. Bu tanıma göre enflasyondan söz edebilmek için iki önemli unsur gerekiyor: (1) Fiyatların değil fiyatlar genel düzeyinin artması gerekiyor. (2) Bu artışın sürekli olması gerekiyor. Diyelim ki bir ay içinde domatesin, biberin ve beyaz peynirin fiyatları arttı. Bu artış enflasyon değil fiyat artışıdır. Bunun enflasyon olarak tanımlanabilmesi için içinde bulunduğu sepetin toplamında bir artış olması gerekir. Diyelim ki sepetimizde her birine eşit ağırlık verdiğimiz 100 çeşit mal var. Bu malların yarısının fiyatı artmış yarısının fiyatı düşmüş ve sonuçta sepete ödediğimiz para bir önceki aya göre değişmemişse enflasyondan söz edemeyiz. Olsa olsa bazı malların fiyatlarının arttığından bazılarının düştüğünden söz edebiliriz. Diyelim ki sepetimizdeki malların fiyatları toplam olarak o ay içinde bir önceki aya göre yüzde 10 arttı ve bu artış sonraki aylarda devam etmeyerek o düzeyde kaldı. Buna da enflasyon diyemeyiz bu da sadece fiyat artışıdır çünkü sürekliliği yoktur.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t>Enflasyon Vergisi</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Para, parayı basan açısından yükümlülük, elinde tutanlar açısından varlıktır. Enflasyon, paranın satın alma gücünü düşürdüğü için parayı ihraç eden devletin yükümlülüğünü, parayı elde tutanların ise varlığını reel olarak azaltır. Bu anlamı ile enflasyon, gelir elde eden açısından vergi özelliği taşımakta, dolayısıyla vergi gibi satın alma gücünün devlete transferine neden olmaktadır. Özetle söylemek gerekirse enflasyon vergisi, elinde para bulunduranların fiyatlardaki artıştan dolayı satın alma güçlerinin, devlet açısından ise borç vb gibi yükümlülüklerinin azalması demektir. Düşük gelirli kesim parayı faiz ve benzeri finansal araçlara yatıramayıp yalnızca harcamalarında kullandığından dolayı enflasyondan doğrudan etkilenir. Oysa yüksek gelirli kesimin elindeki para enflasyona paralel olarak finansal araçların </w:t>
      </w:r>
      <w:proofErr w:type="gramStart"/>
      <w:r w:rsidRPr="008E685B">
        <w:rPr>
          <w:rFonts w:ascii="Times New Roman" w:eastAsia="Times New Roman" w:hAnsi="Times New Roman" w:cs="Times New Roman"/>
          <w:color w:val="444444"/>
          <w:sz w:val="28"/>
          <w:szCs w:val="28"/>
          <w:lang w:eastAsia="tr-TR"/>
        </w:rPr>
        <w:t>nominal</w:t>
      </w:r>
      <w:proofErr w:type="gramEnd"/>
      <w:r w:rsidRPr="008E685B">
        <w:rPr>
          <w:rFonts w:ascii="Times New Roman" w:eastAsia="Times New Roman" w:hAnsi="Times New Roman" w:cs="Times New Roman"/>
          <w:color w:val="444444"/>
          <w:sz w:val="28"/>
          <w:szCs w:val="28"/>
          <w:lang w:eastAsia="tr-TR"/>
        </w:rPr>
        <w:t xml:space="preserve"> getirisinin artmasıyla değerini korur. Fiyatları doğru belirleyemeyenler enflasyon vergisine maruz kalır. Örneğin, iş sözleşmesi yapan bir işçi belli bir aylık ücret üzerinden işverenle anlaşır bu anlaşma sırasında gelecekteki enflasyonu da dikkate alır. Enflasyon beklenenden yüksek olursa enflasyonu yanlış fiyatladığı için enflasyon vergisine maruz kalır.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Erteleme ve Yeniden Finansman</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Tahkim ve değiştirme İşlemlerinin yanında borç ertelemesi deyimi de yaygın bir şekilde kullanılmaktadır. Gerçekte bu deyim geniş ölçüde tahkim ile aynı anlama gelmekte ve fakat bazen değiştirmeyi de kapsayacak şekilde faiz indirimine de yol açabilecek şekilde uygulanmaktadır. Özellikle Güney Amerika ülkelerinin, borçlarını ödeyememek sorunuyla karşılaştıkları dönemlerde bu ikili yapıyı taşıyan erteleme uygulamaları yapılmıştır. Burada amaç, mevcut haliyle tahsili zorlaşan bir alacağı vade uzatımı ve faiz indirimi yaparak ödenebilir şekle getirmektir. Yeniden finansman borç ertelemesinin özel bir şekli olup, süresi dolan bir borcun bir başka kredi ile değiştirilmesidir. Genellikle, alınan yeni kredi daha düşük faizli olacağı ve borç yükünü hafifleteceği için bu işleme başvurulur. Erteleme ile yeniden finansman arasında az da olsa fark vardır. Erteleme</w:t>
      </w:r>
      <w:r w:rsidRPr="008E685B">
        <w:rPr>
          <w:rFonts w:ascii="Times New Roman" w:eastAsia="Times New Roman" w:hAnsi="Times New Roman" w:cs="Times New Roman"/>
          <w:color w:val="444444"/>
          <w:sz w:val="28"/>
          <w:szCs w:val="28"/>
          <w:lang w:eastAsia="tr-TR"/>
        </w:rPr>
        <w:softHyphen/>
        <w:t>de süresi gelen borcu vadesinin ileriye alınması, yeniden finansmanda eski borcun tümüyle kapatılıp yeni bir krediyle değiştirilmesi söz konusudur. </w:t>
      </w:r>
    </w:p>
    <w:p w:rsidR="00CB11D7"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t>Esneklik (Elasticity)</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Herhangibir denklemde bağımlı değişkenin bağımsız değişkendeki bir değişikliğe karşı verdiği tepkiyi ölçmeye yarayan birime esneklik denir.</w:t>
      </w: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t>Euro</w:t>
      </w:r>
      <w:r w:rsidRPr="008E685B">
        <w:rPr>
          <w:rFonts w:ascii="Times New Roman" w:eastAsia="Times New Roman" w:hAnsi="Times New Roman" w:cs="Times New Roman"/>
          <w:color w:val="444444"/>
          <w:sz w:val="28"/>
          <w:szCs w:val="28"/>
          <w:lang w:eastAsia="tr-TR"/>
        </w:rPr>
        <w:br/>
        <w:t>Euro bölgesine katılan Avrupa Birliği üyesi ülkelerin ortak para birimidir. 1 Ocak 1999 tarihinde ilk olarak dolanıma çıkarılmıştır. Madeni para birimi cent adını taşımaktadır.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t>Euro Bölgesi (Euro Zone)</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Maastricht </w:t>
      </w:r>
      <w:proofErr w:type="gramStart"/>
      <w:r w:rsidRPr="008E685B">
        <w:rPr>
          <w:rFonts w:ascii="Times New Roman" w:eastAsia="Times New Roman" w:hAnsi="Times New Roman" w:cs="Times New Roman"/>
          <w:color w:val="444444"/>
          <w:sz w:val="28"/>
          <w:szCs w:val="28"/>
          <w:lang w:eastAsia="tr-TR"/>
        </w:rPr>
        <w:t>kriterlerine</w:t>
      </w:r>
      <w:proofErr w:type="gramEnd"/>
      <w:r w:rsidRPr="008E685B">
        <w:rPr>
          <w:rFonts w:ascii="Times New Roman" w:eastAsia="Times New Roman" w:hAnsi="Times New Roman" w:cs="Times New Roman"/>
          <w:color w:val="444444"/>
          <w:sz w:val="28"/>
          <w:szCs w:val="28"/>
          <w:lang w:eastAsia="tr-TR"/>
        </w:rPr>
        <w:t xml:space="preserve"> tabi olan ve ortak para birimi Euro'yu kullanan Avrupa Birliği üyesi ülkelerin oluşturduğu bölgenin adıdır.</w:t>
      </w:r>
    </w:p>
    <w:p w:rsidR="00CB11D7" w:rsidRDefault="00CB11D7" w:rsidP="008E685B">
      <w:pPr>
        <w:pStyle w:val="text-left"/>
        <w:shd w:val="clear" w:color="auto" w:fill="FFFFFF"/>
        <w:spacing w:before="0" w:beforeAutospacing="0" w:after="450" w:afterAutospacing="0"/>
        <w:jc w:val="both"/>
        <w:rPr>
          <w:rStyle w:val="Gl"/>
          <w:color w:val="40545A"/>
          <w:sz w:val="28"/>
          <w:szCs w:val="28"/>
        </w:rPr>
      </w:pP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Eğim</w:t>
      </w:r>
      <w:r w:rsidRPr="008E685B">
        <w:rPr>
          <w:color w:val="40545A"/>
          <w:sz w:val="28"/>
          <w:szCs w:val="28"/>
        </w:rPr>
        <w:t> (slope) ya da kısaca </w:t>
      </w:r>
      <w:r w:rsidRPr="008E685B">
        <w:rPr>
          <w:rStyle w:val="Vurgu"/>
          <w:b/>
          <w:bCs/>
          <w:color w:val="40545A"/>
          <w:sz w:val="28"/>
          <w:szCs w:val="28"/>
        </w:rPr>
        <w:t>μ</w:t>
      </w:r>
      <w:r w:rsidRPr="008E685B">
        <w:rPr>
          <w:color w:val="40545A"/>
          <w:sz w:val="28"/>
          <w:szCs w:val="28"/>
        </w:rPr>
        <w:t>, yatay eksende gösterilen değişkendeki bir birim artış sonucunda dikey eksende gösterilen değişkenin kaç birim arttığını ya d</w:t>
      </w:r>
      <w:r w:rsidR="00CB11D7">
        <w:rPr>
          <w:color w:val="40545A"/>
          <w:sz w:val="28"/>
          <w:szCs w:val="28"/>
        </w:rPr>
        <w:t xml:space="preserve">a azaldığını anlatan ölçümdür.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Ekonomi</w:t>
      </w:r>
      <w:r w:rsidRPr="008E685B">
        <w:rPr>
          <w:color w:val="40545A"/>
          <w:sz w:val="28"/>
          <w:szCs w:val="28"/>
        </w:rPr>
        <w:t> (economics) ya da diğer adıyla </w:t>
      </w:r>
      <w:r w:rsidRPr="008E685B">
        <w:rPr>
          <w:rStyle w:val="Gl"/>
          <w:color w:val="40545A"/>
          <w:sz w:val="28"/>
          <w:szCs w:val="28"/>
        </w:rPr>
        <w:t>iktisat</w:t>
      </w:r>
      <w:r w:rsidRPr="008E685B">
        <w:rPr>
          <w:color w:val="40545A"/>
          <w:sz w:val="28"/>
          <w:szCs w:val="28"/>
        </w:rPr>
        <w:t>, birey ve toplumların geniş istek ve ihtiyaçlarını karşılamak için ellerindeki sınırlı kaynakları nasıl kulland</w:t>
      </w:r>
      <w:r w:rsidR="00CB11D7">
        <w:rPr>
          <w:color w:val="40545A"/>
          <w:sz w:val="28"/>
          <w:szCs w:val="28"/>
        </w:rPr>
        <w:t xml:space="preserve">ığını araştıran bilim dalıdır.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Ekonomik birim</w:t>
      </w:r>
      <w:r w:rsidRPr="008E685B">
        <w:rPr>
          <w:color w:val="40545A"/>
          <w:sz w:val="28"/>
          <w:szCs w:val="28"/>
        </w:rPr>
        <w:t xml:space="preserve"> (economic unit); ekonominin dört temel bileşenini oluşturan hanehalkları, firmalar, devlet ve dış dünyanın her bir karar alıcı üyesidir.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Ekonomik büyüme</w:t>
      </w:r>
      <w:r w:rsidRPr="008E685B">
        <w:rPr>
          <w:color w:val="40545A"/>
          <w:sz w:val="28"/>
          <w:szCs w:val="28"/>
        </w:rPr>
        <w:t xml:space="preserve"> (economic growth), bir ülkede üretilen mal ve hizmet miktarında zaman içinde görülen genel ve kalıcı artıştır.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Ekonomik dalgalanma</w:t>
      </w:r>
      <w:r w:rsidRPr="008E685B">
        <w:rPr>
          <w:color w:val="40545A"/>
          <w:sz w:val="28"/>
          <w:szCs w:val="28"/>
        </w:rPr>
        <w:t> (economic fluctuation) ya da </w:t>
      </w:r>
      <w:r w:rsidRPr="008E685B">
        <w:rPr>
          <w:rStyle w:val="Gl"/>
          <w:color w:val="40545A"/>
          <w:sz w:val="28"/>
          <w:szCs w:val="28"/>
        </w:rPr>
        <w:t>iş çevrimi</w:t>
      </w:r>
      <w:r w:rsidRPr="008E685B">
        <w:rPr>
          <w:color w:val="40545A"/>
          <w:sz w:val="28"/>
          <w:szCs w:val="28"/>
        </w:rPr>
        <w:t> (business cycle); piyasa ekonomilerinde birkaç yıllık dönemler içinde toplam üretim, gelir ve harcamalard</w:t>
      </w:r>
      <w:r w:rsidR="00CB11D7">
        <w:rPr>
          <w:color w:val="40545A"/>
          <w:sz w:val="28"/>
          <w:szCs w:val="28"/>
        </w:rPr>
        <w:t xml:space="preserve">a görülen iniş ve çıkışlardır.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Ekonomik daralma</w:t>
      </w:r>
      <w:r w:rsidRPr="008E685B">
        <w:rPr>
          <w:color w:val="40545A"/>
          <w:sz w:val="28"/>
          <w:szCs w:val="28"/>
        </w:rPr>
        <w:t> (economic contraction), bir ekonomide toplam üretimin ge</w:t>
      </w:r>
      <w:r w:rsidR="00CB11D7">
        <w:rPr>
          <w:color w:val="40545A"/>
          <w:sz w:val="28"/>
          <w:szCs w:val="28"/>
        </w:rPr>
        <w:t xml:space="preserve">nel düşüş gösterdiği dönemdir.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Ekonomik etkinlik</w:t>
      </w:r>
      <w:r w:rsidRPr="008E685B">
        <w:rPr>
          <w:color w:val="40545A"/>
          <w:sz w:val="28"/>
          <w:szCs w:val="28"/>
        </w:rPr>
        <w:t> (economic efficiency), sınırlı kaynaklarla hangi ürünlerin nasıl ve kimin için üretileceğine toplumsal kazancı maksimum yapac</w:t>
      </w:r>
      <w:r w:rsidR="00CB11D7">
        <w:rPr>
          <w:color w:val="40545A"/>
          <w:sz w:val="28"/>
          <w:szCs w:val="28"/>
        </w:rPr>
        <w:t xml:space="preserve">ak şekilde karar verilmesidir.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Ekonomik fazla</w:t>
      </w:r>
      <w:r w:rsidRPr="008E685B">
        <w:rPr>
          <w:color w:val="40545A"/>
          <w:sz w:val="28"/>
          <w:szCs w:val="28"/>
        </w:rPr>
        <w:t> (economic surplus), piyasanın alıcı ve satıcılara sağladığı toplam kazançtır ve tüketici fazlası ile üretici</w:t>
      </w:r>
      <w:r w:rsidR="00CB11D7">
        <w:rPr>
          <w:color w:val="40545A"/>
          <w:sz w:val="28"/>
          <w:szCs w:val="28"/>
        </w:rPr>
        <w:t xml:space="preserve"> fazlasının toplamına eşittir.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Ekonomik genişleme</w:t>
      </w:r>
      <w:r w:rsidRPr="008E685B">
        <w:rPr>
          <w:color w:val="40545A"/>
          <w:sz w:val="28"/>
          <w:szCs w:val="28"/>
        </w:rPr>
        <w:t> (economic expansion), bir ekonomide toplam üretimin ge</w:t>
      </w:r>
      <w:r w:rsidR="00CB11D7">
        <w:rPr>
          <w:color w:val="40545A"/>
          <w:sz w:val="28"/>
          <w:szCs w:val="28"/>
        </w:rPr>
        <w:t xml:space="preserve">nel artış gösterdiği dönemdir.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Ekonomik kâr</w:t>
      </w:r>
      <w:r w:rsidRPr="008E685B">
        <w:rPr>
          <w:color w:val="40545A"/>
          <w:sz w:val="28"/>
          <w:szCs w:val="28"/>
        </w:rPr>
        <w:t> (economic profit), hem açık hem de örtük giderleri di</w:t>
      </w:r>
      <w:r w:rsidR="00CB11D7">
        <w:rPr>
          <w:color w:val="40545A"/>
          <w:sz w:val="28"/>
          <w:szCs w:val="28"/>
        </w:rPr>
        <w:t xml:space="preserve">kkate alan kâr hesaplamasıdır.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Ekonomik küreselleşme</w:t>
      </w:r>
      <w:r w:rsidRPr="008E685B">
        <w:rPr>
          <w:color w:val="40545A"/>
          <w:sz w:val="28"/>
          <w:szCs w:val="28"/>
        </w:rPr>
        <w:t> (economic globalization); mal, hizmet, sermaye, bilgi, teknoloji ve insanların sınırlar arasında serb</w:t>
      </w:r>
      <w:r w:rsidR="00CB11D7">
        <w:rPr>
          <w:color w:val="40545A"/>
          <w:sz w:val="28"/>
          <w:szCs w:val="28"/>
        </w:rPr>
        <w:t xml:space="preserve">etçe hareket etmesidir.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Ekonomik sistem</w:t>
      </w:r>
      <w:r w:rsidRPr="008E685B">
        <w:rPr>
          <w:color w:val="40545A"/>
          <w:sz w:val="28"/>
          <w:szCs w:val="28"/>
        </w:rPr>
        <w:t> (economic system), bir toplumda ya da bölgede ekonomik kararların nasıl alındığını ve buna ilişkin kuru</w:t>
      </w:r>
      <w:r w:rsidR="00CB11D7">
        <w:rPr>
          <w:color w:val="40545A"/>
          <w:sz w:val="28"/>
          <w:szCs w:val="28"/>
        </w:rPr>
        <w:t xml:space="preserve">msal yapıyı anlatan kavramdır.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Eksik bilgi</w:t>
      </w:r>
      <w:r w:rsidRPr="008E685B">
        <w:rPr>
          <w:color w:val="40545A"/>
          <w:sz w:val="28"/>
          <w:szCs w:val="28"/>
        </w:rPr>
        <w:t> (incomplete information); bir ekonomik faaliyeti etkileyebilecek fiyat, kalite, miktar, üretim yöntemi gibi tüm bilgileri ilgili he</w:t>
      </w:r>
      <w:r w:rsidR="00CB11D7">
        <w:rPr>
          <w:color w:val="40545A"/>
          <w:sz w:val="28"/>
          <w:szCs w:val="28"/>
        </w:rPr>
        <w:t xml:space="preserve">rkesin bilmemesi durumudur.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Eksik istihdamda olan</w:t>
      </w:r>
      <w:r w:rsidRPr="008E685B">
        <w:rPr>
          <w:color w:val="40545A"/>
          <w:sz w:val="28"/>
          <w:szCs w:val="28"/>
        </w:rPr>
        <w:t> (underemployed), ücretli bir işte yeteri kadar çalışamayan ya da sahip olduğu bilgi ve becerileri tam o</w:t>
      </w:r>
      <w:r w:rsidR="00CB11D7">
        <w:rPr>
          <w:color w:val="40545A"/>
          <w:sz w:val="28"/>
          <w:szCs w:val="28"/>
        </w:rPr>
        <w:t xml:space="preserve">larak kullanamayan kişilerdir.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Eksik rekabet</w:t>
      </w:r>
      <w:r w:rsidRPr="008E685B">
        <w:rPr>
          <w:color w:val="40545A"/>
          <w:sz w:val="28"/>
          <w:szCs w:val="28"/>
        </w:rPr>
        <w:t> (imperfect competition), ideal rekabet koşulları için gerekli tüm özelliklere s</w:t>
      </w:r>
      <w:r w:rsidR="00CB11D7">
        <w:rPr>
          <w:color w:val="40545A"/>
          <w:sz w:val="28"/>
          <w:szCs w:val="28"/>
        </w:rPr>
        <w:t xml:space="preserve">ahip olmayan piyasa yapısıdır.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 xml:space="preserve">Emeğin </w:t>
      </w:r>
      <w:proofErr w:type="gramStart"/>
      <w:r w:rsidRPr="008E685B">
        <w:rPr>
          <w:rStyle w:val="Gl"/>
          <w:color w:val="40545A"/>
          <w:sz w:val="28"/>
          <w:szCs w:val="28"/>
        </w:rPr>
        <w:t>marjinal</w:t>
      </w:r>
      <w:proofErr w:type="gramEnd"/>
      <w:r w:rsidRPr="008E685B">
        <w:rPr>
          <w:rStyle w:val="Gl"/>
          <w:color w:val="40545A"/>
          <w:sz w:val="28"/>
          <w:szCs w:val="28"/>
        </w:rPr>
        <w:t xml:space="preserve"> ürün değeri</w:t>
      </w:r>
      <w:r w:rsidRPr="008E685B">
        <w:rPr>
          <w:color w:val="40545A"/>
          <w:sz w:val="28"/>
          <w:szCs w:val="28"/>
        </w:rPr>
        <w:t> (marginal value product of labor) ya da kısaca </w:t>
      </w:r>
      <w:r w:rsidRPr="008E685B">
        <w:rPr>
          <w:rStyle w:val="Vurgu"/>
          <w:b/>
          <w:bCs/>
          <w:color w:val="40545A"/>
          <w:sz w:val="28"/>
          <w:szCs w:val="28"/>
        </w:rPr>
        <w:t>MVP</w:t>
      </w:r>
      <w:r w:rsidRPr="008E685B">
        <w:rPr>
          <w:rStyle w:val="Vurgu"/>
          <w:b/>
          <w:bCs/>
          <w:color w:val="40545A"/>
          <w:sz w:val="28"/>
          <w:szCs w:val="28"/>
          <w:vertAlign w:val="subscript"/>
        </w:rPr>
        <w:t>L</w:t>
      </w:r>
      <w:r w:rsidRPr="008E685B">
        <w:rPr>
          <w:color w:val="40545A"/>
          <w:sz w:val="28"/>
          <w:szCs w:val="28"/>
        </w:rPr>
        <w:t>, emek miktarını bir birim artırmanın getirdiği ek ürünün sa</w:t>
      </w:r>
      <w:r w:rsidR="00CB11D7">
        <w:rPr>
          <w:color w:val="40545A"/>
          <w:sz w:val="28"/>
          <w:szCs w:val="28"/>
        </w:rPr>
        <w:t xml:space="preserve">tışından elde edilen gelirdir.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 xml:space="preserve">Emeğin </w:t>
      </w:r>
      <w:proofErr w:type="gramStart"/>
      <w:r w:rsidRPr="008E685B">
        <w:rPr>
          <w:rStyle w:val="Gl"/>
          <w:color w:val="40545A"/>
          <w:sz w:val="28"/>
          <w:szCs w:val="28"/>
        </w:rPr>
        <w:t>marjinal</w:t>
      </w:r>
      <w:proofErr w:type="gramEnd"/>
      <w:r w:rsidRPr="008E685B">
        <w:rPr>
          <w:rStyle w:val="Gl"/>
          <w:color w:val="40545A"/>
          <w:sz w:val="28"/>
          <w:szCs w:val="28"/>
        </w:rPr>
        <w:t xml:space="preserve"> ürün geliri</w:t>
      </w:r>
      <w:r w:rsidRPr="008E685B">
        <w:rPr>
          <w:color w:val="40545A"/>
          <w:sz w:val="28"/>
          <w:szCs w:val="28"/>
        </w:rPr>
        <w:t> (marginal revenue product of labor) ya da kısaca </w:t>
      </w:r>
      <w:r w:rsidRPr="008E685B">
        <w:rPr>
          <w:rStyle w:val="Vurgu"/>
          <w:b/>
          <w:bCs/>
          <w:color w:val="40545A"/>
          <w:sz w:val="28"/>
          <w:szCs w:val="28"/>
        </w:rPr>
        <w:t>MRP</w:t>
      </w:r>
      <w:r w:rsidRPr="008E685B">
        <w:rPr>
          <w:rStyle w:val="Vurgu"/>
          <w:b/>
          <w:bCs/>
          <w:color w:val="40545A"/>
          <w:sz w:val="28"/>
          <w:szCs w:val="28"/>
          <w:vertAlign w:val="subscript"/>
        </w:rPr>
        <w:t>L</w:t>
      </w:r>
      <w:r w:rsidRPr="008E685B">
        <w:rPr>
          <w:color w:val="40545A"/>
          <w:sz w:val="28"/>
          <w:szCs w:val="28"/>
        </w:rPr>
        <w:t>, emek miktarı bir birim artırıldığı zaman toplam gelir mik</w:t>
      </w:r>
      <w:r w:rsidR="00CB11D7">
        <w:rPr>
          <w:color w:val="40545A"/>
          <w:sz w:val="28"/>
          <w:szCs w:val="28"/>
        </w:rPr>
        <w:t xml:space="preserve">tarında görülen değişikliktir.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 xml:space="preserve">Emeğin </w:t>
      </w:r>
      <w:proofErr w:type="gramStart"/>
      <w:r w:rsidRPr="008E685B">
        <w:rPr>
          <w:rStyle w:val="Gl"/>
          <w:color w:val="40545A"/>
          <w:sz w:val="28"/>
          <w:szCs w:val="28"/>
        </w:rPr>
        <w:t>marjinal</w:t>
      </w:r>
      <w:proofErr w:type="gramEnd"/>
      <w:r w:rsidRPr="008E685B">
        <w:rPr>
          <w:rStyle w:val="Gl"/>
          <w:color w:val="40545A"/>
          <w:sz w:val="28"/>
          <w:szCs w:val="28"/>
        </w:rPr>
        <w:t xml:space="preserve"> ürünü</w:t>
      </w:r>
      <w:r w:rsidRPr="008E685B">
        <w:rPr>
          <w:color w:val="40545A"/>
          <w:sz w:val="28"/>
          <w:szCs w:val="28"/>
        </w:rPr>
        <w:t> (marginal product of labor) ya da kısaca </w:t>
      </w:r>
      <w:r w:rsidRPr="008E685B">
        <w:rPr>
          <w:rStyle w:val="Vurgu"/>
          <w:b/>
          <w:bCs/>
          <w:color w:val="40545A"/>
          <w:sz w:val="28"/>
          <w:szCs w:val="28"/>
        </w:rPr>
        <w:t>MP</w:t>
      </w:r>
      <w:r w:rsidRPr="008E685B">
        <w:rPr>
          <w:rStyle w:val="Vurgu"/>
          <w:b/>
          <w:bCs/>
          <w:color w:val="40545A"/>
          <w:sz w:val="28"/>
          <w:szCs w:val="28"/>
          <w:vertAlign w:val="subscript"/>
        </w:rPr>
        <w:t>L</w:t>
      </w:r>
      <w:r w:rsidRPr="008E685B">
        <w:rPr>
          <w:color w:val="40545A"/>
          <w:sz w:val="28"/>
          <w:szCs w:val="28"/>
        </w:rPr>
        <w:t xml:space="preserve">, emek miktarı bir birim artırıldığı zaman toplam ürün miktarında görülen değişikliktir.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Emeğin ortalama ürünü</w:t>
      </w:r>
      <w:r w:rsidRPr="008E685B">
        <w:rPr>
          <w:color w:val="40545A"/>
          <w:sz w:val="28"/>
          <w:szCs w:val="28"/>
        </w:rPr>
        <w:t> (average product of labor) ya da kısaca </w:t>
      </w:r>
      <w:r w:rsidRPr="008E685B">
        <w:rPr>
          <w:rStyle w:val="Vurgu"/>
          <w:b/>
          <w:bCs/>
          <w:color w:val="40545A"/>
          <w:sz w:val="28"/>
          <w:szCs w:val="28"/>
        </w:rPr>
        <w:t>AP</w:t>
      </w:r>
      <w:r w:rsidRPr="008E685B">
        <w:rPr>
          <w:rStyle w:val="Vurgu"/>
          <w:b/>
          <w:bCs/>
          <w:color w:val="40545A"/>
          <w:sz w:val="28"/>
          <w:szCs w:val="28"/>
          <w:vertAlign w:val="subscript"/>
        </w:rPr>
        <w:t>L</w:t>
      </w:r>
      <w:r w:rsidRPr="008E685B">
        <w:rPr>
          <w:color w:val="40545A"/>
          <w:sz w:val="28"/>
          <w:szCs w:val="28"/>
        </w:rPr>
        <w:t>, belli bir dönemde birim emek ba</w:t>
      </w:r>
      <w:r w:rsidR="00CB11D7">
        <w:rPr>
          <w:color w:val="40545A"/>
          <w:sz w:val="28"/>
          <w:szCs w:val="28"/>
        </w:rPr>
        <w:t xml:space="preserve">şına üretilen ürün miktarıdır.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Emeğin ücret oranı</w:t>
      </w:r>
      <w:r w:rsidRPr="008E685B">
        <w:rPr>
          <w:color w:val="40545A"/>
          <w:sz w:val="28"/>
          <w:szCs w:val="28"/>
        </w:rPr>
        <w:t> (wage rate of labor) ya da kısaca </w:t>
      </w:r>
      <w:r w:rsidRPr="008E685B">
        <w:rPr>
          <w:rStyle w:val="Vurgu"/>
          <w:b/>
          <w:bCs/>
          <w:color w:val="40545A"/>
          <w:sz w:val="28"/>
          <w:szCs w:val="28"/>
        </w:rPr>
        <w:t>P</w:t>
      </w:r>
      <w:r w:rsidRPr="008E685B">
        <w:rPr>
          <w:rStyle w:val="Vurgu"/>
          <w:b/>
          <w:bCs/>
          <w:color w:val="40545A"/>
          <w:sz w:val="28"/>
          <w:szCs w:val="28"/>
          <w:vertAlign w:val="subscript"/>
        </w:rPr>
        <w:t>L</w:t>
      </w:r>
      <w:r w:rsidRPr="008E685B">
        <w:rPr>
          <w:color w:val="40545A"/>
          <w:sz w:val="28"/>
          <w:szCs w:val="28"/>
        </w:rPr>
        <w:t>, üretimde bir birim emek k</w:t>
      </w:r>
      <w:r w:rsidR="00CB11D7">
        <w:rPr>
          <w:color w:val="40545A"/>
          <w:sz w:val="28"/>
          <w:szCs w:val="28"/>
        </w:rPr>
        <w:t xml:space="preserve">ullanmak için ödenen bedeldir.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Emek</w:t>
      </w:r>
      <w:r w:rsidRPr="008E685B">
        <w:rPr>
          <w:color w:val="40545A"/>
          <w:sz w:val="28"/>
          <w:szCs w:val="28"/>
        </w:rPr>
        <w:t> (labor) ya da kısaca </w:t>
      </w:r>
      <w:r w:rsidRPr="008E685B">
        <w:rPr>
          <w:rStyle w:val="Vurgu"/>
          <w:b/>
          <w:bCs/>
          <w:color w:val="40545A"/>
          <w:sz w:val="28"/>
          <w:szCs w:val="28"/>
        </w:rPr>
        <w:t>L</w:t>
      </w:r>
      <w:r w:rsidRPr="008E685B">
        <w:rPr>
          <w:color w:val="40545A"/>
          <w:sz w:val="28"/>
          <w:szCs w:val="28"/>
        </w:rPr>
        <w:t xml:space="preserve">, insanlar tarafından yapılan fiziksel ya da düşünsel iş ve çalışmayı anlatan temel üretim faktörüdür.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Emek arz eğrisi</w:t>
      </w:r>
      <w:r w:rsidRPr="008E685B">
        <w:rPr>
          <w:color w:val="40545A"/>
          <w:sz w:val="28"/>
          <w:szCs w:val="28"/>
        </w:rPr>
        <w:t xml:space="preserve"> (labor supply curve), diğer her şey sabitken ücret düzeyi ile arz edilen emek miktarı arasındaki ilişkiyi gösteren şekilsel araçtır.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Emek arz fazlası</w:t>
      </w:r>
      <w:r w:rsidRPr="008E685B">
        <w:rPr>
          <w:color w:val="40545A"/>
          <w:sz w:val="28"/>
          <w:szCs w:val="28"/>
        </w:rPr>
        <w:t> (excess labor supply) ya da </w:t>
      </w:r>
      <w:r w:rsidRPr="008E685B">
        <w:rPr>
          <w:rStyle w:val="Gl"/>
          <w:color w:val="40545A"/>
          <w:sz w:val="28"/>
          <w:szCs w:val="28"/>
        </w:rPr>
        <w:t>işsizlik</w:t>
      </w:r>
      <w:r w:rsidRPr="008E685B">
        <w:rPr>
          <w:color w:val="40545A"/>
          <w:sz w:val="28"/>
          <w:szCs w:val="28"/>
        </w:rPr>
        <w:t> (unemployment), emek piyasasında arz edilen emek miktarının talep edilen mi</w:t>
      </w:r>
      <w:r w:rsidR="00CB11D7">
        <w:rPr>
          <w:color w:val="40545A"/>
          <w:sz w:val="28"/>
          <w:szCs w:val="28"/>
        </w:rPr>
        <w:t xml:space="preserve">ktardan fazla olduğu durumdur.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Emek arzı</w:t>
      </w:r>
      <w:r w:rsidRPr="008E685B">
        <w:rPr>
          <w:color w:val="40545A"/>
          <w:sz w:val="28"/>
          <w:szCs w:val="28"/>
        </w:rPr>
        <w:t> (labor supply) ya da kısaca </w:t>
      </w:r>
      <w:r w:rsidRPr="008E685B">
        <w:rPr>
          <w:rStyle w:val="Vurgu"/>
          <w:b/>
          <w:bCs/>
          <w:color w:val="40545A"/>
          <w:sz w:val="28"/>
          <w:szCs w:val="28"/>
        </w:rPr>
        <w:t>S</w:t>
      </w:r>
      <w:r w:rsidRPr="008E685B">
        <w:rPr>
          <w:rStyle w:val="Vurgu"/>
          <w:b/>
          <w:bCs/>
          <w:color w:val="40545A"/>
          <w:sz w:val="28"/>
          <w:szCs w:val="28"/>
          <w:vertAlign w:val="subscript"/>
        </w:rPr>
        <w:t>L</w:t>
      </w:r>
      <w:r w:rsidRPr="008E685B">
        <w:rPr>
          <w:color w:val="40545A"/>
          <w:sz w:val="28"/>
          <w:szCs w:val="28"/>
        </w:rPr>
        <w:t>, belli bir dönemde farklı ücret oranlarına bağlı olarak hanehalklarının piyasaya sunduğu emek mikta</w:t>
      </w:r>
      <w:r w:rsidR="00CB11D7">
        <w:rPr>
          <w:color w:val="40545A"/>
          <w:sz w:val="28"/>
          <w:szCs w:val="28"/>
        </w:rPr>
        <w:t xml:space="preserve">rıdır.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Emek kıtlığı</w:t>
      </w:r>
      <w:r w:rsidRPr="008E685B">
        <w:rPr>
          <w:color w:val="40545A"/>
          <w:sz w:val="28"/>
          <w:szCs w:val="28"/>
        </w:rPr>
        <w:t> (labor shortage) ya da </w:t>
      </w:r>
      <w:r w:rsidRPr="008E685B">
        <w:rPr>
          <w:rStyle w:val="Gl"/>
          <w:color w:val="40545A"/>
          <w:sz w:val="28"/>
          <w:szCs w:val="28"/>
        </w:rPr>
        <w:t>emek talep fazlası</w:t>
      </w:r>
      <w:r w:rsidRPr="008E685B">
        <w:rPr>
          <w:color w:val="40545A"/>
          <w:sz w:val="28"/>
          <w:szCs w:val="28"/>
        </w:rPr>
        <w:t> (excess labor demand), emek piyasasında talep edilen emek miktarının arz edilen miktar</w:t>
      </w:r>
      <w:r w:rsidR="00CB11D7">
        <w:rPr>
          <w:color w:val="40545A"/>
          <w:sz w:val="28"/>
          <w:szCs w:val="28"/>
        </w:rPr>
        <w:t xml:space="preserve">dan fazla olduğu duruma denir.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Emek piyasası</w:t>
      </w:r>
      <w:r w:rsidRPr="008E685B">
        <w:rPr>
          <w:color w:val="40545A"/>
          <w:sz w:val="28"/>
          <w:szCs w:val="28"/>
        </w:rPr>
        <w:t> (labor market) ya da </w:t>
      </w:r>
      <w:r w:rsidRPr="008E685B">
        <w:rPr>
          <w:rStyle w:val="Gl"/>
          <w:color w:val="40545A"/>
          <w:sz w:val="28"/>
          <w:szCs w:val="28"/>
        </w:rPr>
        <w:t>işgücü piyasası</w:t>
      </w:r>
      <w:r w:rsidRPr="008E685B">
        <w:rPr>
          <w:color w:val="40545A"/>
          <w:sz w:val="28"/>
          <w:szCs w:val="28"/>
        </w:rPr>
        <w:t xml:space="preserve">, emeğini arz edenler ile emek talep edenlerin bir araya geldiği ve bu süreçte emeğin ücret oranının belirlendiği </w:t>
      </w:r>
      <w:r w:rsidR="00CB11D7">
        <w:rPr>
          <w:color w:val="40545A"/>
          <w:sz w:val="28"/>
          <w:szCs w:val="28"/>
        </w:rPr>
        <w:t xml:space="preserve">fiziksel ya da sanal ortamdır.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Emek piyasası dengesi</w:t>
      </w:r>
      <w:r w:rsidRPr="008E685B">
        <w:rPr>
          <w:color w:val="40545A"/>
          <w:sz w:val="28"/>
          <w:szCs w:val="28"/>
        </w:rPr>
        <w:t> (labor market equilibrium), belli bir dönemde piyasada talep edilen emek miktarıyla arz edilen emek miktarının b</w:t>
      </w:r>
      <w:r w:rsidR="00CB11D7">
        <w:rPr>
          <w:color w:val="40545A"/>
          <w:sz w:val="28"/>
          <w:szCs w:val="28"/>
        </w:rPr>
        <w:t xml:space="preserve">irbirine eşit olduğu durumdur.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Emek talebi</w:t>
      </w:r>
      <w:r w:rsidRPr="008E685B">
        <w:rPr>
          <w:color w:val="40545A"/>
          <w:sz w:val="28"/>
          <w:szCs w:val="28"/>
        </w:rPr>
        <w:t> (labor demand) ya da kısaca </w:t>
      </w:r>
      <w:r w:rsidRPr="008E685B">
        <w:rPr>
          <w:rStyle w:val="Vurgu"/>
          <w:b/>
          <w:bCs/>
          <w:color w:val="40545A"/>
          <w:sz w:val="28"/>
          <w:szCs w:val="28"/>
        </w:rPr>
        <w:t>D</w:t>
      </w:r>
      <w:r w:rsidRPr="008E685B">
        <w:rPr>
          <w:rStyle w:val="Vurgu"/>
          <w:b/>
          <w:bCs/>
          <w:color w:val="40545A"/>
          <w:sz w:val="28"/>
          <w:szCs w:val="28"/>
          <w:vertAlign w:val="subscript"/>
        </w:rPr>
        <w:t>L</w:t>
      </w:r>
      <w:r w:rsidRPr="008E685B">
        <w:rPr>
          <w:color w:val="40545A"/>
          <w:sz w:val="28"/>
          <w:szCs w:val="28"/>
        </w:rPr>
        <w:t xml:space="preserve">, belli bir dönemde farklı ücret oranlarına bağlı olarak üreticilerin istihdam etmek istediği emek miktarıdır.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Emek talep fazlası</w:t>
      </w:r>
      <w:r w:rsidRPr="008E685B">
        <w:rPr>
          <w:color w:val="40545A"/>
          <w:sz w:val="28"/>
          <w:szCs w:val="28"/>
        </w:rPr>
        <w:t> (excess labor demand) ya da </w:t>
      </w:r>
      <w:r w:rsidRPr="008E685B">
        <w:rPr>
          <w:rStyle w:val="Gl"/>
          <w:color w:val="40545A"/>
          <w:sz w:val="28"/>
          <w:szCs w:val="28"/>
        </w:rPr>
        <w:t>emek kıtlığı</w:t>
      </w:r>
      <w:r w:rsidRPr="008E685B">
        <w:rPr>
          <w:color w:val="40545A"/>
          <w:sz w:val="28"/>
          <w:szCs w:val="28"/>
        </w:rPr>
        <w:t> (labor shortage), emek piyasasında talep edilen emek miktarının arz edilen miktar</w:t>
      </w:r>
      <w:r w:rsidR="00CB11D7">
        <w:rPr>
          <w:color w:val="40545A"/>
          <w:sz w:val="28"/>
          <w:szCs w:val="28"/>
        </w:rPr>
        <w:t xml:space="preserve">dan fazla olduğu duruma denir.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Emek verimliliği</w:t>
      </w:r>
      <w:r w:rsidRPr="008E685B">
        <w:rPr>
          <w:color w:val="40545A"/>
          <w:sz w:val="28"/>
          <w:szCs w:val="28"/>
        </w:rPr>
        <w:t> (labor productivity), belli bir dönemde işçi başına düş</w:t>
      </w:r>
      <w:r w:rsidR="00CB11D7">
        <w:rPr>
          <w:color w:val="40545A"/>
          <w:sz w:val="28"/>
          <w:szCs w:val="28"/>
        </w:rPr>
        <w:t xml:space="preserve">en ortalama üretim miktarıdır.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Endeksleme</w:t>
      </w:r>
      <w:r w:rsidRPr="008E685B">
        <w:rPr>
          <w:color w:val="40545A"/>
          <w:sz w:val="28"/>
          <w:szCs w:val="28"/>
        </w:rPr>
        <w:t xml:space="preserve"> (indexation), parasal büyüklüklerin yasalar ya da sözleşme gereği belli aralıklarla ve otomatik olarak bir fiyat endeksine göre düzeltilmesidir.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Enflasyon</w:t>
      </w:r>
      <w:r w:rsidRPr="008E685B">
        <w:rPr>
          <w:color w:val="40545A"/>
          <w:sz w:val="28"/>
          <w:szCs w:val="28"/>
        </w:rPr>
        <w:t> (inflation) ya da kısaca </w:t>
      </w:r>
      <w:r w:rsidRPr="008E685B">
        <w:rPr>
          <w:rStyle w:val="Vurgu"/>
          <w:b/>
          <w:bCs/>
          <w:color w:val="40545A"/>
          <w:sz w:val="28"/>
          <w:szCs w:val="28"/>
        </w:rPr>
        <w:t>π</w:t>
      </w:r>
      <w:r w:rsidRPr="008E685B">
        <w:rPr>
          <w:color w:val="40545A"/>
          <w:sz w:val="28"/>
          <w:szCs w:val="28"/>
        </w:rPr>
        <w:t>, genel fiyat düzeyinde kalıcı olarak gerçekleşen yüzdelik artıştır.</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Enflasyon hedeflemesi</w:t>
      </w:r>
      <w:r w:rsidRPr="008E685B">
        <w:rPr>
          <w:color w:val="40545A"/>
          <w:sz w:val="28"/>
          <w:szCs w:val="28"/>
        </w:rPr>
        <w:t> (inflation targeting), merkez bankasının ulaşmak ya da sürdürmek istediği belirli bir enflasyon düzeyini hedefled</w:t>
      </w:r>
      <w:r w:rsidR="00CB11D7">
        <w:rPr>
          <w:color w:val="40545A"/>
          <w:sz w:val="28"/>
          <w:szCs w:val="28"/>
        </w:rPr>
        <w:t xml:space="preserve">iği para politikası rejimidir.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Enflasyonu artırmayan işsizlik oranı</w:t>
      </w:r>
      <w:r w:rsidRPr="008E685B">
        <w:rPr>
          <w:color w:val="40545A"/>
          <w:sz w:val="28"/>
          <w:szCs w:val="28"/>
        </w:rPr>
        <w:t> (nonaccelerating inflation rate of unemployment) ya da yaygın bilinen adıyla kısaca </w:t>
      </w:r>
      <w:r w:rsidRPr="008E685B">
        <w:rPr>
          <w:rStyle w:val="Gl"/>
          <w:color w:val="40545A"/>
          <w:sz w:val="28"/>
          <w:szCs w:val="28"/>
        </w:rPr>
        <w:t>NAIRU</w:t>
      </w:r>
      <w:r w:rsidRPr="008E685B">
        <w:rPr>
          <w:color w:val="40545A"/>
          <w:sz w:val="28"/>
          <w:szCs w:val="28"/>
        </w:rPr>
        <w:t xml:space="preserve">, ülkedeki emek piyasasını uzun dönem dengesinde tutan ve bu yüzden enflasyonda artışa </w:t>
      </w:r>
      <w:r w:rsidR="00CB11D7">
        <w:rPr>
          <w:color w:val="40545A"/>
          <w:sz w:val="28"/>
          <w:szCs w:val="28"/>
        </w:rPr>
        <w:t xml:space="preserve">yol açmayan işsizlik oranıdır.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Engel eğrisi</w:t>
      </w:r>
      <w:r w:rsidRPr="008E685B">
        <w:rPr>
          <w:color w:val="40545A"/>
          <w:sz w:val="28"/>
          <w:szCs w:val="28"/>
        </w:rPr>
        <w:t> (Engel curve) ya da </w:t>
      </w:r>
      <w:r w:rsidRPr="008E685B">
        <w:rPr>
          <w:rStyle w:val="Gl"/>
          <w:color w:val="40545A"/>
          <w:sz w:val="28"/>
          <w:szCs w:val="28"/>
        </w:rPr>
        <w:t>gelir-tüketim eğrisi</w:t>
      </w:r>
      <w:r w:rsidRPr="008E685B">
        <w:rPr>
          <w:color w:val="40545A"/>
          <w:sz w:val="28"/>
          <w:szCs w:val="28"/>
        </w:rPr>
        <w:t> (income-consumption curve), diğer her şey sabitken tüketicinin geliri ile belli bir malın talep edilen miktarı arasındaki ilişk</w:t>
      </w:r>
      <w:r w:rsidR="00CB11D7">
        <w:rPr>
          <w:color w:val="40545A"/>
          <w:sz w:val="28"/>
          <w:szCs w:val="28"/>
        </w:rPr>
        <w:t xml:space="preserve">iyi gösteren şekilsel araçtır.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Engel Yasası</w:t>
      </w:r>
      <w:r w:rsidRPr="008E685B">
        <w:rPr>
          <w:color w:val="40545A"/>
          <w:sz w:val="28"/>
          <w:szCs w:val="28"/>
        </w:rPr>
        <w:t> (Engel’s Law), gelir düzeyi arttıkça gıda harcamalarının gelir içindeki payının aza</w:t>
      </w:r>
      <w:r w:rsidR="00CB11D7">
        <w:rPr>
          <w:color w:val="40545A"/>
          <w:sz w:val="28"/>
          <w:szCs w:val="28"/>
        </w:rPr>
        <w:t>lacağını söyleyen çözümlemedir.</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Esnek ilişki</w:t>
      </w:r>
      <w:r w:rsidRPr="008E685B">
        <w:rPr>
          <w:color w:val="40545A"/>
          <w:sz w:val="28"/>
          <w:szCs w:val="28"/>
        </w:rPr>
        <w:t> (elastic relationship), bir değişkendeki yüzde bir artış sonucunda diğer değişkenin yüzde birde</w:t>
      </w:r>
      <w:r w:rsidR="00CB11D7">
        <w:rPr>
          <w:color w:val="40545A"/>
          <w:sz w:val="28"/>
          <w:szCs w:val="28"/>
        </w:rPr>
        <w:t xml:space="preserve">n daha fazla tepki vermesidir.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Esnek olmayan ilişki</w:t>
      </w:r>
      <w:r w:rsidRPr="008E685B">
        <w:rPr>
          <w:color w:val="40545A"/>
          <w:sz w:val="28"/>
          <w:szCs w:val="28"/>
        </w:rPr>
        <w:t> (inelastic relationship) ya da </w:t>
      </w:r>
      <w:r w:rsidRPr="008E685B">
        <w:rPr>
          <w:rStyle w:val="Gl"/>
          <w:color w:val="40545A"/>
          <w:sz w:val="28"/>
          <w:szCs w:val="28"/>
        </w:rPr>
        <w:t>katı ilişki</w:t>
      </w:r>
      <w:r w:rsidRPr="008E685B">
        <w:rPr>
          <w:color w:val="40545A"/>
          <w:sz w:val="28"/>
          <w:szCs w:val="28"/>
        </w:rPr>
        <w:t>, bir değişkendeki yüzde bir artış sonucunda diğer değişkenin yüzde bird</w:t>
      </w:r>
      <w:r w:rsidR="00CB11D7">
        <w:rPr>
          <w:color w:val="40545A"/>
          <w:sz w:val="28"/>
          <w:szCs w:val="28"/>
        </w:rPr>
        <w:t xml:space="preserve">en daha az tepki vermesidir.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Esneklik</w:t>
      </w:r>
      <w:r w:rsidRPr="008E685B">
        <w:rPr>
          <w:color w:val="40545A"/>
          <w:sz w:val="28"/>
          <w:szCs w:val="28"/>
        </w:rPr>
        <w:t> (elasticity) ya da kısaca </w:t>
      </w:r>
      <w:r w:rsidRPr="008E685B">
        <w:rPr>
          <w:rStyle w:val="Vurgu"/>
          <w:b/>
          <w:bCs/>
          <w:color w:val="40545A"/>
          <w:sz w:val="28"/>
          <w:szCs w:val="28"/>
        </w:rPr>
        <w:t>ε</w:t>
      </w:r>
      <w:r w:rsidRPr="008E685B">
        <w:rPr>
          <w:color w:val="40545A"/>
          <w:sz w:val="28"/>
          <w:szCs w:val="28"/>
        </w:rPr>
        <w:t>, yatay eksende gösterilen değişkendeki yüzde bir artış sonucunda dikey eksende gösterilen değişkenin yüzde kaç arttığını ya d</w:t>
      </w:r>
      <w:r w:rsidR="00CB11D7">
        <w:rPr>
          <w:color w:val="40545A"/>
          <w:sz w:val="28"/>
          <w:szCs w:val="28"/>
        </w:rPr>
        <w:t xml:space="preserve">a azaldığını anlatan ölçümdür.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Eşmaliyet doğrusu</w:t>
      </w:r>
      <w:r w:rsidRPr="008E685B">
        <w:rPr>
          <w:color w:val="40545A"/>
          <w:sz w:val="28"/>
          <w:szCs w:val="28"/>
        </w:rPr>
        <w:t> (isocost line), aynı sabit harcama ile satın alınabilen üretim faktörü bileşenler</w:t>
      </w:r>
      <w:r w:rsidR="00CB11D7">
        <w:rPr>
          <w:color w:val="40545A"/>
          <w:sz w:val="28"/>
          <w:szCs w:val="28"/>
        </w:rPr>
        <w:t xml:space="preserve">ini gösteren şekilsel araçtır.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Eşürün eğrisi</w:t>
      </w:r>
      <w:r w:rsidRPr="008E685B">
        <w:rPr>
          <w:color w:val="40545A"/>
          <w:sz w:val="28"/>
          <w:szCs w:val="28"/>
        </w:rPr>
        <w:t> (isoquant curve), diğer her şey sabitken aynı toplam ürünü veren girdi bileşenlerini göst</w:t>
      </w:r>
      <w:r w:rsidR="00CB11D7">
        <w:rPr>
          <w:color w:val="40545A"/>
          <w:sz w:val="28"/>
          <w:szCs w:val="28"/>
        </w:rPr>
        <w:t xml:space="preserve">eren şekilsel araçtır.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Eşürün haritası</w:t>
      </w:r>
      <w:r w:rsidRPr="008E685B">
        <w:rPr>
          <w:color w:val="40545A"/>
          <w:sz w:val="28"/>
          <w:szCs w:val="28"/>
        </w:rPr>
        <w:t> (isoquant map), farklı toplam ürün miktarlarını gösteren birden f</w:t>
      </w:r>
      <w:r w:rsidR="00CB11D7">
        <w:rPr>
          <w:color w:val="40545A"/>
          <w:sz w:val="28"/>
          <w:szCs w:val="28"/>
        </w:rPr>
        <w:t xml:space="preserve">azla eşürün eğrisinin tümüdür. </w:t>
      </w:r>
    </w:p>
    <w:p w:rsidR="00CB11D7" w:rsidRDefault="002870E6" w:rsidP="00CB11D7">
      <w:pPr>
        <w:pStyle w:val="text-left"/>
        <w:shd w:val="clear" w:color="auto" w:fill="FFFFFF"/>
        <w:spacing w:before="0" w:beforeAutospacing="0" w:after="600" w:afterAutospacing="0"/>
        <w:jc w:val="both"/>
        <w:rPr>
          <w:color w:val="40545A"/>
          <w:sz w:val="28"/>
          <w:szCs w:val="28"/>
        </w:rPr>
      </w:pPr>
      <w:r w:rsidRPr="008E685B">
        <w:rPr>
          <w:rStyle w:val="Gl"/>
          <w:color w:val="40545A"/>
          <w:sz w:val="28"/>
          <w:szCs w:val="28"/>
        </w:rPr>
        <w:t>Etki gecikmesi</w:t>
      </w:r>
      <w:r w:rsidRPr="008E685B">
        <w:rPr>
          <w:color w:val="40545A"/>
          <w:sz w:val="28"/>
          <w:szCs w:val="28"/>
        </w:rPr>
        <w:t xml:space="preserve"> (impact lag), ekonomi politikasının uygulanması ile bu politikanın etkilerinin hissedilmesi arasında geçen süredir. </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Economic Cost: Ekonomik Maliyet</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Economic Crisis: Ekonomik Kriz</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Economic Development: Ekonomik Kalkınma</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Economic Efficiency: Ekonomik Etkinlik</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Economic Growth Rate: Ekonomik Büyüme Oranı</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Economic Growth: Ekonomik Büyüme</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Economic Profit: Ekonomik Kâr</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Economic Rent: Economik Rant</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Economic Rights: Ekonomik Haklar</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Economic Sector: Ekonomik Sektör</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Economies of Scale: Pozitif Ölçek Ekonomileri</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Economist: Ekonomist</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Economy: Ekonomi</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Effective Demand: Efektif Talep</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Effective Exchange Rate: Efektif Döviz Kuru</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Efficiency: Etkinlik</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Elastic: Esnek</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Elasticity: Esneklik</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Election: Seçim</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Electricity: Elektrik</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Electronic Funds Transfer (EFT): Elektronik Fon Transferi</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Emission:  Emisyon</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Employer Association: İşveren Sendikası</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Employment: İstihdam</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Endogenous Variable: İçsel Değişken, Bağımlı Değişken</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Endorsed: Ciro Edilmiş</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Endorsement: Ciro</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Energy: Enerji</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Entrepreneurship: Girişimci</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Environment: Çevre</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Environmental Pollution: Çevre Kirliliği</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Equilibrium Interest Rate: Denge Faiz Oranı</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Equilibrium Level of Income: Denge Gelir Düzeyi</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Equilibrium Price: Denge Fiyatı</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Equilibrium: Denge</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Equity Finance: Hisse Satışı Yoluyla Finansman</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Equity: Hisse Senedi</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Errors and Omissions: Net Hata ve Noksan</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Euro Market: Avro Piyasası</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Euro: Avro</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European Currency Unit (ECU): Avrupa Para Birimi</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European Economic Community (EEC): Avrupa Ekonomik Topluluğu (AET)</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European Free Trade Association (EFTA): Avrupa Serbest Ticaret Birliği</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European Monetary System (EMS): Avrupa Para Sistemi</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European Monetary Union (EMU) Avrupa Para Birliği</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Ex-ante: Öngörülen</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Excess Capacity: Atıl Kapasite</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Excess Demand: Talep Fazlası</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Excess Reserve: Atıl Rezerv, Rezerv Fazlası</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Excess Supply: Arz Fazlası</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Exchange Rate: Döviz Kuru</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Exchange: Döviz, Kambiyo</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Excise Tax: Tüketim Vergisi</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Execution: İcra</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Exempt from Tax: Vergiden Muaf</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Exogenous Variable: Dışsal Değişken, Bağımsız Değişken</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Expansion Path: Genişleme Yolu</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Expectation: Beklenti</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Expected Rate of Inflation: Beklenen Enflasyon Oranı</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Expected Rate of Interest: Beklenen Faiz Oranı</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Expected Value: Beklenen Değer</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Expenditure Tax: Tüketim Vergisi, Harcama Vergisi</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Expensionary Fiscal Policy: Genişletici Maliye Politikası</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Expensionary Monetary Policy: Genişletici Para Politikası</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Explained Variable: Açıklanan Değişken</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Explanatory Variable: Açıklayıcı Değişken</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Explicit Costs: Açık Maliyetler, Muhasebe Maliyetleri</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Export: İhracat</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Ex-post: Gerçekleşen</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Expropriation: Kamulaştırma</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External Deficit: Dış Açık</w:t>
      </w:r>
    </w:p>
    <w:p w:rsidR="00C160E1" w:rsidRP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Externalities: Dışsallıklar</w:t>
      </w:r>
    </w:p>
    <w:p w:rsidR="00083012" w:rsidRPr="00CB11D7" w:rsidRDefault="00083012" w:rsidP="00CB11D7">
      <w:pPr>
        <w:pStyle w:val="text-left"/>
        <w:pBdr>
          <w:top w:val="single" w:sz="4" w:space="1" w:color="auto"/>
          <w:left w:val="single" w:sz="4" w:space="4" w:color="auto"/>
          <w:bottom w:val="single" w:sz="4" w:space="1" w:color="auto"/>
          <w:right w:val="single" w:sz="4" w:space="4" w:color="auto"/>
        </w:pBdr>
        <w:shd w:val="clear" w:color="auto" w:fill="FFFFFF"/>
        <w:spacing w:before="0" w:beforeAutospacing="0" w:after="600" w:afterAutospacing="0"/>
        <w:jc w:val="both"/>
        <w:rPr>
          <w:color w:val="40545A"/>
          <w:sz w:val="28"/>
          <w:szCs w:val="28"/>
        </w:rPr>
      </w:pPr>
      <w:r w:rsidRPr="00A9006B">
        <w:rPr>
          <w:b/>
          <w:bCs/>
          <w:color w:val="444444"/>
          <w:sz w:val="28"/>
          <w:szCs w:val="28"/>
          <w:highlight w:val="yellow"/>
        </w:rPr>
        <w:t>F</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Faiz Nedir? Nasıl Belirlenir?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Piyasa açısından bakarsak faizi, tasarruf sahibinin, tasarrufunu, ihtiyacı olana belirli süre için kullandırmasının karşılığı olarak aldığı bedel olarak tanımlayabiliriz. Ekonomi bilimi açısından faiz iki farklı biçimde tanımlanır: (1) Bir borç anlaşmasının satışı sonrasında elde edilen getirisi. (2) Üretim amaçlı olarak kullanılan sermayenin getirisi. Türkiye’de bankaların uyguladığı mevduat ve kredi faizleri bankalar tarafından serbestçe belirleniyor. Buna karşılık bankalar bu belirlemede TCMB’nin faiz kararlarından ve zorunlu karşılıklar uygulamalarından etkileniyorlar. TCMB, kendi uyguladığı faizleri Para Politikası Kurulu kararıyla belirliyor. Hazine’nin yaptığı iç borçlanmada ihraç ettiği DİBS’lerin faizleri ise bunların satışa çıkarıldığı ihalelerde ya da endekslendiği değerlerin faizlerine veya endeks değerlerine göre belirleniyor.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Faiz Dışı Denge (Primary Budget Balance)</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Faizler hariç tutularak bakılan dengeye de faiz dışı bütçe dengesi deniyor. Bunu şöyle formüle edebiliriz:</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i/>
          <w:iCs/>
          <w:color w:val="444444"/>
          <w:sz w:val="28"/>
          <w:szCs w:val="28"/>
          <w:lang w:eastAsia="tr-TR"/>
        </w:rPr>
        <w:t>Faiz dışı denge = Bütçe gelirleri – faiz dışı giderler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Faiz dışı dengenin önemi büyüktür. Bu dengeye bakmanın amacı şu soruyu yanıtlamaktır: Eğer faiz ödemesi olmasaydı bütçe açık mı verirdi fazla mı? Bunun için bütçe gelirlerinden faiz dışında kalan giderleri düşerek bir denge buluruz. Bu denge açık veriyorsa bütçe, faiz ödemeleri olmasa bile açık veriyor demektir ki o zaman ya gelirleri artırmak ya da giderleri kısmak için önlem almak gerekir. Eğer faiz dışı fazla söz konusuysa o zaman bütçe gelirleri faiz dışı giderleri karşılayabilmekte ve faiz ödemeleri için de bir miktar fazla elde edebilmektedir. Yani borçlanma ihtiyacı en azından o faiz dışı fazla miktarı kadar düşüyor demektir.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Faiz dışı dengede üç durumdan birisi karşımıza çıkar: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Eğer bütçe gelirleri = faiz dışı giderler ise faiz dışı denklik söz konusudur.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Eğer bütçe gelirleri &gt; faiz dışı giderler ise faiz dışı fazla vardır.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Eğer bütçe gelirleri &lt; faiz dışı giderler ise faiz dışı denge açık veriyor demektir.</w:t>
      </w: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t>Faktoring</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Faktoring; yurt içi ve yurt dışı piyasalar için mal ve hizmet satımı faaliyetinde bulunan firmaların mal ve hizmet satışından doğmuş veya doğacak kısa süreli ticari alacak hakkını devretmesi karşılığında </w:t>
      </w:r>
      <w:proofErr w:type="gramStart"/>
      <w:r w:rsidRPr="008E685B">
        <w:rPr>
          <w:rFonts w:ascii="Times New Roman" w:eastAsia="Times New Roman" w:hAnsi="Times New Roman" w:cs="Times New Roman"/>
          <w:color w:val="444444"/>
          <w:sz w:val="28"/>
          <w:szCs w:val="28"/>
          <w:lang w:eastAsia="tr-TR"/>
        </w:rPr>
        <w:t>likit</w:t>
      </w:r>
      <w:proofErr w:type="gramEnd"/>
      <w:r w:rsidRPr="008E685B">
        <w:rPr>
          <w:rFonts w:ascii="Times New Roman" w:eastAsia="Times New Roman" w:hAnsi="Times New Roman" w:cs="Times New Roman"/>
          <w:color w:val="444444"/>
          <w:sz w:val="28"/>
          <w:szCs w:val="28"/>
          <w:lang w:eastAsia="tr-TR"/>
        </w:rPr>
        <w:t xml:space="preserve"> fon elde etmesi işlemidir. Bunun yanı sıra, firmalara vadeli satış bedellerini vadesinden önce tahsil etme imkânı sağlayan finans kuruluşlarına da ‘faktoring’ kuruluşları denilmektedir. Bu firmalar, vadeli satış yapmış şirketlerin fatura edilmiş alacaklarını peşin, fakat iskontolu olarak satın alırlar ve vadesi geldiğinde alacağı kendileri tahsil ederler. Bir örnekle açıklayalım. A Şirketinin B şirketinden 2 yıl sonra 100 bin lira senetli alacağı olduğunu düşünelim. A Şirketi bu alacağını erken tahsil etmek için bir miktar iskontoya razı olmakta ve senedi Faktoring Şirketine mesela 75 bin liraya devretmiş olsun. Bu durumda Faktoring Şirketi, 2 </w:t>
      </w:r>
      <w:proofErr w:type="gramStart"/>
      <w:r w:rsidRPr="008E685B">
        <w:rPr>
          <w:rFonts w:ascii="Times New Roman" w:eastAsia="Times New Roman" w:hAnsi="Times New Roman" w:cs="Times New Roman"/>
          <w:color w:val="444444"/>
          <w:sz w:val="28"/>
          <w:szCs w:val="28"/>
          <w:lang w:eastAsia="tr-TR"/>
        </w:rPr>
        <w:t>yıl sonunda</w:t>
      </w:r>
      <w:proofErr w:type="gramEnd"/>
      <w:r w:rsidRPr="008E685B">
        <w:rPr>
          <w:rFonts w:ascii="Times New Roman" w:eastAsia="Times New Roman" w:hAnsi="Times New Roman" w:cs="Times New Roman"/>
          <w:color w:val="444444"/>
          <w:sz w:val="28"/>
          <w:szCs w:val="28"/>
          <w:lang w:eastAsia="tr-TR"/>
        </w:rPr>
        <w:t xml:space="preserve"> B Şirketinden 100 bin lira tahsil etmek için bugün A şirketine 75 bin lira ödemiş olmaktadır. </w:t>
      </w:r>
    </w:p>
    <w:p w:rsidR="00CB11D7"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t>Fayda (yarar)</w:t>
      </w:r>
    </w:p>
    <w:p w:rsidR="00CB11D7"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Mal ya da hizmetlerin ihtiyaçları giderebilme derecesine fayda denir. Su, faydalı bir maldır çünkü insanın susuzluğunu yani su içmeye duyduğu ihtiyacı giderir. İnsan yaşamı su içmeden sürdürülemediği için suyun faydası büyüktür. Buna karşılık her gün su içen bir kişi bir bardak sudan sağladığı faydanın farkında olmasa da iki gün su içmediği takdirde içtiği bir bardak suyun faydasının ne kadar yüksek olduğunu anlar. Bu anlamda fayda zamana ve duruma göre değişiklik gösteren göreli bir kavramdır. Ekonomi teorisinde faydanın ölçülebilir olup olmadığı konusunda iki yaklaşım  vardır. Ordinal fayda yaklaşımına göre fayda sayısal olarak ölçülemez. Fayda ancak en çok, çok, daha çok, daha az gibi ya da birinci derecede ikinci derecede gibi ordinal anlamda bir sıralamaya tabi tutulabilir. Kardinal fayda yaklaşımına göre fayda sayısal olarak ölçülebilir. Uygulamadaki ölçme zorlukları nedeniyle ordinal fayda yaklaşımı daha çok taraftar bulmaktadır.</w:t>
      </w:r>
    </w:p>
    <w:p w:rsidR="00CB11D7" w:rsidRDefault="00CB11D7"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Finans</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Finans; ihtiyaç duyulan kaynakların uygun koşullarla sağlanması ve etkin bir şekilde kullanılmasıyla ilgili faaliyetlere verilen genel addır. Finansı şöyle de tanımlayabiliriz; kişilerin veya kurumların maddi gelir elde etmeleri, yatırım yapmaları ve zaman içinde bu yatırımları değerlendirmeleridir. Bu faaliyetlere ilişkin disiplinin adı da finans bilimidir. Finans biliminin uğraşı alanı başlıca üç dala ayrılır: Bireysel finans bir kişinin ya da ailenin bütçe, sigorta, tasarruf, yatırım, kredi, tüketim harcamaları gibi konularda alacakları ve uygulayacakları kararlarla ilgilenir. Kişinin ya da ailenin sınırlı kaynakla en doğru kararları almasını ve onları belirsizlik ve risklerden korumaya sağlamayı amaçlar. İşletme finansı ya da finansal yönetimin amacı bir işletmenin aktiviteleri için fon sağlamaktır. Finansal yönetim genellikle karlılık ve riskin dengelenmesini gerektirirken, işletmenin kazancını ve değerini en yükseğe taşımaya çalışır. Kamu maliyesi; devlet ve kamu kuruluşlarının ihtiyaçlarını karşılamak üzere yapılan harcamaları ve gerekli gelirleri inceler, dengelemeye çalışır.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t>Finansal Bulaşıcılık</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Finansal bulaşıcılık; bir ya da birkaç ekonomide ortaya çıkan ekonomik ve finansal sorunlar sonucunda uluslararası yatırımcıların tedirgin olmaları ve bu nedenle sorunun çıktığı ekonomilere benzer özellikler taşıyan ekonomilerdeki yatırımlarını hızla çekmeleri ve bu şekilde olumsuz yatırım koşullarının diğer ülkelerin finansal sistemlerine de yayılması halini tanımlar. Latin Amerika ülkeleri, Uzakdoğu ülkeleri, körfez ülkeleri gibi ülkeler yatırımcılar tarafından benzer konumda ülkeler olarak ele alınırlar. Herhangi bir Latin Amerika ülkesinde bir ekonomik sorun çıktığında bu sorunun diğer Latin Amerika ülkelerinde de bulaşacağını düşünen yatırımcılar hızla bu ülkelerin tümündeki çekilebilecek fonlarını çekip gitmeyi tercih ederler. Bu durumda söz konusu finansal sorun bölgedeki bütün ülkelere, hatta bölge dışı ülkelere de yayılabilir.   </w:t>
      </w:r>
    </w:p>
    <w:p w:rsidR="00CB11D7"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t>Finansal İstikrar Kurulu (Financial Stability Board)</w:t>
      </w:r>
    </w:p>
    <w:p w:rsidR="00CB11D7"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2009 yılında G 20 tarafından kurulmuş bir kuruldur. Ulusal kuralları ve uygulamaları koordine ederek bunları uluslararası standartlar haline getirmeye yönelik çalışmaları yapmakla görevlidir.</w:t>
      </w:r>
    </w:p>
    <w:p w:rsidR="00CB11D7" w:rsidRDefault="00CB11D7" w:rsidP="008E685B">
      <w:pPr>
        <w:spacing w:after="0" w:line="384" w:lineRule="atLeast"/>
        <w:jc w:val="both"/>
        <w:rPr>
          <w:rFonts w:ascii="Times New Roman" w:eastAsia="Times New Roman" w:hAnsi="Times New Roman" w:cs="Times New Roman"/>
          <w:b/>
          <w:bCs/>
          <w:color w:val="444444"/>
          <w:sz w:val="28"/>
          <w:szCs w:val="28"/>
          <w:lang w:eastAsia="tr-TR"/>
        </w:rPr>
      </w:pPr>
    </w:p>
    <w:p w:rsidR="00CB11D7"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Fiyat</w:t>
      </w:r>
      <w:r w:rsidRPr="008E685B">
        <w:rPr>
          <w:rFonts w:ascii="Times New Roman" w:eastAsia="Times New Roman" w:hAnsi="Times New Roman" w:cs="Times New Roman"/>
          <w:color w:val="444444"/>
          <w:sz w:val="28"/>
          <w:szCs w:val="28"/>
          <w:lang w:eastAsia="tr-TR"/>
        </w:rPr>
        <w:br/>
        <w:t>Bir mal ya da hizmetin değiş tokuş değerine fiyat denir.</w:t>
      </w:r>
    </w:p>
    <w:p w:rsidR="00CB11D7" w:rsidRDefault="00CB11D7" w:rsidP="008E685B">
      <w:pPr>
        <w:spacing w:after="0" w:line="384" w:lineRule="atLeast"/>
        <w:jc w:val="both"/>
        <w:rPr>
          <w:rFonts w:ascii="Times New Roman" w:eastAsia="Times New Roman" w:hAnsi="Times New Roman" w:cs="Times New Roman"/>
          <w:color w:val="444444"/>
          <w:sz w:val="28"/>
          <w:szCs w:val="28"/>
          <w:lang w:eastAsia="tr-TR"/>
        </w:rPr>
      </w:pPr>
    </w:p>
    <w:p w:rsidR="00CB11D7"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Fiyat teorisi</w:t>
      </w:r>
    </w:p>
    <w:p w:rsidR="00CB11D7"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Ekonomi teorisinin mal ve hizmetlerin fiyatlarının nasıl oluştuğunu analiz eden dalına fiyat teorisi deniyor.</w:t>
      </w:r>
    </w:p>
    <w:p w:rsidR="00CB11D7" w:rsidRDefault="00CB11D7"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Fizibilite</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Fizibilite; bir yatırımın yapılabilir olup olmadığına ilişkin bir araştırmadır. Yatırım kararlarının öncesinde bir durum değerlendirmesi yapılır ve bu değerlendirmeye göre o yatırımın kazançlı olup olmayacağına ve dolayısıyla yapılıp yapılmayacağına karar verilir. Öyle bir çalışma sonucunda hazırlanan rapora da fizibilite etüdü denir. Değerlendirme sonucunda karlı bulunan yatırımlar için fizibil yani yapılabilir denilir. Fizibilite çalışması yeni bir yatırım kararı için yapılabileceği gibi, mevcut tesislerin genişletilmesi, yenilenmesi maksadıyla da yapılabilir. Bir fizibilite çalışmasında esas itibariyle beş ana konuda bilgiler toplanıp bir değerleme yapılmaya çalışılır. (1) Piyasa incelemesi, (2) Kuruluş yeri incelemesi, (3) Mali inceleme, (4) Teknolojik inceleme, (5) Hukuki inceleme. İnceleme sonucunda bu beş ana daldaki bulgular bu yatırımın yapılabilir olduğu sonucuna ulaşılıyorsa fizibilite raporu yatırımın fizibil olduğu bulgusuyla sonuçlandırılır.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Forex ve Forex Piyasası Nedir?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Forex ya da Fx İngilizce Foreign Exchange sözcüklerinden türetilmiş bir kısaltmadır. Foreign Exchange (ya da fx) günümüzde büyük ölçüde döviz ya da yabancı para birimi anlamında kullanılsa da aynı köklerden gelen Forex kısaltması bir ulusal para ile bir başka ulusal paranın değiştirilme işlemi için kullanılıyor. Bu işlemlerin yapıldığı yere Forex Piyasası, bu işlemi yapan kuruluşlara da Forex Kuruluşu adı veriliyor. Forex işleminin ayırt edici özelliklerinden birisi düşük miktarlı sermaye ile yüksek miktarlı işlem yapabilmeye olanak sağlayan ve adına kaldıraç kullanımı denilen sistemin varlığıdır. Önceleri döviz piyasasında başlamış olan Forex işlemleri bugün dövizin yanı sıra altın, gümüş, petrol, pamuk gibi emtialar, hisse senetleri, uluslararası endeksler üzerinde de yapılıyor.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Forward İşlemi</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Sözleşmeye konu olan bir işlemde (bu bir para piyasası işlemi olabilir) vade, faiz ve miktar gibi unsurlar üzerinde bugünden anlaşılan, ancak ileri bir tarihte başlayacak ve daha ileri bir tarihte sona erecek işlemleri ifade etmektedir. Asıl varlık fiyatındaki dalgalanmalardan korunmak isteyen ya da ondaki değişimlerden kâr elde etmek isteyen yatırımcıların kullanabileceği bir üründür.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t>FTSE 100 Endeksi</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Londra Borsası'nda piyasa değeri en yüksek 100 şirketin hisse senetlerinin yer aldığı endeksin adıdır. Financial Times gazetesei ve Londra Borsası tarafından ortaklaşa yürütülmektedir.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Future İşlemi</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Standart miktar ve kalitede bir varlığın önceden belirlenmiş bir fiyattan gelecekte belirli bir tarihte teslim etme ya da teslim almaya ilişkin bir sözleşmedir. Vadeleri standarttır ve organize borsalarda işlem görmektedirler.</w:t>
      </w:r>
    </w:p>
    <w:p w:rsidR="002870E6" w:rsidRPr="008E685B" w:rsidRDefault="002870E6" w:rsidP="008E685B">
      <w:pPr>
        <w:spacing w:after="0" w:line="384" w:lineRule="atLeast"/>
        <w:jc w:val="both"/>
        <w:rPr>
          <w:rFonts w:ascii="Times New Roman" w:eastAsia="Times New Roman" w:hAnsi="Times New Roman" w:cs="Times New Roman"/>
          <w:color w:val="444444"/>
          <w:sz w:val="28"/>
          <w:szCs w:val="28"/>
          <w:lang w:eastAsia="tr-TR"/>
        </w:rPr>
      </w:pP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Faaliyet kârı</w:t>
      </w:r>
      <w:r w:rsidRPr="008E685B">
        <w:rPr>
          <w:color w:val="40545A"/>
          <w:sz w:val="28"/>
          <w:szCs w:val="28"/>
        </w:rPr>
        <w:t> (operating profit), üretimden elde edilen gelirin üretimden kaynaklanan değişken giderleri tümüyle kar</w:t>
      </w:r>
      <w:r w:rsidR="00CB11D7">
        <w:rPr>
          <w:color w:val="40545A"/>
          <w:sz w:val="28"/>
          <w:szCs w:val="28"/>
        </w:rPr>
        <w:t xml:space="preserve">şılayabildiği durumdur.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Faaliyet zararı</w:t>
      </w:r>
      <w:r w:rsidRPr="008E685B">
        <w:rPr>
          <w:color w:val="40545A"/>
          <w:sz w:val="28"/>
          <w:szCs w:val="28"/>
        </w:rPr>
        <w:t> (operating loss), üretimden elde edilen gelirin üretimden kaynaklanan değişken giderleri tümüyle ka</w:t>
      </w:r>
      <w:r w:rsidR="00CB11D7">
        <w:rPr>
          <w:color w:val="40545A"/>
          <w:sz w:val="28"/>
          <w:szCs w:val="28"/>
        </w:rPr>
        <w:t xml:space="preserve">rşılayamadığı durumdur.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Faiz</w:t>
      </w:r>
      <w:r w:rsidRPr="008E685B">
        <w:rPr>
          <w:color w:val="40545A"/>
          <w:sz w:val="28"/>
          <w:szCs w:val="28"/>
        </w:rPr>
        <w:t> (interest), başkasına ait sermayeyi kullanma karşılığında ödenen ve önce</w:t>
      </w:r>
      <w:r w:rsidR="00CB11D7">
        <w:rPr>
          <w:color w:val="40545A"/>
          <w:sz w:val="28"/>
          <w:szCs w:val="28"/>
        </w:rPr>
        <w:t xml:space="preserve">den belirlenmiş bedeldir.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Faiz dışı bütçe dengesi</w:t>
      </w:r>
      <w:r w:rsidRPr="008E685B">
        <w:rPr>
          <w:color w:val="40545A"/>
          <w:sz w:val="28"/>
          <w:szCs w:val="28"/>
        </w:rPr>
        <w:t> (primary budget balance), devletin faiz ödemeleri dışarıda tutulara</w:t>
      </w:r>
      <w:r w:rsidR="00CB11D7">
        <w:rPr>
          <w:color w:val="40545A"/>
          <w:sz w:val="28"/>
          <w:szCs w:val="28"/>
        </w:rPr>
        <w:t xml:space="preserve">k hesaplanan bütçe dengesidir.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Faiz oranı</w:t>
      </w:r>
      <w:r w:rsidRPr="008E685B">
        <w:rPr>
          <w:color w:val="40545A"/>
          <w:sz w:val="28"/>
          <w:szCs w:val="28"/>
        </w:rPr>
        <w:t xml:space="preserve"> (interest rate), ödenecek faizin </w:t>
      </w:r>
      <w:r w:rsidR="00CB11D7">
        <w:rPr>
          <w:color w:val="40545A"/>
          <w:sz w:val="28"/>
          <w:szCs w:val="28"/>
        </w:rPr>
        <w:t xml:space="preserve">ödünç alınan miktara oranıdır.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Faiz riski</w:t>
      </w:r>
      <w:r w:rsidRPr="008E685B">
        <w:rPr>
          <w:color w:val="40545A"/>
          <w:sz w:val="28"/>
          <w:szCs w:val="28"/>
        </w:rPr>
        <w:t> (interest risk), faiz oranında beklenmedik bir değişikliğin borç ve alacakların değer</w:t>
      </w:r>
      <w:r w:rsidR="00CB11D7">
        <w:rPr>
          <w:color w:val="40545A"/>
          <w:sz w:val="28"/>
          <w:szCs w:val="28"/>
        </w:rPr>
        <w:t xml:space="preserve">ini olumsuz etkileme riskidir.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Faktör maliyeti</w:t>
      </w:r>
      <w:r w:rsidRPr="008E685B">
        <w:rPr>
          <w:color w:val="40545A"/>
          <w:sz w:val="28"/>
          <w:szCs w:val="28"/>
        </w:rPr>
        <w:t> (factor cost) ya da </w:t>
      </w:r>
      <w:r w:rsidRPr="008E685B">
        <w:rPr>
          <w:rStyle w:val="Gl"/>
          <w:color w:val="40545A"/>
          <w:sz w:val="28"/>
          <w:szCs w:val="28"/>
        </w:rPr>
        <w:t>girdi maliyeti</w:t>
      </w:r>
      <w:r w:rsidRPr="008E685B">
        <w:rPr>
          <w:color w:val="40545A"/>
          <w:sz w:val="28"/>
          <w:szCs w:val="28"/>
        </w:rPr>
        <w:t> (input cost), üretim sürecinde kullanılan emek, sermaye, topra</w:t>
      </w:r>
      <w:r w:rsidR="00CB11D7">
        <w:rPr>
          <w:color w:val="40545A"/>
          <w:sz w:val="28"/>
          <w:szCs w:val="28"/>
        </w:rPr>
        <w:t xml:space="preserve">k gibi girdilerin maliyetidir.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Faktör piyasası</w:t>
      </w:r>
      <w:r w:rsidRPr="008E685B">
        <w:rPr>
          <w:color w:val="40545A"/>
          <w:sz w:val="28"/>
          <w:szCs w:val="28"/>
        </w:rPr>
        <w:t> (factor market) ya da </w:t>
      </w:r>
      <w:r w:rsidRPr="008E685B">
        <w:rPr>
          <w:rStyle w:val="Gl"/>
          <w:color w:val="40545A"/>
          <w:sz w:val="28"/>
          <w:szCs w:val="28"/>
        </w:rPr>
        <w:t>girdi piyasası</w:t>
      </w:r>
      <w:r w:rsidRPr="008E685B">
        <w:rPr>
          <w:color w:val="40545A"/>
          <w:sz w:val="28"/>
          <w:szCs w:val="28"/>
        </w:rPr>
        <w:t xml:space="preserve"> (input market), üretim yapmak için gerekli araç ve maddelerin alınıp </w:t>
      </w:r>
      <w:r w:rsidR="00CB11D7">
        <w:rPr>
          <w:color w:val="40545A"/>
          <w:sz w:val="28"/>
          <w:szCs w:val="28"/>
        </w:rPr>
        <w:t xml:space="preserve">satıldığı piyasalardır.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Fayda</w:t>
      </w:r>
      <w:r w:rsidRPr="008E685B">
        <w:rPr>
          <w:color w:val="40545A"/>
          <w:sz w:val="28"/>
          <w:szCs w:val="28"/>
        </w:rPr>
        <w:t> (utility) ya da kısaca </w:t>
      </w:r>
      <w:r w:rsidRPr="008E685B">
        <w:rPr>
          <w:rStyle w:val="Vurgu"/>
          <w:b/>
          <w:bCs/>
          <w:color w:val="40545A"/>
          <w:sz w:val="28"/>
          <w:szCs w:val="28"/>
        </w:rPr>
        <w:t>U</w:t>
      </w:r>
      <w:r w:rsidRPr="008E685B">
        <w:rPr>
          <w:color w:val="40545A"/>
          <w:sz w:val="28"/>
          <w:szCs w:val="28"/>
        </w:rPr>
        <w:t>, tüketicinin belli bir mal ya da hizmetten sağladığı tatmin ve yararları gösteren kavrams</w:t>
      </w:r>
      <w:r w:rsidR="00CB11D7">
        <w:rPr>
          <w:color w:val="40545A"/>
          <w:sz w:val="28"/>
          <w:szCs w:val="28"/>
        </w:rPr>
        <w:t xml:space="preserve">al ölçüttür.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Fayda fonksiyonu</w:t>
      </w:r>
      <w:r w:rsidRPr="008E685B">
        <w:rPr>
          <w:color w:val="40545A"/>
          <w:sz w:val="28"/>
          <w:szCs w:val="28"/>
        </w:rPr>
        <w:t> (utility function), tüketim miktarına bağlı olarak toplam faydanın nasıl değiştiğini gösteren matematikse</w:t>
      </w:r>
      <w:r w:rsidR="00CB11D7">
        <w:rPr>
          <w:color w:val="40545A"/>
          <w:sz w:val="28"/>
          <w:szCs w:val="28"/>
        </w:rPr>
        <w:t xml:space="preserve">l ilişkidir.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Fayda kuramı</w:t>
      </w:r>
      <w:r w:rsidRPr="008E685B">
        <w:rPr>
          <w:color w:val="40545A"/>
          <w:sz w:val="28"/>
          <w:szCs w:val="28"/>
        </w:rPr>
        <w:t> (utility theory), maddi yaşam kalitesini artırmak isteyen tüketicinin hangi ürünleri ne miktarda tüketeceğini ya da elde edebileceğin</w:t>
      </w:r>
      <w:r w:rsidR="00CB11D7">
        <w:rPr>
          <w:color w:val="40545A"/>
          <w:sz w:val="28"/>
          <w:szCs w:val="28"/>
        </w:rPr>
        <w:t xml:space="preserve">i açıklayan ilkeler bütünüdür.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 xml:space="preserve">Fayda </w:t>
      </w:r>
      <w:proofErr w:type="gramStart"/>
      <w:r w:rsidRPr="008E685B">
        <w:rPr>
          <w:rStyle w:val="Gl"/>
          <w:color w:val="40545A"/>
          <w:sz w:val="28"/>
          <w:szCs w:val="28"/>
        </w:rPr>
        <w:t>maksimizasyonu</w:t>
      </w:r>
      <w:proofErr w:type="gramEnd"/>
      <w:r w:rsidRPr="008E685B">
        <w:rPr>
          <w:color w:val="40545A"/>
          <w:sz w:val="28"/>
          <w:szCs w:val="28"/>
        </w:rPr>
        <w:t xml:space="preserve"> (utility maximization), ürün fiyatları veriliyken belli bir bütçe kullanarak toplam faydayı en yükseğe çıkaracak </w:t>
      </w:r>
      <w:r w:rsidR="00CB11D7">
        <w:rPr>
          <w:color w:val="40545A"/>
          <w:sz w:val="28"/>
          <w:szCs w:val="28"/>
        </w:rPr>
        <w:t xml:space="preserve">ürün bileşeninin seçilmesidir.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Fazlalık</w:t>
      </w:r>
      <w:r w:rsidRPr="008E685B">
        <w:rPr>
          <w:color w:val="40545A"/>
          <w:sz w:val="28"/>
          <w:szCs w:val="28"/>
        </w:rPr>
        <w:t> (surplus) ya da </w:t>
      </w:r>
      <w:r w:rsidRPr="008E685B">
        <w:rPr>
          <w:rStyle w:val="Gl"/>
          <w:color w:val="40545A"/>
          <w:sz w:val="28"/>
          <w:szCs w:val="28"/>
        </w:rPr>
        <w:t>arz fazlası</w:t>
      </w:r>
      <w:r w:rsidRPr="008E685B">
        <w:rPr>
          <w:color w:val="40545A"/>
          <w:sz w:val="28"/>
          <w:szCs w:val="28"/>
        </w:rPr>
        <w:t> (excess supply), piyasada arz edilen miktarın talep edilen mi</w:t>
      </w:r>
      <w:r w:rsidR="00CB11D7">
        <w:rPr>
          <w:color w:val="40545A"/>
          <w:sz w:val="28"/>
          <w:szCs w:val="28"/>
        </w:rPr>
        <w:t xml:space="preserve">ktardan fazla olduğu durumdur.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Federal Fon Oranı</w:t>
      </w:r>
      <w:r w:rsidRPr="008E685B">
        <w:rPr>
          <w:color w:val="40545A"/>
          <w:sz w:val="28"/>
          <w:szCs w:val="28"/>
        </w:rPr>
        <w:t> (Fed Funds Rate), ABD'deki banka ve diğer mevduat kurumlarının Fed hesabındaki serbest rezervlerini gecelik olarak borç vermeleri işl</w:t>
      </w:r>
      <w:r w:rsidR="00CB11D7">
        <w:rPr>
          <w:color w:val="40545A"/>
          <w:sz w:val="28"/>
          <w:szCs w:val="28"/>
        </w:rPr>
        <w:t xml:space="preserve">emine uygulanan faiz oranıdır.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Fırsat eşitliği</w:t>
      </w:r>
      <w:r w:rsidRPr="008E685B">
        <w:rPr>
          <w:color w:val="40545A"/>
          <w:sz w:val="28"/>
          <w:szCs w:val="28"/>
        </w:rPr>
        <w:t> (equality of opportunity); tüm toplum bireylerinin cinsiyet, etnik köken, coğrafi konum gibi farklılıklara bakılmaksızın eğitim, iş, sağlık gibi konularda eş</w:t>
      </w:r>
      <w:r w:rsidR="00CB11D7">
        <w:rPr>
          <w:color w:val="40545A"/>
          <w:sz w:val="28"/>
          <w:szCs w:val="28"/>
        </w:rPr>
        <w:t xml:space="preserve">it olanaklara sahip olmasıdır.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Fırsat maliyeti</w:t>
      </w:r>
      <w:r w:rsidRPr="008E685B">
        <w:rPr>
          <w:color w:val="40545A"/>
          <w:sz w:val="28"/>
          <w:szCs w:val="28"/>
        </w:rPr>
        <w:t> (opportunity cost), bir tercih yapılması sonucunda diğer en iyi seçen</w:t>
      </w:r>
      <w:r w:rsidR="00CB11D7">
        <w:rPr>
          <w:color w:val="40545A"/>
          <w:sz w:val="28"/>
          <w:szCs w:val="28"/>
        </w:rPr>
        <w:t xml:space="preserve">ekten vazgeçmenin maliyetidir.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Fiat para</w:t>
      </w:r>
      <w:r w:rsidRPr="008E685B">
        <w:rPr>
          <w:color w:val="40545A"/>
          <w:sz w:val="28"/>
          <w:szCs w:val="28"/>
        </w:rPr>
        <w:t> (fiat money), önemli bir somut kullanım değeri olmayıp yasalar ve devlet güvencesiyle değer ve işlev kazanan g</w:t>
      </w:r>
      <w:r w:rsidR="00CB11D7">
        <w:rPr>
          <w:color w:val="40545A"/>
          <w:sz w:val="28"/>
          <w:szCs w:val="28"/>
        </w:rPr>
        <w:t xml:space="preserve">enel ödeme araçlarıdır.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Finans hesabı</w:t>
      </w:r>
      <w:r w:rsidRPr="008E685B">
        <w:rPr>
          <w:color w:val="40545A"/>
          <w:sz w:val="28"/>
          <w:szCs w:val="28"/>
        </w:rPr>
        <w:t xml:space="preserve"> (Financial account), ödemeler dengesinde finansal varlık ve yükümlülüklerle ilgili değişimleri gösteren ana başlıktır.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Finansal bağımsızlık</w:t>
      </w:r>
      <w:r w:rsidRPr="008E685B">
        <w:rPr>
          <w:color w:val="40545A"/>
          <w:sz w:val="28"/>
          <w:szCs w:val="28"/>
        </w:rPr>
        <w:t> (financial independence), merkez bankasının hedeflerini yerine getirmek için yeterli mali kaynağa sahip olması ve bütçesini k</w:t>
      </w:r>
      <w:r w:rsidR="00CB11D7">
        <w:rPr>
          <w:color w:val="40545A"/>
          <w:sz w:val="28"/>
          <w:szCs w:val="28"/>
        </w:rPr>
        <w:t xml:space="preserve">endisinin belirleyebilmesidir.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Finansal hizmetlere erişim</w:t>
      </w:r>
      <w:r w:rsidRPr="008E685B">
        <w:rPr>
          <w:color w:val="40545A"/>
          <w:sz w:val="28"/>
          <w:szCs w:val="28"/>
        </w:rPr>
        <w:t> (access to financial services), ekonomik birimlerin bankacılık ve sigortacılık hizmetlerinden ne derece kolay yararla</w:t>
      </w:r>
      <w:r w:rsidR="00CB11D7">
        <w:rPr>
          <w:color w:val="40545A"/>
          <w:sz w:val="28"/>
          <w:szCs w:val="28"/>
        </w:rPr>
        <w:t xml:space="preserve">nabildiğini anlatan kavramdır.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Finansal istikrar</w:t>
      </w:r>
      <w:r w:rsidRPr="008E685B">
        <w:rPr>
          <w:color w:val="40545A"/>
          <w:sz w:val="28"/>
          <w:szCs w:val="28"/>
        </w:rPr>
        <w:t> (financial stability), bir ülkede bankalar ve borsalar gibi finans kurumlarının beklenmedik değişikliklere karşı dayanı</w:t>
      </w:r>
      <w:r w:rsidR="00CB11D7">
        <w:rPr>
          <w:color w:val="40545A"/>
          <w:sz w:val="28"/>
          <w:szCs w:val="28"/>
        </w:rPr>
        <w:t xml:space="preserve">klı olması ya da korunmasıdır.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Finansal serbestleşme</w:t>
      </w:r>
      <w:r w:rsidRPr="008E685B">
        <w:rPr>
          <w:color w:val="40545A"/>
          <w:sz w:val="28"/>
          <w:szCs w:val="28"/>
        </w:rPr>
        <w:t xml:space="preserve"> (financial liberalization), bir ülkenin finansal piyasalar üzerindeki kısıtlamaları kaldırması ve finansal anlamda </w:t>
      </w:r>
      <w:r w:rsidR="00CB11D7">
        <w:rPr>
          <w:color w:val="40545A"/>
          <w:sz w:val="28"/>
          <w:szCs w:val="28"/>
        </w:rPr>
        <w:t xml:space="preserve">dış dünya ile bütünleşmesidir.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Firma</w:t>
      </w:r>
      <w:r w:rsidRPr="008E685B">
        <w:rPr>
          <w:color w:val="40545A"/>
          <w:sz w:val="28"/>
          <w:szCs w:val="28"/>
        </w:rPr>
        <w:t> (firm), toplum tarafından talep edilen mal ve hizmetleri kâr elde etmek amacıyla</w:t>
      </w:r>
      <w:r w:rsidR="00CB11D7">
        <w:rPr>
          <w:color w:val="40545A"/>
          <w:sz w:val="28"/>
          <w:szCs w:val="28"/>
        </w:rPr>
        <w:t xml:space="preserve"> piyasaya sunan kuruluşlardır.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Fisher etkisi</w:t>
      </w:r>
      <w:r w:rsidRPr="008E685B">
        <w:rPr>
          <w:color w:val="40545A"/>
          <w:sz w:val="28"/>
          <w:szCs w:val="28"/>
        </w:rPr>
        <w:t xml:space="preserve"> (Fisher effect), enflasyon beklentisi nedeniyle </w:t>
      </w:r>
      <w:proofErr w:type="gramStart"/>
      <w:r w:rsidRPr="008E685B">
        <w:rPr>
          <w:color w:val="40545A"/>
          <w:sz w:val="28"/>
          <w:szCs w:val="28"/>
        </w:rPr>
        <w:t>nominal</w:t>
      </w:r>
      <w:proofErr w:type="gramEnd"/>
      <w:r w:rsidRPr="008E685B">
        <w:rPr>
          <w:color w:val="40545A"/>
          <w:sz w:val="28"/>
          <w:szCs w:val="28"/>
        </w:rPr>
        <w:t xml:space="preserve"> faiz oranının reel faiz oranın</w:t>
      </w:r>
      <w:r w:rsidR="00CB11D7">
        <w:rPr>
          <w:color w:val="40545A"/>
          <w:sz w:val="28"/>
          <w:szCs w:val="28"/>
        </w:rPr>
        <w:t xml:space="preserve">dan yüksek çıkması olgusudur.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Fiyat</w:t>
      </w:r>
      <w:r w:rsidRPr="008E685B">
        <w:rPr>
          <w:color w:val="40545A"/>
          <w:sz w:val="28"/>
          <w:szCs w:val="28"/>
        </w:rPr>
        <w:t xml:space="preserve"> (price), alınan ya da satılan bir ürüne karşılık olarak ödenen bedeldir.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Fiyat alıcı</w:t>
      </w:r>
      <w:r w:rsidRPr="008E685B">
        <w:rPr>
          <w:color w:val="40545A"/>
          <w:sz w:val="28"/>
          <w:szCs w:val="28"/>
        </w:rPr>
        <w:t> (price taker), belli bir ürünün fiyatı üzerinde herhangi bir etkiye sahip olmayan alıcı ya da sat</w:t>
      </w:r>
      <w:r w:rsidR="00CB11D7">
        <w:rPr>
          <w:color w:val="40545A"/>
          <w:sz w:val="28"/>
          <w:szCs w:val="28"/>
        </w:rPr>
        <w:t xml:space="preserve">ıcıdır.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Fiyat ayrımcılığı</w:t>
      </w:r>
      <w:r w:rsidRPr="008E685B">
        <w:rPr>
          <w:color w:val="40545A"/>
          <w:sz w:val="28"/>
          <w:szCs w:val="28"/>
        </w:rPr>
        <w:t> (price discrimination), belli bir ürünün farklı alıcılardan farklı miktarda kâr elde edecek şe</w:t>
      </w:r>
      <w:r w:rsidR="00CB11D7">
        <w:rPr>
          <w:color w:val="40545A"/>
          <w:sz w:val="28"/>
          <w:szCs w:val="28"/>
        </w:rPr>
        <w:t xml:space="preserve">kilde satılması uygulamasıdır.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Fiyat endeksi</w:t>
      </w:r>
      <w:r w:rsidRPr="008E685B">
        <w:rPr>
          <w:color w:val="40545A"/>
          <w:sz w:val="28"/>
          <w:szCs w:val="28"/>
        </w:rPr>
        <w:t> (price index), belli bir grup ürünün fiyat ortalamasını farklı dönemler</w:t>
      </w:r>
      <w:r w:rsidR="00CB11D7">
        <w:rPr>
          <w:color w:val="40545A"/>
          <w:sz w:val="28"/>
          <w:szCs w:val="28"/>
        </w:rPr>
        <w:t xml:space="preserve"> için ölçen sayılar dizisidir.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Fiyat esnekliği</w:t>
      </w:r>
      <w:r w:rsidRPr="008E685B">
        <w:rPr>
          <w:color w:val="40545A"/>
          <w:sz w:val="28"/>
          <w:szCs w:val="28"/>
        </w:rPr>
        <w:t> (price elasticity) ya da </w:t>
      </w:r>
      <w:r w:rsidRPr="008E685B">
        <w:rPr>
          <w:rStyle w:val="Gl"/>
          <w:color w:val="40545A"/>
          <w:sz w:val="28"/>
          <w:szCs w:val="28"/>
        </w:rPr>
        <w:t>talebin fiyat esnekliği</w:t>
      </w:r>
      <w:r w:rsidRPr="008E685B">
        <w:rPr>
          <w:color w:val="40545A"/>
          <w:sz w:val="28"/>
          <w:szCs w:val="28"/>
        </w:rPr>
        <w:t> (price elasticity of demand), kısaca </w:t>
      </w:r>
      <w:r w:rsidRPr="008E685B">
        <w:rPr>
          <w:rStyle w:val="Vurgu"/>
          <w:b/>
          <w:bCs/>
          <w:color w:val="40545A"/>
          <w:sz w:val="28"/>
          <w:szCs w:val="28"/>
        </w:rPr>
        <w:t>ε</w:t>
      </w:r>
      <w:r w:rsidRPr="008E685B">
        <w:rPr>
          <w:rStyle w:val="Vurgu"/>
          <w:b/>
          <w:bCs/>
          <w:color w:val="40545A"/>
          <w:sz w:val="28"/>
          <w:szCs w:val="28"/>
          <w:vertAlign w:val="subscript"/>
        </w:rPr>
        <w:t>P</w:t>
      </w:r>
      <w:r w:rsidRPr="008E685B">
        <w:rPr>
          <w:color w:val="40545A"/>
          <w:sz w:val="28"/>
          <w:szCs w:val="28"/>
        </w:rPr>
        <w:t>, bir ürünün fiyatındaki yüzde bir artış sonucunda o ürünün talep edilen miktarının yüzde kaç azaldığını gö</w:t>
      </w:r>
      <w:r w:rsidR="00CB11D7">
        <w:rPr>
          <w:color w:val="40545A"/>
          <w:sz w:val="28"/>
          <w:szCs w:val="28"/>
        </w:rPr>
        <w:t xml:space="preserve">steren temel esneklik türüdür.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Fiyat istikrarı</w:t>
      </w:r>
      <w:r w:rsidRPr="008E685B">
        <w:rPr>
          <w:color w:val="40545A"/>
          <w:sz w:val="28"/>
          <w:szCs w:val="28"/>
        </w:rPr>
        <w:t> (price stability), bir ülkede ürün fiyatlarının zaman içinde sabit kalması ya da düşük ve öngörülebilir bir ora</w:t>
      </w:r>
      <w:r w:rsidR="00CB11D7">
        <w:rPr>
          <w:color w:val="40545A"/>
          <w:sz w:val="28"/>
          <w:szCs w:val="28"/>
        </w:rPr>
        <w:t xml:space="preserve">nda değişmesidir.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Fiyat kısıtlaması</w:t>
      </w:r>
      <w:r w:rsidRPr="008E685B">
        <w:rPr>
          <w:color w:val="40545A"/>
          <w:sz w:val="28"/>
          <w:szCs w:val="28"/>
        </w:rPr>
        <w:t> (price restriction), devletin bir ürün için ödenecek en düşük ya da en yüksek fiyatı belirleyerek uyguladığ</w:t>
      </w:r>
      <w:r w:rsidR="00CB11D7">
        <w:rPr>
          <w:color w:val="40545A"/>
          <w:sz w:val="28"/>
          <w:szCs w:val="28"/>
        </w:rPr>
        <w:t xml:space="preserve">ı piyasa müdahalesidir.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Fiyat liderliği modeli</w:t>
      </w:r>
      <w:r w:rsidRPr="008E685B">
        <w:rPr>
          <w:color w:val="40545A"/>
          <w:sz w:val="28"/>
          <w:szCs w:val="28"/>
        </w:rPr>
        <w:t xml:space="preserve"> (price leadership model), baskın bir firmanın fiyatı belirlediği ve diğer küçük firmaların buna uyum gösterdiği </w:t>
      </w:r>
      <w:proofErr w:type="gramStart"/>
      <w:r w:rsidRPr="008E685B">
        <w:rPr>
          <w:color w:val="40545A"/>
          <w:sz w:val="28"/>
          <w:szCs w:val="28"/>
        </w:rPr>
        <w:t>oligopol</w:t>
      </w:r>
      <w:proofErr w:type="gramEnd"/>
      <w:r w:rsidRPr="008E685B">
        <w:rPr>
          <w:color w:val="40545A"/>
          <w:sz w:val="28"/>
          <w:szCs w:val="28"/>
        </w:rPr>
        <w:t xml:space="preserve"> modelidir.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Fiyat savaşı</w:t>
      </w:r>
      <w:r w:rsidRPr="008E685B">
        <w:rPr>
          <w:color w:val="40545A"/>
          <w:sz w:val="28"/>
          <w:szCs w:val="28"/>
        </w:rPr>
        <w:t> (price war), pazar payını artırmak ya da korumak amacıyla hareket eden firmaların birbirlerine tepki olarak art a</w:t>
      </w:r>
      <w:r w:rsidR="00CB11D7">
        <w:rPr>
          <w:color w:val="40545A"/>
          <w:sz w:val="28"/>
          <w:szCs w:val="28"/>
        </w:rPr>
        <w:t xml:space="preserve">rda fiyat düşürmesidir.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Fiyat yapıcı</w:t>
      </w:r>
      <w:r w:rsidRPr="008E685B">
        <w:rPr>
          <w:color w:val="40545A"/>
          <w:sz w:val="28"/>
          <w:szCs w:val="28"/>
        </w:rPr>
        <w:t> (price maker), belli bir ürünün fiyatı üzerinde etki sahi</w:t>
      </w:r>
      <w:r w:rsidR="00CB11D7">
        <w:rPr>
          <w:color w:val="40545A"/>
          <w:sz w:val="28"/>
          <w:szCs w:val="28"/>
        </w:rPr>
        <w:t xml:space="preserve">bi olan alıcı ya da satıcıdır.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Fiziksel sermaye</w:t>
      </w:r>
      <w:r w:rsidRPr="008E685B">
        <w:rPr>
          <w:color w:val="40545A"/>
          <w:sz w:val="28"/>
          <w:szCs w:val="28"/>
        </w:rPr>
        <w:t> (physical capital); üretimde kullanılan makine, fabrika, araç, bina gi</w:t>
      </w:r>
      <w:r w:rsidR="00CB11D7">
        <w:rPr>
          <w:color w:val="40545A"/>
          <w:sz w:val="28"/>
          <w:szCs w:val="28"/>
        </w:rPr>
        <w:t xml:space="preserve">bi insan yapımı donanımlardır.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Fizyokrasi</w:t>
      </w:r>
      <w:r w:rsidRPr="008E685B">
        <w:rPr>
          <w:color w:val="40545A"/>
          <w:sz w:val="28"/>
          <w:szCs w:val="28"/>
        </w:rPr>
        <w:t> (physiocracy), zenginliğin sahip olunan tarımsal toprak miktarıyla belirlendiğini ve ekonomik ilişkilerin temelinde bir doğal düzen oldu</w:t>
      </w:r>
      <w:r w:rsidR="00CB11D7">
        <w:rPr>
          <w:color w:val="40545A"/>
          <w:sz w:val="28"/>
          <w:szCs w:val="28"/>
        </w:rPr>
        <w:t xml:space="preserve">ğunu savunan düşünce akımıdır. </w:t>
      </w:r>
    </w:p>
    <w:p w:rsidR="00CB11D7"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Fonksiyonel gelir dağılımı</w:t>
      </w:r>
      <w:r w:rsidRPr="008E685B">
        <w:rPr>
          <w:color w:val="40545A"/>
          <w:sz w:val="28"/>
          <w:szCs w:val="28"/>
        </w:rPr>
        <w:t xml:space="preserve"> (functional income distribution), toplam gelirin üretim faktörleri arasında nasıl dağıldığını gösteren gelir dağılımı ölçütüdür. </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Fabric: Fabrika</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Face Value: Nominal Değer, İtibari Değer</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Factors of Production: Üretim Faktörleri</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Fee: Harç</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Fiat Money: Fiat Para, İtibari Para</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Fifty Fifty: Yüzde Elli Yüzde Elli</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Final Goods: Nihai Mallar</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Financial Assets: Mali Varlıklar</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Financial Capital: Nakit Sermaye</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Financial Crisis: Finansal Kriz</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Financial Institutions: Mali Kuruluşlar</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Financial Markets: Mali Piyasalar</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Financial Sector: Mali Sektör</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Financial System: Mali Sistem</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Firm: Firma</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Fiscal Policy: Maliye Politikası</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Fixed Costs: Sabit Maliyetler</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Fixed Exchange Rate System: Sabit Döviz Kuru Rejimi</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Flexible Exchange Rate System: Dalgalı (Esnek) Döviz Kuru Sistemi</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Floating Exchange Rate System: Dalgalı (Esnek) Döviz Kuru Sistemi</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Forecasting: Öngörü, Tahmin</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Foreign Assets: Dış Varlıklar</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Foreign Bank: Yabancı Banka</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Foreign Currency: Döviz</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Foreign Exchange Account: Döviz Tevdiat Hesabı</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Foreign Exchange Reserve: Döviz Reservi</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Foreign Exchange: Döviz</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Foreign Liabilities: Dış Yükümlülükler</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Foreign Trade Deficit: Dış Ticaret Açığı</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Free Competition Market: Serbest Rekabet Piyasası</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Free Economic Enterprise: Serbest Girişim</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Free Goods: Serbest Mallar</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Free On Board (FOB): Güvertede Teslim Fiyatı</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Free Trade Area: Serbest Ticaret Bölgesi</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Frictional Unemployment: Geçici İşsizlik, Friksiyonel İşsizlik</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Full Employment: Tam İstihdam</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Function: Fonksiyon</w:t>
      </w:r>
    </w:p>
    <w:p w:rsid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Fund: Fon</w:t>
      </w:r>
    </w:p>
    <w:p w:rsidR="00A9006B" w:rsidRPr="00C160E1" w:rsidRDefault="00C160E1" w:rsidP="00C160E1">
      <w:pPr>
        <w:pStyle w:val="NormalWeb"/>
        <w:shd w:val="clear" w:color="auto" w:fill="FFFFFF"/>
        <w:rPr>
          <w:rFonts w:ascii="Arial" w:hAnsi="Arial" w:cs="Arial"/>
          <w:color w:val="565656"/>
          <w:sz w:val="21"/>
          <w:szCs w:val="21"/>
        </w:rPr>
      </w:pPr>
      <w:r>
        <w:rPr>
          <w:rFonts w:ascii="Arial" w:hAnsi="Arial" w:cs="Arial"/>
          <w:color w:val="565656"/>
          <w:sz w:val="21"/>
          <w:szCs w:val="21"/>
        </w:rPr>
        <w:t>Future Value: Gelecekteki Değer</w:t>
      </w:r>
    </w:p>
    <w:p w:rsidR="00083012" w:rsidRPr="00CB11D7" w:rsidRDefault="002870E6" w:rsidP="00CB11D7">
      <w:pPr>
        <w:pStyle w:val="text-left"/>
        <w:pBdr>
          <w:top w:val="single" w:sz="4" w:space="1" w:color="auto"/>
          <w:left w:val="single" w:sz="4" w:space="4" w:color="auto"/>
          <w:bottom w:val="single" w:sz="4" w:space="1" w:color="auto"/>
          <w:right w:val="single" w:sz="4" w:space="4" w:color="auto"/>
        </w:pBdr>
        <w:shd w:val="clear" w:color="auto" w:fill="FFFFFF"/>
        <w:spacing w:before="0" w:beforeAutospacing="0" w:after="450" w:afterAutospacing="0"/>
        <w:jc w:val="both"/>
        <w:rPr>
          <w:color w:val="40545A"/>
          <w:sz w:val="28"/>
          <w:szCs w:val="28"/>
        </w:rPr>
      </w:pPr>
      <w:r w:rsidRPr="008E685B">
        <w:rPr>
          <w:color w:val="40545A"/>
          <w:sz w:val="28"/>
          <w:szCs w:val="28"/>
        </w:rPr>
        <w:t> </w:t>
      </w:r>
      <w:r w:rsidR="00083012" w:rsidRPr="00A9006B">
        <w:rPr>
          <w:b/>
          <w:bCs/>
          <w:color w:val="444444"/>
          <w:sz w:val="28"/>
          <w:szCs w:val="28"/>
          <w:highlight w:val="yellow"/>
        </w:rPr>
        <w:t>G</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G-8</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Ekonomik açıdan dünyanın en zengin 7 ülkesinin, küresel sistemin ekonomik ve parasal sorunlarını görüşmek ve bu konularda işbirliği gerçekleştirmek amacıyla oluşturdukları gurubun adıdır. Bu grubun üyeleri ABD, Japonya, Almanya, İngiltere, Fransa, İtalya, Kanada ve Rusya’dır. İlk kez G-6 adı altında 6 üye ile 1975 yılında toplanmış, 1976 yılında Kanada katılınca adı G-7 olmuş ve 1997 yılında Rusya’nın da gruba girmesiyle adı G-8’e dönüşmüştür. Bu 8 ülkenin Ekonomi Bakanları ve sonra da liderleri yılda bir veya iki kez bir araya gelerek küresel sistemin ekonomik ve parasal sorunları hakkında görüş alış verişinde bulunurlar ve izlenecek ortak politikalar için altyapı oluşturmaya çalışırlar. Her ne kadar burada oluşturulan politikalar bu devletleri bağlar gibi görünse de bu ekonomiler küresel sistemin ekonomik gücünün beşte ikisini oluşturduğu için küresel sistemin tümünü etkileyecek ağırlıktadır.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G-20</w:t>
      </w:r>
    </w:p>
    <w:p w:rsidR="00CB11D7" w:rsidRPr="00E87721"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Dünyanın 20 büyük ekonomisinin bir araya geldiği gruba G 20 (Group of Twenty) adı veriliyor. Bu grupta 19 büyük ülkenin ekonomiden sorumlu bakanları ya da maliye bakanlarıyla Merkez Bankası Başkanları ve Avrupa Birliği Avrupa Konseyi Başkanı ve Avrupa Merkez Bankası Başkanı bulunuyor. G-8 Maliye Bakanlarının Washington’da 25 Eylül 1999 tarihindeki toplantısında kuruluşu açıklanmıştır. Yılın belli zamanlarında Bakanlar ve Merkez Bankası Başkanları düzeyinde toplanmakta ve bu düzeyde belirlenen konular hakkında karar alınmasını sağlamak üzere de yılın belli zamanlarında bu ülkelerin Devlet Başkanları düzeyinde bir araya gelmektedir. G-20 grubunun üyeleri şunlardır: ABD, Çin, Japonya, Almanya, Fransa, İngiltere, İtalya, Kanada, Rusya, Hindistan, Arjantin, Türkiye, Brezilya, Meksika, Güney Afrika, Suudi, Arabistan, Kore, Avustralya, Endonezya, Avrupa Birliği Dönem Başkanı ve Avrupa Birliği Merkez Bankası Başkanı. G-20 toplantılarında alınan kararlar küresel sitemin onda dokuzunu oluşturan ülkelerce alınmış sayıldığı için sisteme yön verici nitelik taşır. Dolayısıyla bu kararlar ülkelerin izleyeceği ekonomi politikası açısından yön gösterici olur.  </w:t>
      </w:r>
    </w:p>
    <w:p w:rsidR="00CB11D7" w:rsidRDefault="00CB11D7" w:rsidP="008E685B">
      <w:pPr>
        <w:spacing w:after="0" w:line="384" w:lineRule="atLeast"/>
        <w:jc w:val="both"/>
        <w:rPr>
          <w:rFonts w:ascii="Times New Roman" w:eastAsia="Times New Roman" w:hAnsi="Times New Roman" w:cs="Times New Roman"/>
          <w:b/>
          <w:bCs/>
          <w:color w:val="444444"/>
          <w:sz w:val="28"/>
          <w:szCs w:val="28"/>
          <w:lang w:eastAsia="tr-TR"/>
        </w:rPr>
      </w:pPr>
    </w:p>
    <w:p w:rsidR="00CB11D7"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Geç Likidite Penceresi</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Geç likidite penceresi; Merkez Bankasının "borç veren son merci" fonksiyonu çerçevesinde, bünyesinde faaliyet gösteren Bankalararası Para Piyasası'nda bankalara TL depo borç verme ve bankalardan TL depo borç alma işlemidir. Geç likidite penceresinde işlemler gecelik vadede ve 16 ile 17 saatleri arasında, zorunlu karşılıkların tesis süresinin son iş gününde ise 16 ile 17.15 saatleri arasında gerçekleştirilir. Geç likidite penceresinden faydalanmak isteyen bankalar teminatları karşılığında limitsiz olarak, Merkez Bankası kotasyonlarından Merkez Bankasına TL depo borç verebilmekte veya TL depo borç alabilmektedirler.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CB11D7"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Gelir ve Kullanımı (Tüketim ve Tasarruf)</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Gelir (Y) iki şekilde kullanılır: Tüketim (C) ve tasarruf (S). Bunu şu basit denklemle gösterebiliriz: Y = C + S. Tüketim, gelirin bir fonksiyonudur. Yani tüketim gelire bağlı olarak hareket eder. Bunu da şöyle bir fonksiyonel ilişki ile gösterebiliriz: C = c (Y). Bu fonksiyonel ilişki aynı yönlü bir ilişkiyi gösterir. Yani gelir arttıkça tüketim de artar. Ne var ki artış oranı her zaman aynı olmayabilir. Yani gelir % 10 artarken tüketim % 10 artabileceği gibi % 10’un üzerimde ya da altında bir oranla da artabilir. Tüketimin artış oranı gelir sahibinin elde ettiği gelirin düzeyine, kişinin durumuna ve enflasyona bağlıdır. Düşük gelir düzeylerinde tüketim harcamaları gelirin neredeyse tamamını kapsar ve tasarrufa para ayrılamaz. Gelir yükseldikçe tüketimin gelir içindeki payında azalma olur. Aylık geliri 1.000 TL olan bir kişi gelirinin tamamını tüketime harcar ve hiç tasarruf yapamazken aylık geliri 10.000 TL olan kişi bunun 6.000 TL’sini tüketime 4.000 TL’sini tasarrufa ayırıyor olabilir. Bu durumda ilk kişinin tüketiminin geliri içindeki oranı % 100 iken ikinci kişinin tüketiminin gelirine oranı % 60’dır. Tasarruf, gelirin ve faiz oranının bir fonksiyonudur. Yani kişinin geliri arttıkça tasarruf oranı artacağı gibi faiz oranlarındaki artış da tasarruf oranının artmasında etkili olur. Bu fonksiyonel ilişkiyi şöyle gösterebiliriz: S = s (Y, i). Bu fonksiyonel ilişki de aynı yönlü bir ilişkiyi gösterir. Yani gelir ve faizler arttıkça tasarruflar da artar. Tasarruflar genellikle gelir arttıkça tüketimden daha hızlı artar. Yıllık geliri 70.000 TL olan ve bunun 50.000 TL’sini tüketime 20.000 TL’sini de tasarrufa ayıran bir kişi düşünelim. Bu kişinin tüketiminin gelirine oranı % 71, tasarrufunun gelirine oranı ise % 29’dur. Bu kişinin yıllık gelirinin 100.000 TL’ye yükseldiğini varsayalım. Bu durumda kişinin tüketim harcamalarının % 71’de kalması yani 71.000 TL’ye çıkmasına göre bu oranın biraz gerilemesi ve tasarruf oranının artması daha büyük olasılıktır. Kişiden kişiye, olaydan olaya değişmekle birlikte genellikle belirli bir gelir eşiği geçildikten sonra gelirdeki artış daha düşük oranlarda tüketime yansır. Çünkü tasarruf arttıkça daha fazla faiz geliri elde etmek olasılığı çekici hal almaya başlar. Tasarruf mevduatının faiz oranı yıllık olarak % 10, mevduattan kesilen verginin oranı % 15, yıllık enflasyon oranı da % 6 olsun. Bu durumda bu kişi 20.000 TL’lik mevduatına (20.000 x % 10 = 2.000) 2.000 TL brüt faiz geliri ve ((2.000) – (2.000 x % 15) =) 1.700 TL net faiz geliri elde edecektir. Bunun enflasyondan arındırılmış ((1 + net </w:t>
      </w:r>
      <w:proofErr w:type="gramStart"/>
      <w:r w:rsidRPr="008E685B">
        <w:rPr>
          <w:rFonts w:ascii="Times New Roman" w:eastAsia="Times New Roman" w:hAnsi="Times New Roman" w:cs="Times New Roman"/>
          <w:color w:val="444444"/>
          <w:sz w:val="28"/>
          <w:szCs w:val="28"/>
          <w:lang w:eastAsia="tr-TR"/>
        </w:rPr>
        <w:t>nominal</w:t>
      </w:r>
      <w:proofErr w:type="gramEnd"/>
      <w:r w:rsidRPr="008E685B">
        <w:rPr>
          <w:rFonts w:ascii="Times New Roman" w:eastAsia="Times New Roman" w:hAnsi="Times New Roman" w:cs="Times New Roman"/>
          <w:color w:val="444444"/>
          <w:sz w:val="28"/>
          <w:szCs w:val="28"/>
          <w:lang w:eastAsia="tr-TR"/>
        </w:rPr>
        <w:t xml:space="preserve"> faiz oranı) / (1 + beklenen enflasyon) -1) yani ((1,085 / 1,06) -1) formülüyle hesaplanmış reel faiz oranı % 2.36 olacaktır. Yani bu kişi 20.000 TL’lik tasarrufunu bankada bir yıl tutarak (20.000 x % 2,36 =) 472 TL net reel getiri elde etmiş olacaktır. Enflasyon oranı değişmediği halde faiz oranının % 20’ye yükseldiğini düşünelim. Bu durumda bu kişinin elde edeceği net </w:t>
      </w:r>
      <w:proofErr w:type="gramStart"/>
      <w:r w:rsidRPr="008E685B">
        <w:rPr>
          <w:rFonts w:ascii="Times New Roman" w:eastAsia="Times New Roman" w:hAnsi="Times New Roman" w:cs="Times New Roman"/>
          <w:color w:val="444444"/>
          <w:sz w:val="28"/>
          <w:szCs w:val="28"/>
          <w:lang w:eastAsia="tr-TR"/>
        </w:rPr>
        <w:t>nominal</w:t>
      </w:r>
      <w:proofErr w:type="gramEnd"/>
      <w:r w:rsidRPr="008E685B">
        <w:rPr>
          <w:rFonts w:ascii="Times New Roman" w:eastAsia="Times New Roman" w:hAnsi="Times New Roman" w:cs="Times New Roman"/>
          <w:color w:val="444444"/>
          <w:sz w:val="28"/>
          <w:szCs w:val="28"/>
          <w:lang w:eastAsia="tr-TR"/>
        </w:rPr>
        <w:t xml:space="preserve"> faiz ((20) – (20 x % 15)=) % 17, reel faiz ise ((1,17 / 1,06) -1)) % 10,4’e reel getiri ise (2.0000 x % 10,4) 2,080 TL’ye yükselmiş olacaktır. Önceki faiz oranıyla 20.000 TL’lik tasarrufuna 472 TL faiz geliri elde eden bu kişinin faiz artışı sonrası aynı miktar paraya 2,080 TL faiz geliri elde etmeye başlaması zorunlu tüketimi dışındaki tüketimini kısıp tasarrufunu artırmasına yol açar.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Gelir Dağılımı Ölçüsü olarak Gini Katsayısı</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Gelir dağılımı eşitliğini ölçmek için kullanılan araçlardan en çok kullanılanı Gini katsayısıdır. Bir kare çizerek soldaki dikey eksene yüzde 20’lik bölümler halinde GSYH’dan alınan payları, alttaki yatay eksene de yine yüzde 20’lik paylar halinde nüfusu yerleştirelim. Her bir yüzde 20’lik nüfus payının gelirden ne kadar pay aldığını bu eksenlerin arasında kalan alanda işaretlersek karşımıza bir eğri çıkar. Buna Lorenz Eğrisi adını veriyoruz. Şimdi de soldan sağa doğru karenin köşegen çizgisini çizelim. Buna da mutlak eşitlik çizgisi diyoruz. Yani bütün işaretlerimiz bu çizginin üzerine gelirse o toplumda gelir dağılımı eşittir. Lorenz eğrisi mutlak eşitlik çizgisinden ne kadar uzaklaşıyorsa gelir dağılımı o kadar bozuluyor demektir. Lorenz eğrisinin kapladığı alanı mutlak eşitlik çizgisinin altında kalan alanın tamamına bölersek karşımıza bir oran çıkar. Buna Gini Katsayısı diyoruz. Eğer gelir dağılımı tam anlamıyla eşitse, yani bütün değerler mutlak eşitlik çizgisi üzerindeyse o zaman Gini katsayısı sıfır çıkacak demektir. Sıfır ile bir arasında değişen katsayı, sıfıra yaklaştıkça gelir dağılımı eşitliğinin, bire yaklaştıkça gelir dağılımı eşitsizliğinin arttığını söyler bize.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CB11D7"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Gelişme (ekonomik gelişme)</w:t>
      </w:r>
    </w:p>
    <w:p w:rsidR="00CB11D7"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Ekonomik gelişme, aslında ekonomik kalkınmadan çok farklı bir kavram değildir. Daha çok kalkınma aşamasını tamamlamış ve yapısal değişim içine girmiş ekonomilerin durumunu anlatmak için kullanılır. Gelir ve refah sorununu bir anlamda çözmüş olan ekonomilerin, sosyal alanlarda, eğitimde, hukuk alanında, demokraside, kültürel yaşamda ilerlemesini tanımlamakta kullanılır. Birleşmiş Milletlerin “insani gelişmişlik endeksi” bu kavramdaki ilerlemeyi ölçmekte de kullanılır. Kalkınmayı ve gelişmeyi ölçmekte kullanılabilecek bir başka veri seti de Dünya ekonomik Forumu tarafından açıklanan “küresel rekabet raporu”dur.</w:t>
      </w:r>
    </w:p>
    <w:p w:rsidR="00CB11D7" w:rsidRDefault="00CB11D7"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Getiri Eğrisi</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Getiri Eğrisi belirli bir zaman diliminde bir yatırım aracının çeşitli vadeleri ile bu vadelerdeki getirileri arasındaki ilişkinin grafiksel ifadesidir. Bu grafikte dikey eksende getiri, yatay eksende vadeler yer alır. Getiri eğrisi duruma göre pozitif eğimli, negatif, düz şekiller alabilir. Getiri eğrisinin eğiminin artması, uzun vadede faizlerin ve dolayısıyla enflasyonun yükseleceği beklentisini yansıtır. Eğimin azalması, diğer bir deyişle pozitif eğimli bir getiri eğrisinin düzleşmesi ise, yatırımcıların ileride enflasyonun ve dolayısıyla faizlerin düşeceği beklentisi ile mevcut faiz oranlarından daha uzun süre faydalanmak için uzun vadeye yönelmelerini ifade eder. </w:t>
      </w:r>
      <w:r w:rsidRPr="008E685B">
        <w:rPr>
          <w:rFonts w:ascii="Times New Roman" w:eastAsia="Times New Roman" w:hAnsi="Times New Roman" w:cs="Times New Roman"/>
          <w:color w:val="444444"/>
          <w:sz w:val="28"/>
          <w:szCs w:val="28"/>
          <w:shd w:val="clear" w:color="auto" w:fill="FFFFFF"/>
          <w:lang w:eastAsia="tr-TR"/>
        </w:rPr>
        <w:t>Merkez Bankası’nın enflasyonu ve enflasyon beklentilerini etkilemekte kullanabildiği faizler kısa vadeli faizlerdir. Merkez Bankası, getiri eğrisindeki gidişi izler ve kısa vadeli faizleri artırarak ya da duruma göre düşürerek uzun vadeli faizlere ve dolayısıyla enflasyona etki yapmaya çalışır.    </w:t>
      </w:r>
    </w:p>
    <w:p w:rsidR="00CB11D7"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t>Girişimci Enterpreneur</w:t>
      </w:r>
      <w:proofErr w:type="gramStart"/>
      <w:r w:rsidRPr="008E685B">
        <w:rPr>
          <w:rFonts w:ascii="Times New Roman" w:eastAsia="Times New Roman" w:hAnsi="Times New Roman" w:cs="Times New Roman"/>
          <w:b/>
          <w:bCs/>
          <w:color w:val="444444"/>
          <w:sz w:val="28"/>
          <w:szCs w:val="28"/>
          <w:lang w:eastAsia="tr-TR"/>
        </w:rPr>
        <w:t>)</w:t>
      </w:r>
      <w:proofErr w:type="gramEnd"/>
    </w:p>
    <w:p w:rsidR="00CB11D7"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Kâr elde etmek amacıyla, üretim faktörlerini ve girdileri bir araya getirerek bir mal ya da hizmet üretimi yapan kişidir.</w:t>
      </w:r>
    </w:p>
    <w:p w:rsidR="00CB11D7" w:rsidRDefault="00CB11D7" w:rsidP="008E685B">
      <w:pPr>
        <w:spacing w:after="0" w:line="384" w:lineRule="atLeast"/>
        <w:jc w:val="both"/>
        <w:rPr>
          <w:rFonts w:ascii="Times New Roman" w:eastAsia="Times New Roman" w:hAnsi="Times New Roman" w:cs="Times New Roman"/>
          <w:color w:val="444444"/>
          <w:sz w:val="28"/>
          <w:szCs w:val="28"/>
          <w:lang w:eastAsia="tr-TR"/>
        </w:rPr>
      </w:pPr>
    </w:p>
    <w:p w:rsidR="00CB11D7"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Gösterge Faiz </w:t>
      </w:r>
    </w:p>
    <w:p w:rsidR="00CB11D7"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Vadesine 2 yıl kalmış olan, alım satım hacmi olarak piyasada en çok işlem gören Devlet Tahvilinin ikincil piyasada oluşan faizine verilen addır. Bu faiz, pek çok işlem için referans olarak alındığı için adına gösterge faiz ya da gösterge tahvil faizi deniyor.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Gösteriş Tüketimi</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shd w:val="clear" w:color="auto" w:fill="FFFFFF"/>
          <w:lang w:eastAsia="tr-TR"/>
        </w:rPr>
        <w:t>Kendisini başkalarına zengin gösterme amacına yönelik tüketime gösteriş tüketimi deniyor. İlk kez Thorstein Veblen tarafından kullanılmıştır. Veblen’e göre, zengin sınıfların pahalı eğlenceleri, kat gezileri, balo düzenlemeleri gösteriş tüketimi amaçlıdır. Düşük gelir gruplarında yer alanlar bile, kendi ölçüleri içinde, çevreyi etkilemek amacıyla pahalı mallar satın alır ve kullanırlar. Sosyal statü kazanmak için gösteriş tüketiminin gelişme yolundaki ülkelerde gelişmiş ülkelere göre daha yaygın olduğunu görüyoruz. Günümüzde geçimini zorlukla karşılayan kişilerin bile çok pahalı cep telefonu kullanmaları gösteriş tüketiminin en görünür örneğidir.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t xml:space="preserve">GSYH (gayrısafi yurtiçi </w:t>
      </w:r>
      <w:proofErr w:type="gramStart"/>
      <w:r w:rsidRPr="008E685B">
        <w:rPr>
          <w:rFonts w:ascii="Times New Roman" w:eastAsia="Times New Roman" w:hAnsi="Times New Roman" w:cs="Times New Roman"/>
          <w:b/>
          <w:bCs/>
          <w:color w:val="444444"/>
          <w:sz w:val="28"/>
          <w:szCs w:val="28"/>
          <w:lang w:eastAsia="tr-TR"/>
        </w:rPr>
        <w:t>hasıla</w:t>
      </w:r>
      <w:proofErr w:type="gramEnd"/>
      <w:r w:rsidRPr="008E685B">
        <w:rPr>
          <w:rFonts w:ascii="Times New Roman" w:eastAsia="Times New Roman" w:hAnsi="Times New Roman" w:cs="Times New Roman"/>
          <w:b/>
          <w:bCs/>
          <w:color w:val="444444"/>
          <w:sz w:val="28"/>
          <w:szCs w:val="28"/>
          <w:lang w:eastAsia="tr-TR"/>
        </w:rPr>
        <w:t>)</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Bir ülkede belirli bir dönem içinde (3 ay, 1 yıl) üretilen bütün nihai mal ve hizmetlerin piyasa fiyatları üzerinden toplanmasıyla oluşan toplam değere gayrısafi yurtiçi </w:t>
      </w:r>
      <w:proofErr w:type="gramStart"/>
      <w:r w:rsidRPr="008E685B">
        <w:rPr>
          <w:rFonts w:ascii="Times New Roman" w:eastAsia="Times New Roman" w:hAnsi="Times New Roman" w:cs="Times New Roman"/>
          <w:color w:val="444444"/>
          <w:sz w:val="28"/>
          <w:szCs w:val="28"/>
          <w:lang w:eastAsia="tr-TR"/>
        </w:rPr>
        <w:t>hasıla</w:t>
      </w:r>
      <w:proofErr w:type="gramEnd"/>
      <w:r w:rsidRPr="008E685B">
        <w:rPr>
          <w:rFonts w:ascii="Times New Roman" w:eastAsia="Times New Roman" w:hAnsi="Times New Roman" w:cs="Times New Roman"/>
          <w:color w:val="444444"/>
          <w:sz w:val="28"/>
          <w:szCs w:val="28"/>
          <w:lang w:eastAsia="tr-TR"/>
        </w:rPr>
        <w:t xml:space="preserve"> (ya da kısaca GSYH) diyoruz. Bir ülkede bir yıl içinde yalnızca 1000 adet ekmek, 25 kg beyaz peynir ve 500 şişe su üretildiğini ve ekmeğin adedinin 1 TL, beyaz peynirin kilosunun 10 TL, suyun da şişesinin 0,50 TL’den satıldığını varsayarsak GSYH’yı şöyle hesaplayabiliriz:</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GSYH = (1000 x 1) + (25 x 10) + (500 x 0,50) = 1.500 TL</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Buna göre bu ülkede o yıl için piyasa fiyatları cinsinden hesaplanan GSYH 1.500 TL’dir.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CB11D7"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Gölge Bankacılık (Shadow Banking)</w:t>
      </w:r>
    </w:p>
    <w:p w:rsidR="00CB11D7" w:rsidRDefault="00083012" w:rsidP="00E87721">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Banka konumunda bulunmayan ve bankacılık düzenlemelerine tabi olmayan ama ticari bankaların sağladığı hizmetlere benzer hizmetleri sağlayabilen kurumların yaptıkları işlemlerle banka konumunda bulunduğu halde bankacılık düzenlemelerine tabi olmaksızın benzer hizmetleri verenlerin yaptıkları işlemlere gölge bankacılık, bunların oluşturduğu faaliyet toplamına da gölge bankacılık sistemi deniyor.</w:t>
      </w:r>
    </w:p>
    <w:p w:rsidR="00E87721" w:rsidRPr="00E87721" w:rsidRDefault="00E87721" w:rsidP="00E87721">
      <w:pPr>
        <w:spacing w:after="0" w:line="384" w:lineRule="atLeast"/>
        <w:jc w:val="both"/>
        <w:rPr>
          <w:rStyle w:val="Gl"/>
          <w:rFonts w:ascii="Times New Roman" w:eastAsia="Times New Roman" w:hAnsi="Times New Roman" w:cs="Times New Roman"/>
          <w:b w:val="0"/>
          <w:bCs w:val="0"/>
          <w:color w:val="444444"/>
          <w:sz w:val="28"/>
          <w:szCs w:val="28"/>
          <w:lang w:eastAsia="tr-TR"/>
        </w:rPr>
      </w:pP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Gayri safi katma değer</w:t>
      </w:r>
      <w:r w:rsidRPr="008E685B">
        <w:rPr>
          <w:color w:val="40545A"/>
          <w:sz w:val="28"/>
          <w:szCs w:val="28"/>
        </w:rPr>
        <w:t> (gross value added) ya da kısaca </w:t>
      </w:r>
      <w:r w:rsidRPr="008E685B">
        <w:rPr>
          <w:rStyle w:val="Gl"/>
          <w:color w:val="40545A"/>
          <w:sz w:val="28"/>
          <w:szCs w:val="28"/>
        </w:rPr>
        <w:t>GSKD</w:t>
      </w:r>
      <w:r w:rsidRPr="008E685B">
        <w:rPr>
          <w:color w:val="40545A"/>
          <w:sz w:val="28"/>
          <w:szCs w:val="28"/>
        </w:rPr>
        <w:t> (GVA), belli bir dönemde ekonomide ya da ekonominin belli bir iş kolunda ya</w:t>
      </w:r>
      <w:r w:rsidR="00CB11D7">
        <w:rPr>
          <w:color w:val="40545A"/>
          <w:sz w:val="28"/>
          <w:szCs w:val="28"/>
        </w:rPr>
        <w:t xml:space="preserve">ratılan toplam katma değerdir.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 xml:space="preserve">Gayri safi milli </w:t>
      </w:r>
      <w:proofErr w:type="gramStart"/>
      <w:r w:rsidRPr="008E685B">
        <w:rPr>
          <w:rStyle w:val="Gl"/>
          <w:color w:val="40545A"/>
          <w:sz w:val="28"/>
          <w:szCs w:val="28"/>
        </w:rPr>
        <w:t>hasıla</w:t>
      </w:r>
      <w:proofErr w:type="gramEnd"/>
      <w:r w:rsidRPr="008E685B">
        <w:rPr>
          <w:color w:val="40545A"/>
          <w:sz w:val="28"/>
          <w:szCs w:val="28"/>
        </w:rPr>
        <w:t> (Gross national product) ya da kısaca </w:t>
      </w:r>
      <w:r w:rsidRPr="008E685B">
        <w:rPr>
          <w:rStyle w:val="Gl"/>
          <w:color w:val="40545A"/>
          <w:sz w:val="28"/>
          <w:szCs w:val="28"/>
        </w:rPr>
        <w:t>GSMH</w:t>
      </w:r>
      <w:r w:rsidRPr="008E685B">
        <w:rPr>
          <w:color w:val="40545A"/>
          <w:sz w:val="28"/>
          <w:szCs w:val="28"/>
        </w:rPr>
        <w:t> (GNP), belli bir dönemde bir ülke vatandaşlarına ait kaynaklar kullanılarak üretilen tüm nihai mal ve</w:t>
      </w:r>
      <w:r w:rsidR="00CB11D7">
        <w:rPr>
          <w:color w:val="40545A"/>
          <w:sz w:val="28"/>
          <w:szCs w:val="28"/>
        </w:rPr>
        <w:t xml:space="preserve"> hizmetlerin piyasa değeridir.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Gayri safi sabit sermaye oluşumu</w:t>
      </w:r>
      <w:r w:rsidRPr="008E685B">
        <w:rPr>
          <w:color w:val="40545A"/>
          <w:sz w:val="28"/>
          <w:szCs w:val="28"/>
        </w:rPr>
        <w:t> (gross fixed capital formation) ya da kısaca </w:t>
      </w:r>
      <w:r w:rsidRPr="008E685B">
        <w:rPr>
          <w:rStyle w:val="Gl"/>
          <w:color w:val="40545A"/>
          <w:sz w:val="28"/>
          <w:szCs w:val="28"/>
        </w:rPr>
        <w:t>GSSSO</w:t>
      </w:r>
      <w:r w:rsidRPr="008E685B">
        <w:rPr>
          <w:color w:val="40545A"/>
          <w:sz w:val="28"/>
          <w:szCs w:val="28"/>
        </w:rPr>
        <w:t> (GFCF), yurtiçinde yerleşik ekonomik birimlerin yaptığı tüm sabit serm</w:t>
      </w:r>
      <w:r w:rsidR="00CB11D7">
        <w:rPr>
          <w:color w:val="40545A"/>
          <w:sz w:val="28"/>
          <w:szCs w:val="28"/>
        </w:rPr>
        <w:t xml:space="preserve">aye harcamalarının toplamıdır.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Gayri safi yatırım harcamaları</w:t>
      </w:r>
      <w:r w:rsidRPr="008E685B">
        <w:rPr>
          <w:color w:val="40545A"/>
          <w:sz w:val="28"/>
          <w:szCs w:val="28"/>
        </w:rPr>
        <w:t> (gross investment expenditures) ya da kısaca </w:t>
      </w:r>
      <w:r w:rsidRPr="008E685B">
        <w:rPr>
          <w:rStyle w:val="Vurgu"/>
          <w:b/>
          <w:bCs/>
          <w:color w:val="40545A"/>
          <w:sz w:val="28"/>
          <w:szCs w:val="28"/>
        </w:rPr>
        <w:t>I</w:t>
      </w:r>
      <w:r w:rsidRPr="008E685B">
        <w:rPr>
          <w:color w:val="40545A"/>
          <w:sz w:val="28"/>
          <w:szCs w:val="28"/>
        </w:rPr>
        <w:t>, yurtiçindeki ekonomik birimlerin sabit sermaye ve stok alımlarını ka</w:t>
      </w:r>
      <w:r w:rsidR="00CB11D7">
        <w:rPr>
          <w:color w:val="40545A"/>
          <w:sz w:val="28"/>
          <w:szCs w:val="28"/>
        </w:rPr>
        <w:t xml:space="preserve">psayan ana harcama başlığıdır.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 xml:space="preserve">Gayri safi yurtiçi </w:t>
      </w:r>
      <w:proofErr w:type="gramStart"/>
      <w:r w:rsidRPr="008E685B">
        <w:rPr>
          <w:rStyle w:val="Gl"/>
          <w:color w:val="40545A"/>
          <w:sz w:val="28"/>
          <w:szCs w:val="28"/>
        </w:rPr>
        <w:t>hasıla</w:t>
      </w:r>
      <w:proofErr w:type="gramEnd"/>
      <w:r w:rsidRPr="008E685B">
        <w:rPr>
          <w:color w:val="40545A"/>
          <w:sz w:val="28"/>
          <w:szCs w:val="28"/>
        </w:rPr>
        <w:t> (Gross domestic product) ya da kısaca </w:t>
      </w:r>
      <w:r w:rsidRPr="008E685B">
        <w:rPr>
          <w:rStyle w:val="Gl"/>
          <w:color w:val="40545A"/>
          <w:sz w:val="28"/>
          <w:szCs w:val="28"/>
        </w:rPr>
        <w:t>GSYH</w:t>
      </w:r>
      <w:r w:rsidRPr="008E685B">
        <w:rPr>
          <w:color w:val="40545A"/>
          <w:sz w:val="28"/>
          <w:szCs w:val="28"/>
        </w:rPr>
        <w:t xml:space="preserve"> (GDP), belli bir dönemde bir ülkedeki kaynaklar kullanılarak üretilen tüm nihai mal ve hizmetlerin piyasa değeridir.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Gayri safi yurtiçi mutluluk</w:t>
      </w:r>
      <w:r w:rsidRPr="008E685B">
        <w:rPr>
          <w:color w:val="40545A"/>
          <w:sz w:val="28"/>
          <w:szCs w:val="28"/>
        </w:rPr>
        <w:t> (gross domestic happiness), 1972 yılında Bhutan Kralı Jigme Singye Wangchuck tarafından ortaya atılan m</w:t>
      </w:r>
      <w:r w:rsidR="00CB11D7">
        <w:rPr>
          <w:color w:val="40545A"/>
          <w:sz w:val="28"/>
          <w:szCs w:val="28"/>
        </w:rPr>
        <w:t xml:space="preserve">illi gelir ve refah ölçütüdür.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Gelir dağılımı</w:t>
      </w:r>
      <w:r w:rsidRPr="008E685B">
        <w:rPr>
          <w:color w:val="40545A"/>
          <w:sz w:val="28"/>
          <w:szCs w:val="28"/>
        </w:rPr>
        <w:t xml:space="preserve"> (income distribution), bir toplumda üretilen gelirin o toplumdaki farklı kesimler arasında nasıl ve ne derece eşit dağıtıldığını anlatan ölçüttür.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Gelir dengesi</w:t>
      </w:r>
      <w:r w:rsidRPr="008E685B">
        <w:rPr>
          <w:color w:val="40545A"/>
          <w:sz w:val="28"/>
          <w:szCs w:val="28"/>
        </w:rPr>
        <w:t> (income equilibrium), belli bir dönemde ekonomideki toplam talep miktarı ile toplam arz miktarının birbirine eşit ol</w:t>
      </w:r>
      <w:r w:rsidR="00CB11D7">
        <w:rPr>
          <w:color w:val="40545A"/>
          <w:sz w:val="28"/>
          <w:szCs w:val="28"/>
        </w:rPr>
        <w:t xml:space="preserve">duğu durumdur.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Gelir esnekliği</w:t>
      </w:r>
      <w:r w:rsidRPr="008E685B">
        <w:rPr>
          <w:color w:val="40545A"/>
          <w:sz w:val="28"/>
          <w:szCs w:val="28"/>
        </w:rPr>
        <w:t> (income elasticity) ya da </w:t>
      </w:r>
      <w:r w:rsidRPr="008E685B">
        <w:rPr>
          <w:rStyle w:val="Gl"/>
          <w:color w:val="40545A"/>
          <w:sz w:val="28"/>
          <w:szCs w:val="28"/>
        </w:rPr>
        <w:t>talebin gelir esnekliği</w:t>
      </w:r>
      <w:r w:rsidRPr="008E685B">
        <w:rPr>
          <w:color w:val="40545A"/>
          <w:sz w:val="28"/>
          <w:szCs w:val="28"/>
        </w:rPr>
        <w:t> (income elasticity of demand), kısaca </w:t>
      </w:r>
      <w:r w:rsidRPr="008E685B">
        <w:rPr>
          <w:rStyle w:val="Vurgu"/>
          <w:b/>
          <w:bCs/>
          <w:color w:val="40545A"/>
          <w:sz w:val="28"/>
          <w:szCs w:val="28"/>
        </w:rPr>
        <w:t>ε</w:t>
      </w:r>
      <w:r w:rsidRPr="008E685B">
        <w:rPr>
          <w:rStyle w:val="Vurgu"/>
          <w:b/>
          <w:bCs/>
          <w:color w:val="40545A"/>
          <w:sz w:val="28"/>
          <w:szCs w:val="28"/>
          <w:vertAlign w:val="subscript"/>
        </w:rPr>
        <w:t>Y</w:t>
      </w:r>
      <w:r w:rsidRPr="008E685B">
        <w:rPr>
          <w:color w:val="40545A"/>
          <w:sz w:val="28"/>
          <w:szCs w:val="28"/>
        </w:rPr>
        <w:t>, tüketicilerin gelirindeki yüzde bir artış sonucunda belli bir ürünün talep edilen miktarının yüzde kaç değiştiğini gö</w:t>
      </w:r>
      <w:r w:rsidR="00CB11D7">
        <w:rPr>
          <w:color w:val="40545A"/>
          <w:sz w:val="28"/>
          <w:szCs w:val="28"/>
        </w:rPr>
        <w:t xml:space="preserve">steren temel esneklik türüdür.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Gelir eşdeğerliği kanıtsavı</w:t>
      </w:r>
      <w:r w:rsidRPr="008E685B">
        <w:rPr>
          <w:color w:val="40545A"/>
          <w:sz w:val="28"/>
          <w:szCs w:val="28"/>
        </w:rPr>
        <w:t> (revenue equivalence theorem), katılımcıların riske tarafsız ve ürüne verilen değerin kişiye özel olduğu varsayımı altında dört temel ihale türünden ortalamada aynı gelirin elde edileceğini göste</w:t>
      </w:r>
      <w:r w:rsidR="00CB11D7">
        <w:rPr>
          <w:color w:val="40545A"/>
          <w:sz w:val="28"/>
          <w:szCs w:val="28"/>
        </w:rPr>
        <w:t xml:space="preserve">ren matematiksel çözümlemedir.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Gelir etkisi</w:t>
      </w:r>
      <w:r w:rsidRPr="008E685B">
        <w:rPr>
          <w:color w:val="40545A"/>
          <w:sz w:val="28"/>
          <w:szCs w:val="28"/>
        </w:rPr>
        <w:t> (income effect), bir ürün ya da girdinin fiyatı değiştiği zaman satın alma gücünün değişmesi nedeniyle görülen de</w:t>
      </w:r>
      <w:r w:rsidR="00CB11D7">
        <w:rPr>
          <w:color w:val="40545A"/>
          <w:sz w:val="28"/>
          <w:szCs w:val="28"/>
        </w:rPr>
        <w:t xml:space="preserve">ğişikliktir.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Gelir-tüketim eğrisi</w:t>
      </w:r>
      <w:r w:rsidRPr="008E685B">
        <w:rPr>
          <w:color w:val="40545A"/>
          <w:sz w:val="28"/>
          <w:szCs w:val="28"/>
        </w:rPr>
        <w:t> (income-consumption curve) ya da </w:t>
      </w:r>
      <w:r w:rsidRPr="008E685B">
        <w:rPr>
          <w:rStyle w:val="Gl"/>
          <w:color w:val="40545A"/>
          <w:sz w:val="28"/>
          <w:szCs w:val="28"/>
        </w:rPr>
        <w:t>Engel eğrisi</w:t>
      </w:r>
      <w:r w:rsidRPr="008E685B">
        <w:rPr>
          <w:color w:val="40545A"/>
          <w:sz w:val="28"/>
          <w:szCs w:val="28"/>
        </w:rPr>
        <w:t> (Engel curve), diğer her şey sabitken tüketicinin geliri ile belli bir malın talep edilen miktarı arasındaki ilişk</w:t>
      </w:r>
      <w:r w:rsidR="001B45F5">
        <w:rPr>
          <w:color w:val="40545A"/>
          <w:sz w:val="28"/>
          <w:szCs w:val="28"/>
        </w:rPr>
        <w:t xml:space="preserve">iyi gösteren şekilsel araçtır.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Gelirin yeniden dağıtımı</w:t>
      </w:r>
      <w:r w:rsidRPr="008E685B">
        <w:rPr>
          <w:color w:val="40545A"/>
          <w:sz w:val="28"/>
          <w:szCs w:val="28"/>
        </w:rPr>
        <w:t> (redistribution of income), servetin doğrudan ya da olaylı olarak yüksek gelirli kesimlerden düşük gelirli kesimlere aktarıl</w:t>
      </w:r>
      <w:r w:rsidR="001B45F5">
        <w:rPr>
          <w:color w:val="40545A"/>
          <w:sz w:val="28"/>
          <w:szCs w:val="28"/>
        </w:rPr>
        <w:t xml:space="preserve">masına yönelik uygulamalardır.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Genç işsizliği oranı</w:t>
      </w:r>
      <w:r w:rsidRPr="008E685B">
        <w:rPr>
          <w:color w:val="40545A"/>
          <w:sz w:val="28"/>
          <w:szCs w:val="28"/>
        </w:rPr>
        <w:t> (youth unemployment rate), bir ekonomide 15-24 yaş aralığındaki genç işsiz nüfusun genç işgücü içind</w:t>
      </w:r>
      <w:r w:rsidR="001B45F5">
        <w:rPr>
          <w:color w:val="40545A"/>
          <w:sz w:val="28"/>
          <w:szCs w:val="28"/>
        </w:rPr>
        <w:t xml:space="preserve">eki oranını gösteren yüzdedir.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Genel Bütçe</w:t>
      </w:r>
      <w:r w:rsidRPr="008E685B">
        <w:rPr>
          <w:color w:val="40545A"/>
          <w:sz w:val="28"/>
          <w:szCs w:val="28"/>
        </w:rPr>
        <w:t> (General Budget); devletin tüzel kişiliğini oluşturan TBMM, Cumhurbaşkanlığı, Başbakanlık, Anayasa Mahkemesi, Yargıtay, Danıştay, Sayıştay, çeşitli bakanlıklar gibi kamu kuruml</w:t>
      </w:r>
      <w:r w:rsidR="001B45F5">
        <w:rPr>
          <w:color w:val="40545A"/>
          <w:sz w:val="28"/>
          <w:szCs w:val="28"/>
        </w:rPr>
        <w:t xml:space="preserve">arının bütçesidir.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Genel fiyat düzeyi</w:t>
      </w:r>
      <w:r w:rsidRPr="008E685B">
        <w:rPr>
          <w:color w:val="40545A"/>
          <w:sz w:val="28"/>
          <w:szCs w:val="28"/>
        </w:rPr>
        <w:t> (general price level) ya da kısaca </w:t>
      </w:r>
      <w:r w:rsidRPr="008E685B">
        <w:rPr>
          <w:rStyle w:val="Vurgu"/>
          <w:b/>
          <w:bCs/>
          <w:color w:val="40545A"/>
          <w:sz w:val="28"/>
          <w:szCs w:val="28"/>
        </w:rPr>
        <w:t>P</w:t>
      </w:r>
      <w:r w:rsidRPr="008E685B">
        <w:rPr>
          <w:color w:val="40545A"/>
          <w:sz w:val="28"/>
          <w:szCs w:val="28"/>
        </w:rPr>
        <w:t>, ekonomideki tüm mal ve hizmetlerin fiyatını toplu olarak anlatan kavr</w:t>
      </w:r>
      <w:r w:rsidR="001B45F5">
        <w:rPr>
          <w:color w:val="40545A"/>
          <w:sz w:val="28"/>
          <w:szCs w:val="28"/>
        </w:rPr>
        <w:t xml:space="preserve">amsal niceliktir.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Genişleme yolu</w:t>
      </w:r>
      <w:r w:rsidRPr="008E685B">
        <w:rPr>
          <w:color w:val="40545A"/>
          <w:sz w:val="28"/>
          <w:szCs w:val="28"/>
        </w:rPr>
        <w:t> (expansion path) ya da </w:t>
      </w:r>
      <w:r w:rsidRPr="008E685B">
        <w:rPr>
          <w:rStyle w:val="Gl"/>
          <w:color w:val="40545A"/>
          <w:sz w:val="28"/>
          <w:szCs w:val="28"/>
        </w:rPr>
        <w:t>çıktı-faktör eğrisi</w:t>
      </w:r>
      <w:r w:rsidRPr="008E685B">
        <w:rPr>
          <w:color w:val="40545A"/>
          <w:sz w:val="28"/>
          <w:szCs w:val="28"/>
        </w:rPr>
        <w:t> (output-factor curve), diğer her şey sabitken toplam ürün arttıkça üreticinin kullandığı faktör bileşenlerinin nasıl değiştiğ</w:t>
      </w:r>
      <w:r w:rsidR="001B45F5">
        <w:rPr>
          <w:color w:val="40545A"/>
          <w:sz w:val="28"/>
          <w:szCs w:val="28"/>
        </w:rPr>
        <w:t xml:space="preserve">ini gösteren şekilsel araçtır.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Genişlemeci açık</w:t>
      </w:r>
      <w:r w:rsidRPr="008E685B">
        <w:rPr>
          <w:color w:val="40545A"/>
          <w:sz w:val="28"/>
          <w:szCs w:val="28"/>
        </w:rPr>
        <w:t> (expansionary gap) ya da </w:t>
      </w:r>
      <w:r w:rsidRPr="008E685B">
        <w:rPr>
          <w:rStyle w:val="Gl"/>
          <w:color w:val="40545A"/>
          <w:sz w:val="28"/>
          <w:szCs w:val="28"/>
        </w:rPr>
        <w:t>pozitif çıktı açığı</w:t>
      </w:r>
      <w:r w:rsidRPr="008E685B">
        <w:rPr>
          <w:color w:val="40545A"/>
          <w:sz w:val="28"/>
          <w:szCs w:val="28"/>
        </w:rPr>
        <w:t> (positive output gap), kısa dönemde reel GSYH’nin potansiyel GSYH’den yüksek olduğu ve dolayısıyla ekonominin genişleme döneminde k</w:t>
      </w:r>
      <w:r w:rsidR="001B45F5">
        <w:rPr>
          <w:color w:val="40545A"/>
          <w:sz w:val="28"/>
          <w:szCs w:val="28"/>
        </w:rPr>
        <w:t xml:space="preserve">abul edildiği durumdur.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Genişletici maliye politikası</w:t>
      </w:r>
      <w:r w:rsidRPr="008E685B">
        <w:rPr>
          <w:color w:val="40545A"/>
          <w:sz w:val="28"/>
          <w:szCs w:val="28"/>
        </w:rPr>
        <w:t> (expansionary fiscal policy), toplam talebi ve reel GSYH'yi artırmaya</w:t>
      </w:r>
      <w:r w:rsidR="001B45F5">
        <w:rPr>
          <w:color w:val="40545A"/>
          <w:sz w:val="28"/>
          <w:szCs w:val="28"/>
        </w:rPr>
        <w:t xml:space="preserve"> yönelik maliye politikasıdır.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Genişletici para politikası</w:t>
      </w:r>
      <w:r w:rsidRPr="008E685B">
        <w:rPr>
          <w:color w:val="40545A"/>
          <w:sz w:val="28"/>
          <w:szCs w:val="28"/>
        </w:rPr>
        <w:t> (expansionary monetary policy), toplam talebi ve reel GSYH'yi artırma</w:t>
      </w:r>
      <w:r w:rsidR="001B45F5">
        <w:rPr>
          <w:color w:val="40545A"/>
          <w:sz w:val="28"/>
          <w:szCs w:val="28"/>
        </w:rPr>
        <w:t xml:space="preserve">ya yönelik para politikasıdır.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Gider minimizasyonu</w:t>
      </w:r>
      <w:r w:rsidRPr="008E685B">
        <w:rPr>
          <w:color w:val="40545A"/>
          <w:sz w:val="28"/>
          <w:szCs w:val="28"/>
        </w:rPr>
        <w:t xml:space="preserve"> (cost minimization), faktör fiyatları veriliyken belli bir miktar üretim için toplam gideri en aza indirecek faktör bileşeninin seçilmesidir.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Giffen malı</w:t>
      </w:r>
      <w:r w:rsidRPr="008E685B">
        <w:rPr>
          <w:color w:val="40545A"/>
          <w:sz w:val="28"/>
          <w:szCs w:val="28"/>
        </w:rPr>
        <w:t> (Giffen good), fiyatı arttıkça talep edilen miktarı azalmak yerine a</w:t>
      </w:r>
      <w:r w:rsidR="001B45F5">
        <w:rPr>
          <w:color w:val="40545A"/>
          <w:sz w:val="28"/>
          <w:szCs w:val="28"/>
        </w:rPr>
        <w:t xml:space="preserve">rtan zorunlu ve temel üründür.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Gini katsayısı</w:t>
      </w:r>
      <w:r w:rsidRPr="008E685B">
        <w:rPr>
          <w:color w:val="40545A"/>
          <w:sz w:val="28"/>
          <w:szCs w:val="28"/>
        </w:rPr>
        <w:t> (Gini coefficient) ya da kısaca </w:t>
      </w:r>
      <w:r w:rsidRPr="008E685B">
        <w:rPr>
          <w:rStyle w:val="Vurgu"/>
          <w:b/>
          <w:bCs/>
          <w:color w:val="40545A"/>
          <w:sz w:val="28"/>
          <w:szCs w:val="28"/>
        </w:rPr>
        <w:t>G</w:t>
      </w:r>
      <w:r w:rsidRPr="008E685B">
        <w:rPr>
          <w:color w:val="40545A"/>
          <w:sz w:val="28"/>
          <w:szCs w:val="28"/>
        </w:rPr>
        <w:t>, bir grup sayının birbirinden ne derece farklılaştığını gösteren ve genellikle eşitsizliği hesaplamak için kull</w:t>
      </w:r>
      <w:r w:rsidR="001B45F5">
        <w:rPr>
          <w:color w:val="40545A"/>
          <w:sz w:val="28"/>
          <w:szCs w:val="28"/>
        </w:rPr>
        <w:t xml:space="preserve">anılan istatistiksel ölçüttür.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Girdi maliyeti</w:t>
      </w:r>
      <w:r w:rsidRPr="008E685B">
        <w:rPr>
          <w:color w:val="40545A"/>
          <w:sz w:val="28"/>
          <w:szCs w:val="28"/>
        </w:rPr>
        <w:t> (input cost) ya da </w:t>
      </w:r>
      <w:r w:rsidRPr="008E685B">
        <w:rPr>
          <w:rStyle w:val="Gl"/>
          <w:color w:val="40545A"/>
          <w:sz w:val="28"/>
          <w:szCs w:val="28"/>
        </w:rPr>
        <w:t>faktör maliyeti</w:t>
      </w:r>
      <w:r w:rsidRPr="008E685B">
        <w:rPr>
          <w:color w:val="40545A"/>
          <w:sz w:val="28"/>
          <w:szCs w:val="28"/>
        </w:rPr>
        <w:t> (factor cost), üretim sürecinde kullanılan emek, sermaye, toprak gibi kaynakl</w:t>
      </w:r>
      <w:r w:rsidR="001B45F5">
        <w:rPr>
          <w:color w:val="40545A"/>
          <w:sz w:val="28"/>
          <w:szCs w:val="28"/>
        </w:rPr>
        <w:t xml:space="preserve">arın maliyetidir.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Girdi piyasası</w:t>
      </w:r>
      <w:r w:rsidRPr="008E685B">
        <w:rPr>
          <w:color w:val="40545A"/>
          <w:sz w:val="28"/>
          <w:szCs w:val="28"/>
        </w:rPr>
        <w:t> (input market) ya da </w:t>
      </w:r>
      <w:r w:rsidRPr="008E685B">
        <w:rPr>
          <w:rStyle w:val="Gl"/>
          <w:color w:val="40545A"/>
          <w:sz w:val="28"/>
          <w:szCs w:val="28"/>
        </w:rPr>
        <w:t>faktör piyasası</w:t>
      </w:r>
      <w:r w:rsidRPr="008E685B">
        <w:rPr>
          <w:color w:val="40545A"/>
          <w:sz w:val="28"/>
          <w:szCs w:val="28"/>
        </w:rPr>
        <w:t> (factor market), üretim yapmak için gerekli araç ve maddelerin alınıp satıldığı piya</w:t>
      </w:r>
      <w:r w:rsidR="001B45F5">
        <w:rPr>
          <w:color w:val="40545A"/>
          <w:sz w:val="28"/>
          <w:szCs w:val="28"/>
        </w:rPr>
        <w:t xml:space="preserve">salardır.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Giriş engeli</w:t>
      </w:r>
      <w:r w:rsidRPr="008E685B">
        <w:rPr>
          <w:color w:val="40545A"/>
          <w:sz w:val="28"/>
          <w:szCs w:val="28"/>
        </w:rPr>
        <w:t> (barrier to entry) ya da </w:t>
      </w:r>
      <w:r w:rsidRPr="008E685B">
        <w:rPr>
          <w:rStyle w:val="Gl"/>
          <w:color w:val="40545A"/>
          <w:sz w:val="28"/>
          <w:szCs w:val="28"/>
        </w:rPr>
        <w:t>piyasaya giriş engeli</w:t>
      </w:r>
      <w:r w:rsidRPr="008E685B">
        <w:rPr>
          <w:color w:val="40545A"/>
          <w:sz w:val="28"/>
          <w:szCs w:val="28"/>
        </w:rPr>
        <w:t xml:space="preserve"> (barrier to market entry), belli bir piyasada satış ya da alış yapmayı zorlaştıran </w:t>
      </w:r>
      <w:r w:rsidR="001B45F5">
        <w:rPr>
          <w:color w:val="40545A"/>
          <w:sz w:val="28"/>
          <w:szCs w:val="28"/>
        </w:rPr>
        <w:t xml:space="preserve">doğal ya da yapay kısıtlardır.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Göreceli yoksulluk</w:t>
      </w:r>
      <w:r w:rsidRPr="008E685B">
        <w:rPr>
          <w:color w:val="40545A"/>
          <w:sz w:val="28"/>
          <w:szCs w:val="28"/>
        </w:rPr>
        <w:t xml:space="preserve"> (relative poverty), bir ülkedeki ortalama yaşam koşullarını sağlayabilecek kadar </w:t>
      </w:r>
      <w:r w:rsidR="001B45F5">
        <w:rPr>
          <w:color w:val="40545A"/>
          <w:sz w:val="28"/>
          <w:szCs w:val="28"/>
        </w:rPr>
        <w:t xml:space="preserve">gelire sahip olmama durumudur.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Göreceli yoksulluk oranı</w:t>
      </w:r>
      <w:r w:rsidRPr="008E685B">
        <w:rPr>
          <w:color w:val="40545A"/>
          <w:sz w:val="28"/>
          <w:szCs w:val="28"/>
        </w:rPr>
        <w:t> (relative poverty rate), bir ülkedeki ortalama gelirden daha az gelire sahip olan nüfusun toplam nüfusa oranıdır.</w:t>
      </w:r>
      <w:r w:rsidR="001B45F5">
        <w:rPr>
          <w:color w:val="40545A"/>
          <w:sz w:val="28"/>
          <w:szCs w:val="28"/>
        </w:rPr>
        <w:t xml:space="preserve">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Görünmez el</w:t>
      </w:r>
      <w:r w:rsidRPr="008E685B">
        <w:rPr>
          <w:color w:val="40545A"/>
          <w:sz w:val="28"/>
          <w:szCs w:val="28"/>
        </w:rPr>
        <w:t> (invisible hand), yalnız kendi çıkarları için çalışan bireylerin davranışı sonucunda kaynakların etkin kullanımının sağlanması ve toplu</w:t>
      </w:r>
      <w:r w:rsidR="001B45F5">
        <w:rPr>
          <w:color w:val="40545A"/>
          <w:sz w:val="28"/>
          <w:szCs w:val="28"/>
        </w:rPr>
        <w:t xml:space="preserve">m refahının artması olgusudur.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Gösterge faiz oranı</w:t>
      </w:r>
      <w:r w:rsidRPr="008E685B">
        <w:rPr>
          <w:color w:val="40545A"/>
          <w:sz w:val="28"/>
          <w:szCs w:val="28"/>
        </w:rPr>
        <w:t> (benchmark interest rate), yatırımcıların devlet dışı bir senet için isteyec</w:t>
      </w:r>
      <w:r w:rsidR="001B45F5">
        <w:rPr>
          <w:color w:val="40545A"/>
          <w:sz w:val="28"/>
          <w:szCs w:val="28"/>
        </w:rPr>
        <w:t xml:space="preserve">ekleri en düşük faiz oranıdır.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Götürü vergi</w:t>
      </w:r>
      <w:r w:rsidRPr="008E685B">
        <w:rPr>
          <w:color w:val="40545A"/>
          <w:sz w:val="28"/>
          <w:szCs w:val="28"/>
        </w:rPr>
        <w:t> (lump-sum tax), gelir ya da servete bağlı olmadan belli aralıklarla ve sabit tuta</w:t>
      </w:r>
      <w:r w:rsidR="001B45F5">
        <w:rPr>
          <w:color w:val="40545A"/>
          <w:sz w:val="28"/>
          <w:szCs w:val="28"/>
        </w:rPr>
        <w:t xml:space="preserve">r şeklinde ödenen vergilerdir. </w:t>
      </w:r>
    </w:p>
    <w:p w:rsidR="001B45F5" w:rsidRDefault="002870E6" w:rsidP="001B45F5">
      <w:pPr>
        <w:pStyle w:val="text-left"/>
        <w:shd w:val="clear" w:color="auto" w:fill="FFFFFF"/>
        <w:spacing w:before="0" w:beforeAutospacing="0" w:after="600" w:afterAutospacing="0"/>
        <w:jc w:val="both"/>
        <w:rPr>
          <w:color w:val="40545A"/>
          <w:sz w:val="28"/>
          <w:szCs w:val="28"/>
        </w:rPr>
      </w:pPr>
      <w:r w:rsidRPr="008E685B">
        <w:rPr>
          <w:rStyle w:val="Gl"/>
          <w:color w:val="40545A"/>
          <w:sz w:val="28"/>
          <w:szCs w:val="28"/>
        </w:rPr>
        <w:t xml:space="preserve">GSYH </w:t>
      </w:r>
      <w:proofErr w:type="gramStart"/>
      <w:r w:rsidRPr="008E685B">
        <w:rPr>
          <w:rStyle w:val="Gl"/>
          <w:color w:val="40545A"/>
          <w:sz w:val="28"/>
          <w:szCs w:val="28"/>
        </w:rPr>
        <w:t>deflatörü</w:t>
      </w:r>
      <w:proofErr w:type="gramEnd"/>
      <w:r w:rsidRPr="008E685B">
        <w:rPr>
          <w:color w:val="40545A"/>
          <w:sz w:val="28"/>
          <w:szCs w:val="28"/>
        </w:rPr>
        <w:t> (GDP deflator), ürün sepeti olarak GSYH kapsamındaki tüm mal ve hizmetler</w:t>
      </w:r>
      <w:r w:rsidR="001B45F5">
        <w:rPr>
          <w:color w:val="40545A"/>
          <w:sz w:val="28"/>
          <w:szCs w:val="28"/>
        </w:rPr>
        <w:t xml:space="preserve">i temel alan fiyat endeksidir. </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Game Theory: Oyun Teorisi</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General Budget: Genel Bütçe</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Global Warming: Küresel Isınma</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Globalization: Küreselleşme</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Gold Bullion Standard: Altın Külçe Standardı</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Gold Bullion System: Altın Külçe Sistemi</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Gold Exchange Standard: Altın Kambiyo Standardı</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Gold Exchange System: Altın Kambiyo Sistemi</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Gold Reserve: Altın Rezervi</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Gold Species Standard: Altın Sikke Standardı</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Gold Standard: Altın Standardı</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Gold: Altın</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Good: Mal</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Goods and Services: Mallar ve Hizmetler</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Government Bond: Devlet Tahvili</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Government Investment: Kamu Yatırımı</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Government Policy: Hükümet Politikası</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Government: Hükümet</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 xml:space="preserve">Gross Domestic Product (GDP): Gayri Safi Yurtiçi </w:t>
      </w:r>
      <w:proofErr w:type="gramStart"/>
      <w:r>
        <w:rPr>
          <w:rFonts w:ascii="Arial" w:hAnsi="Arial" w:cs="Arial"/>
          <w:color w:val="565656"/>
          <w:sz w:val="21"/>
          <w:szCs w:val="21"/>
        </w:rPr>
        <w:t>Hasıla</w:t>
      </w:r>
      <w:proofErr w:type="gramEnd"/>
      <w:r>
        <w:rPr>
          <w:rFonts w:ascii="Arial" w:hAnsi="Arial" w:cs="Arial"/>
          <w:color w:val="565656"/>
          <w:sz w:val="21"/>
          <w:szCs w:val="21"/>
        </w:rPr>
        <w:t xml:space="preserve"> (GSYİH)</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 xml:space="preserve">Gross National Product (GNP): Gayri Safi Milli </w:t>
      </w:r>
      <w:proofErr w:type="gramStart"/>
      <w:r>
        <w:rPr>
          <w:rFonts w:ascii="Arial" w:hAnsi="Arial" w:cs="Arial"/>
          <w:color w:val="565656"/>
          <w:sz w:val="21"/>
          <w:szCs w:val="21"/>
        </w:rPr>
        <w:t>Hasıla</w:t>
      </w:r>
      <w:proofErr w:type="gramEnd"/>
      <w:r>
        <w:rPr>
          <w:rFonts w:ascii="Arial" w:hAnsi="Arial" w:cs="Arial"/>
          <w:color w:val="565656"/>
          <w:sz w:val="21"/>
          <w:szCs w:val="21"/>
        </w:rPr>
        <w:t xml:space="preserve"> (GSMH)</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Growth Rate: Büyüme Oranı</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Growth: Büyüme</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Guarantee: Garanti</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Guarantor: Kefil</w:t>
      </w:r>
    </w:p>
    <w:p w:rsidR="00E87721" w:rsidRP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Guaranty: Garanti</w:t>
      </w:r>
    </w:p>
    <w:p w:rsidR="00083012" w:rsidRPr="001B45F5" w:rsidRDefault="00083012" w:rsidP="001B45F5">
      <w:pPr>
        <w:pStyle w:val="text-left"/>
        <w:pBdr>
          <w:top w:val="single" w:sz="4" w:space="1" w:color="auto"/>
          <w:left w:val="single" w:sz="4" w:space="4" w:color="auto"/>
          <w:bottom w:val="single" w:sz="4" w:space="1" w:color="auto"/>
          <w:right w:val="single" w:sz="4" w:space="4" w:color="auto"/>
        </w:pBdr>
        <w:shd w:val="clear" w:color="auto" w:fill="FFFFFF"/>
        <w:spacing w:before="0" w:beforeAutospacing="0" w:after="600" w:afterAutospacing="0"/>
        <w:jc w:val="both"/>
        <w:rPr>
          <w:color w:val="40545A"/>
          <w:sz w:val="28"/>
          <w:szCs w:val="28"/>
        </w:rPr>
      </w:pPr>
      <w:r w:rsidRPr="008E685B">
        <w:rPr>
          <w:b/>
          <w:bCs/>
          <w:color w:val="444444"/>
          <w:sz w:val="28"/>
          <w:szCs w:val="28"/>
        </w:rPr>
        <w:t>H</w:t>
      </w:r>
    </w:p>
    <w:p w:rsidR="001B45F5"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Hanehalkı </w:t>
      </w:r>
      <w:r w:rsidRPr="008E685B">
        <w:rPr>
          <w:rFonts w:ascii="Times New Roman" w:eastAsia="Times New Roman" w:hAnsi="Times New Roman" w:cs="Times New Roman"/>
          <w:color w:val="444444"/>
          <w:sz w:val="28"/>
          <w:szCs w:val="28"/>
          <w:lang w:eastAsia="tr-TR"/>
        </w:rPr>
        <w:br/>
        <w:t>Aynı çatı altında yaşayan ve ekonomik konularda ortak karar alan bireylerin oluşturduğu topluluktur.</w:t>
      </w:r>
    </w:p>
    <w:p w:rsidR="001B45F5" w:rsidRDefault="001B45F5"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Hazine Garantisi</w:t>
      </w:r>
    </w:p>
    <w:p w:rsidR="001B45F5"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(1)</w:t>
      </w:r>
      <w:r w:rsidRPr="008E685B">
        <w:rPr>
          <w:rFonts w:ascii="Times New Roman" w:eastAsia="Times New Roman" w:hAnsi="Times New Roman" w:cs="Times New Roman"/>
          <w:color w:val="444444"/>
          <w:sz w:val="28"/>
          <w:szCs w:val="28"/>
          <w:lang w:eastAsia="tr-TR"/>
        </w:rPr>
        <w:t> </w:t>
      </w:r>
      <w:r w:rsidRPr="008E685B">
        <w:rPr>
          <w:rFonts w:ascii="Times New Roman" w:eastAsia="Times New Roman" w:hAnsi="Times New Roman" w:cs="Times New Roman"/>
          <w:b/>
          <w:bCs/>
          <w:color w:val="444444"/>
          <w:sz w:val="28"/>
          <w:szCs w:val="28"/>
          <w:lang w:eastAsia="tr-TR"/>
        </w:rPr>
        <w:t>Hazine Geri Ödeme Garantisi:</w:t>
      </w:r>
      <w:r w:rsidRPr="008E685B">
        <w:rPr>
          <w:rFonts w:ascii="Times New Roman" w:eastAsia="Times New Roman" w:hAnsi="Times New Roman" w:cs="Times New Roman"/>
          <w:color w:val="444444"/>
          <w:sz w:val="28"/>
          <w:szCs w:val="28"/>
          <w:lang w:eastAsia="tr-TR"/>
        </w:rPr>
        <w:t> KİT’ler, sermayesinin yüzde ellisinden fazlası kamuya ait olan kuruluşlar, fonlar, kamu bankaları, yatırım ve kalkınma bankaları, büyükşehir belediyeleri, belediyeler ve bunlara bağlı kuruluşlar ile diğer yerel yönetim kuruluşları lehine bu kuruluşların dış finansman kaynağından sağladıkları dış borçların geri ödenmesi konusunda verilen garantilerdir.  </w:t>
      </w:r>
    </w:p>
    <w:p w:rsidR="001B45F5"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(2)</w:t>
      </w:r>
      <w:r w:rsidRPr="008E685B">
        <w:rPr>
          <w:rFonts w:ascii="Times New Roman" w:eastAsia="Times New Roman" w:hAnsi="Times New Roman" w:cs="Times New Roman"/>
          <w:color w:val="444444"/>
          <w:sz w:val="28"/>
          <w:szCs w:val="28"/>
          <w:lang w:eastAsia="tr-TR"/>
        </w:rPr>
        <w:t> </w:t>
      </w:r>
      <w:r w:rsidRPr="008E685B">
        <w:rPr>
          <w:rFonts w:ascii="Times New Roman" w:eastAsia="Times New Roman" w:hAnsi="Times New Roman" w:cs="Times New Roman"/>
          <w:b/>
          <w:bCs/>
          <w:color w:val="444444"/>
          <w:sz w:val="28"/>
          <w:szCs w:val="28"/>
          <w:lang w:eastAsia="tr-TR"/>
        </w:rPr>
        <w:t>Hazine Karşı Garantisi:</w:t>
      </w:r>
      <w:r w:rsidRPr="008E685B">
        <w:rPr>
          <w:rFonts w:ascii="Times New Roman" w:eastAsia="Times New Roman" w:hAnsi="Times New Roman" w:cs="Times New Roman"/>
          <w:color w:val="444444"/>
          <w:sz w:val="28"/>
          <w:szCs w:val="28"/>
          <w:lang w:eastAsia="tr-TR"/>
        </w:rPr>
        <w:t> Herhangi bir dış finansman kaynağının öngördüğü garanti programları çerçevesinde (1)’de sayılan kuruluşların borçlu sıfatıyla uluslararası piyasalardan temin edecekleri finansman imkânları için bir dış finansman kaynağı tarafından verilen garantiye karşı verilen garantilerdir. Yap-işlet devret, yap-işlet ve işletme hakkı devri ile benzeri finansman modelleri kapsamında gerçekleştirilecek projelerle ilgili olarak da mevzuatta öngörülen Hazine garantileri ile sınırlı olmak ve şartları Hazine tarafından müzakere edilmek üzere, bir dış finansman kaynağı tarafından verilen garantiye karşı verilen garanti verilmektedir. </w:t>
      </w:r>
    </w:p>
    <w:p w:rsidR="001B45F5"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(3)</w:t>
      </w:r>
      <w:r w:rsidRPr="008E685B">
        <w:rPr>
          <w:rFonts w:ascii="Times New Roman" w:eastAsia="Times New Roman" w:hAnsi="Times New Roman" w:cs="Times New Roman"/>
          <w:color w:val="444444"/>
          <w:sz w:val="28"/>
          <w:szCs w:val="28"/>
          <w:lang w:eastAsia="tr-TR"/>
        </w:rPr>
        <w:t> </w:t>
      </w:r>
      <w:r w:rsidRPr="008E685B">
        <w:rPr>
          <w:rFonts w:ascii="Times New Roman" w:eastAsia="Times New Roman" w:hAnsi="Times New Roman" w:cs="Times New Roman"/>
          <w:b/>
          <w:bCs/>
          <w:color w:val="444444"/>
          <w:sz w:val="28"/>
          <w:szCs w:val="28"/>
          <w:lang w:eastAsia="tr-TR"/>
        </w:rPr>
        <w:t>Hazine Ülke Garantisi:</w:t>
      </w:r>
      <w:r w:rsidRPr="008E685B">
        <w:rPr>
          <w:rFonts w:ascii="Times New Roman" w:eastAsia="Times New Roman" w:hAnsi="Times New Roman" w:cs="Times New Roman"/>
          <w:color w:val="444444"/>
          <w:sz w:val="28"/>
          <w:szCs w:val="28"/>
          <w:lang w:eastAsia="tr-TR"/>
        </w:rPr>
        <w:t> Yabancı ülkelerin herhangi bir dış finansman kaynağından sağlayacakları finansmanın geri ödenmesi hususunda verilen garantilerdir.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shd w:val="clear" w:color="auto" w:fill="FFFFFF"/>
          <w:lang w:eastAsia="tr-TR"/>
        </w:rPr>
        <w:t>(4)</w:t>
      </w:r>
      <w:r w:rsidRPr="008E685B">
        <w:rPr>
          <w:rFonts w:ascii="Times New Roman" w:eastAsia="Times New Roman" w:hAnsi="Times New Roman" w:cs="Times New Roman"/>
          <w:color w:val="444444"/>
          <w:sz w:val="28"/>
          <w:szCs w:val="28"/>
          <w:shd w:val="clear" w:color="auto" w:fill="FFFFFF"/>
          <w:lang w:eastAsia="tr-TR"/>
        </w:rPr>
        <w:t> </w:t>
      </w:r>
      <w:r w:rsidRPr="008E685B">
        <w:rPr>
          <w:rFonts w:ascii="Times New Roman" w:eastAsia="Times New Roman" w:hAnsi="Times New Roman" w:cs="Times New Roman"/>
          <w:b/>
          <w:bCs/>
          <w:color w:val="444444"/>
          <w:sz w:val="28"/>
          <w:szCs w:val="28"/>
          <w:lang w:eastAsia="tr-TR"/>
        </w:rPr>
        <w:t>Hazine Yatırım Garantisi:</w:t>
      </w:r>
      <w:r w:rsidRPr="008E685B">
        <w:rPr>
          <w:rFonts w:ascii="Times New Roman" w:eastAsia="Times New Roman" w:hAnsi="Times New Roman" w:cs="Times New Roman"/>
          <w:color w:val="444444"/>
          <w:sz w:val="28"/>
          <w:szCs w:val="28"/>
          <w:lang w:eastAsia="tr-TR"/>
        </w:rPr>
        <w:t> Yap-işlet-devret, yap-işlet ve işletme hakkı devri ve benzeri finansman modelleri kapsamında ilgili mevzuat hükümlerine dayanan ve bunlarla sınırlı olmak üzere verilen garantilerdir.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br/>
        <w:t>Hazine Nakit Dengesi </w:t>
      </w:r>
    </w:p>
    <w:p w:rsidR="00083012" w:rsidRPr="008E685B" w:rsidRDefault="00083012" w:rsidP="008E685B">
      <w:pPr>
        <w:shd w:val="clear" w:color="auto" w:fill="FFFFFF"/>
        <w:spacing w:after="0" w:line="315"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Hazine nakit dengesi, bütçe nakit dengesinden farklıdır. Bütçe nakit dengesi merkezi bütçenin nakit dengesini ifade ettiği halde Hazine nakit dengesi merkezi bütçenin bir parçası olan genel bütçenin nakit olarak tahsil edilmiş gelirleri ve özelleştirme fon gelirlerinin toplamıyla nakit olarak ödenmiş giderleri arasındaki farkı ifade eder. </w:t>
      </w:r>
    </w:p>
    <w:p w:rsidR="00083012" w:rsidRPr="008E685B" w:rsidRDefault="00083012" w:rsidP="008E685B">
      <w:pPr>
        <w:shd w:val="clear" w:color="auto" w:fill="FFFFFF"/>
        <w:spacing w:after="0" w:line="315"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i/>
          <w:iCs/>
          <w:color w:val="444444"/>
          <w:sz w:val="28"/>
          <w:szCs w:val="28"/>
          <w:lang w:eastAsia="tr-TR"/>
        </w:rPr>
        <w:t>Hazine Nakit Dengesi = Nakit Gelirler + Özelleştirme ve Fon Gelirleri – Nakit Giderler</w:t>
      </w: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t>Hedge (etmek)</w:t>
      </w:r>
    </w:p>
    <w:p w:rsidR="00083012" w:rsidRPr="008E685B" w:rsidRDefault="00083012" w:rsidP="008E685B">
      <w:pPr>
        <w:shd w:val="clear" w:color="auto" w:fill="FFFFFF"/>
        <w:spacing w:after="0" w:line="315"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Döviz ya da altın gibi emtiaları ellerinde bulunduranlar, fiyatların düşme ya da yükselme olasılığı halinde karşılaşacakları risklerden korunmak için yaptıkları işleme hedge (etmek) deniyor. Bu işlem; var olan açık pozisyonu kapatmadan bu açık pozisyonun tam tersine işlem yapmak suretiyle piyasada oluşabilecek risklere karşı kendini koruma altına almak şeklinde yapılıyor. Bu işlem uzun ve kısa olmak üzere iki farklı pozisyonda alınarak yapılabiliyor. Uzun pozisyonda, bir sözleşme satın alınır ve bu sözleşme satın alanı fiyat artışlarına veya faiz oranı düşüşlerine karşı korur. Kısa pozisyonda ise bir sözleşme satışı yapılır ve bu sözleşme, satanı fiyat düşüşlerine veya faiz oranı yükselmelerine karşı korur.</w:t>
      </w:r>
    </w:p>
    <w:p w:rsidR="00083012" w:rsidRPr="008E685B" w:rsidRDefault="00083012" w:rsidP="008E685B">
      <w:pPr>
        <w:shd w:val="clear" w:color="auto" w:fill="FFFFFF"/>
        <w:spacing w:after="0" w:line="315"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Hedge Fon</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Yüksek kar elde etmeye yönelik olarak farklı piyasalara, farklı yatırım araçlarına hatta stratejilere kısa vadeli yatırım yapan fonlara hedge fon adı veriliyor. </w:t>
      </w:r>
    </w:p>
    <w:p w:rsidR="001B45F5" w:rsidRDefault="00083012" w:rsidP="008E685B">
      <w:pPr>
        <w:spacing w:after="27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t>Herfindahl - Hirshman Endeski</w:t>
      </w:r>
    </w:p>
    <w:p w:rsidR="00083012" w:rsidRPr="008E685B" w:rsidRDefault="00083012" w:rsidP="008E685B">
      <w:pPr>
        <w:spacing w:after="27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Piyasa yoğunlaşmasını gösteren bir endekstir. Piyasadaki firmaların piyasa paylarının karesi alınır ve bunlar toplanarak bir değere ulaşılır. Ulaşılan bu değer sıfıra yaklaştıkça piyasada yoğunlaşma azalıyor, sıfırdan uzaklaştıkça yoğunlaşma artıyor demektir.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Heterodoks Ekonomik Yaklaşım</w:t>
      </w:r>
    </w:p>
    <w:p w:rsidR="001B45F5" w:rsidRDefault="00083012" w:rsidP="00E87721">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Heterodoks sözcüğü ekonomideki kullanımı itibariyle "ana akımdan farklılaşmış, sapmış teori ve uygulamalar" anlamını taşıyor. Heterodox Yunanca'dan gelme bir sözcük. Sözcüğün temelini oluşturan iki parçadan heteros farklı, doxa ise öğreti anlamını taşıyor.</w:t>
      </w:r>
    </w:p>
    <w:p w:rsidR="00E87721" w:rsidRPr="00E87721" w:rsidRDefault="00E87721" w:rsidP="00E87721">
      <w:pPr>
        <w:spacing w:after="0" w:line="384" w:lineRule="atLeast"/>
        <w:jc w:val="both"/>
        <w:rPr>
          <w:rStyle w:val="Gl"/>
          <w:rFonts w:ascii="Times New Roman" w:eastAsia="Times New Roman" w:hAnsi="Times New Roman" w:cs="Times New Roman"/>
          <w:b w:val="0"/>
          <w:bCs w:val="0"/>
          <w:color w:val="444444"/>
          <w:sz w:val="28"/>
          <w:szCs w:val="28"/>
          <w:lang w:eastAsia="tr-TR"/>
        </w:rPr>
      </w:pP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Hakkaniyet</w:t>
      </w:r>
      <w:r w:rsidRPr="008E685B">
        <w:rPr>
          <w:color w:val="40545A"/>
          <w:sz w:val="28"/>
          <w:szCs w:val="28"/>
        </w:rPr>
        <w:t> (equity), sınırlı kaynaklarla hangi ürünlerin nasıl ve kimin için üretileceğine herkesin eşit ya da hak ettiği payı alaca</w:t>
      </w:r>
      <w:r w:rsidR="001B45F5">
        <w:rPr>
          <w:color w:val="40545A"/>
          <w:sz w:val="28"/>
          <w:szCs w:val="28"/>
        </w:rPr>
        <w:t xml:space="preserve">ğı şekilde karar verilmesidir.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Hanehalkı</w:t>
      </w:r>
      <w:r w:rsidRPr="008E685B">
        <w:rPr>
          <w:color w:val="40545A"/>
          <w:sz w:val="28"/>
          <w:szCs w:val="28"/>
        </w:rPr>
        <w:t xml:space="preserve"> (household); üretim, tüketim, servet birikimi, servetin aktarımı gibi çeşitli ekonomik etkinliklerin gerçekleştirildiği temel ekonomik birimdir.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Harcanabilir gelir</w:t>
      </w:r>
      <w:r w:rsidRPr="008E685B">
        <w:rPr>
          <w:color w:val="40545A"/>
          <w:sz w:val="28"/>
          <w:szCs w:val="28"/>
        </w:rPr>
        <w:t xml:space="preserve"> (disposable income), ülke vatandaşlarının gelir vergisinden sonra eline geçen ve tüketim ya da tasarruf amacıyla kullanılabilen gelirdir.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Herfindahl-Hirschman Endeksi</w:t>
      </w:r>
      <w:r w:rsidRPr="008E685B">
        <w:rPr>
          <w:color w:val="40545A"/>
          <w:sz w:val="28"/>
          <w:szCs w:val="28"/>
        </w:rPr>
        <w:t xml:space="preserve"> (Herfindahl-Hirschman Index) </w:t>
      </w:r>
      <w:proofErr w:type="gramStart"/>
      <w:r w:rsidRPr="008E685B">
        <w:rPr>
          <w:color w:val="40545A"/>
          <w:sz w:val="28"/>
          <w:szCs w:val="28"/>
        </w:rPr>
        <w:t>yada</w:t>
      </w:r>
      <w:proofErr w:type="gramEnd"/>
      <w:r w:rsidRPr="008E685B">
        <w:rPr>
          <w:color w:val="40545A"/>
          <w:sz w:val="28"/>
          <w:szCs w:val="28"/>
        </w:rPr>
        <w:t xml:space="preserve"> kısaca </w:t>
      </w:r>
      <w:r w:rsidRPr="008E685B">
        <w:rPr>
          <w:rStyle w:val="Vurgu"/>
          <w:b/>
          <w:bCs/>
          <w:color w:val="40545A"/>
          <w:sz w:val="28"/>
          <w:szCs w:val="28"/>
        </w:rPr>
        <w:t>HHI</w:t>
      </w:r>
      <w:r w:rsidRPr="008E685B">
        <w:rPr>
          <w:color w:val="40545A"/>
          <w:sz w:val="28"/>
          <w:szCs w:val="28"/>
        </w:rPr>
        <w:t>, bir piyasadaki tüm firmaların pazar payı yüzdelerinin karesi alınarak toplanması yoluyla hesaplanan piyas</w:t>
      </w:r>
      <w:r w:rsidR="001B45F5">
        <w:rPr>
          <w:color w:val="40545A"/>
          <w:sz w:val="28"/>
          <w:szCs w:val="28"/>
        </w:rPr>
        <w:t xml:space="preserve">a yoğunlaşma ölçüsüdür.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Hesap birimi</w:t>
      </w:r>
      <w:r w:rsidRPr="008E685B">
        <w:rPr>
          <w:color w:val="40545A"/>
          <w:sz w:val="28"/>
          <w:szCs w:val="28"/>
        </w:rPr>
        <w:t> (unit of account), paranın alışveriş ve muhasebe işlemlerinde hesap tutma birimi olarak kull</w:t>
      </w:r>
      <w:r w:rsidR="001B45F5">
        <w:rPr>
          <w:color w:val="40545A"/>
          <w:sz w:val="28"/>
          <w:szCs w:val="28"/>
        </w:rPr>
        <w:t xml:space="preserve">anılması işlev ve özelliğidir.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Hesap birimi maliyeti</w:t>
      </w:r>
      <w:r w:rsidRPr="008E685B">
        <w:rPr>
          <w:color w:val="40545A"/>
          <w:sz w:val="28"/>
          <w:szCs w:val="28"/>
        </w:rPr>
        <w:t> (unit of account cost), enflasyonun parayı hesap birimi ölçütü olarak</w:t>
      </w:r>
      <w:r w:rsidR="001B45F5">
        <w:rPr>
          <w:color w:val="40545A"/>
          <w:sz w:val="28"/>
          <w:szCs w:val="28"/>
        </w:rPr>
        <w:t xml:space="preserve"> daha az güvenilir yapmasıdır.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 xml:space="preserve">Heterojen </w:t>
      </w:r>
      <w:proofErr w:type="gramStart"/>
      <w:r w:rsidRPr="008E685B">
        <w:rPr>
          <w:rStyle w:val="Gl"/>
          <w:color w:val="40545A"/>
          <w:sz w:val="28"/>
          <w:szCs w:val="28"/>
        </w:rPr>
        <w:t>oligopol</w:t>
      </w:r>
      <w:proofErr w:type="gramEnd"/>
      <w:r w:rsidRPr="008E685B">
        <w:rPr>
          <w:color w:val="40545A"/>
          <w:sz w:val="28"/>
          <w:szCs w:val="28"/>
        </w:rPr>
        <w:t> (heterogenous oligopoly), farklılaştırılmış bir ürünün alınıp s</w:t>
      </w:r>
      <w:r w:rsidR="001B45F5">
        <w:rPr>
          <w:color w:val="40545A"/>
          <w:sz w:val="28"/>
          <w:szCs w:val="28"/>
        </w:rPr>
        <w:t xml:space="preserve">atıldığı oligopol piyasasıdır.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Hiperenflasyon</w:t>
      </w:r>
      <w:r w:rsidRPr="008E685B">
        <w:rPr>
          <w:color w:val="40545A"/>
          <w:sz w:val="28"/>
          <w:szCs w:val="28"/>
        </w:rPr>
        <w:t xml:space="preserve"> (hyperinflation), kesin bir tanımı olmamakla birlikte, aylık enflasyon oranının yüzde 50 ya da daha </w:t>
      </w:r>
      <w:r w:rsidR="001B45F5">
        <w:rPr>
          <w:color w:val="40545A"/>
          <w:sz w:val="28"/>
          <w:szCs w:val="28"/>
        </w:rPr>
        <w:t xml:space="preserve">yüksek olduğu durumdur.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Hizmet</w:t>
      </w:r>
      <w:r w:rsidRPr="008E685B">
        <w:rPr>
          <w:color w:val="40545A"/>
          <w:sz w:val="28"/>
          <w:szCs w:val="28"/>
        </w:rPr>
        <w:t> (service), elle tutulamayıp depolanamayan ya da s</w:t>
      </w:r>
      <w:r w:rsidR="001B45F5">
        <w:rPr>
          <w:color w:val="40545A"/>
          <w:sz w:val="28"/>
          <w:szCs w:val="28"/>
        </w:rPr>
        <w:t xml:space="preserve">ahiplik yaratmayan ürünlerdir.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Hollanda hastalığı</w:t>
      </w:r>
      <w:r w:rsidRPr="008E685B">
        <w:rPr>
          <w:color w:val="40545A"/>
          <w:sz w:val="28"/>
          <w:szCs w:val="28"/>
        </w:rPr>
        <w:t> (Dutch disease), doğal kaynaklara dayalı hızlı zenginleşme sonucunda ülkedeki sanayi gibi diğer sektörlerin gerilemesi</w:t>
      </w:r>
      <w:r w:rsidR="001B45F5">
        <w:rPr>
          <w:color w:val="40545A"/>
          <w:sz w:val="28"/>
          <w:szCs w:val="28"/>
        </w:rPr>
        <w:t xml:space="preserve"> ya da gelişememesi sorunudur. </w:t>
      </w:r>
    </w:p>
    <w:p w:rsidR="001B45F5" w:rsidRDefault="002870E6" w:rsidP="001B45F5">
      <w:pPr>
        <w:pStyle w:val="text-left"/>
        <w:shd w:val="clear" w:color="auto" w:fill="FFFFFF"/>
        <w:spacing w:before="0" w:beforeAutospacing="0" w:after="600" w:afterAutospacing="0"/>
        <w:jc w:val="both"/>
        <w:rPr>
          <w:color w:val="40545A"/>
          <w:sz w:val="28"/>
          <w:szCs w:val="28"/>
        </w:rPr>
      </w:pPr>
      <w:r w:rsidRPr="008E685B">
        <w:rPr>
          <w:rStyle w:val="Gl"/>
          <w:color w:val="40545A"/>
          <w:sz w:val="28"/>
          <w:szCs w:val="28"/>
        </w:rPr>
        <w:t>Hollanda tipi ihale</w:t>
      </w:r>
      <w:r w:rsidRPr="008E685B">
        <w:rPr>
          <w:color w:val="40545A"/>
          <w:sz w:val="28"/>
          <w:szCs w:val="28"/>
        </w:rPr>
        <w:t> (Dutch auction) ya da </w:t>
      </w:r>
      <w:r w:rsidRPr="008E685B">
        <w:rPr>
          <w:rStyle w:val="Gl"/>
          <w:color w:val="40545A"/>
          <w:sz w:val="28"/>
          <w:szCs w:val="28"/>
        </w:rPr>
        <w:t>azalan fiyat ihalesi</w:t>
      </w:r>
      <w:r w:rsidRPr="008E685B">
        <w:rPr>
          <w:color w:val="40545A"/>
          <w:sz w:val="28"/>
          <w:szCs w:val="28"/>
        </w:rPr>
        <w:t> (descending price auction), katılımcıların açık teklif verdiği ve yüksek bir fiyattan başlayıp bir alıcı çıkıncaya kadar fiyatın giderek azaltıldı</w:t>
      </w:r>
      <w:r w:rsidR="001B45F5">
        <w:rPr>
          <w:color w:val="40545A"/>
          <w:sz w:val="28"/>
          <w:szCs w:val="28"/>
        </w:rPr>
        <w:t>ğı ihale türüdür.</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Hard Currency: Sağlam Para</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Hedging: Riski Aktarma, Riske Karşı Korunma</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High Powered Money: Parasal Taban, Baz Para, Rezerv Para</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Hoarding: Gömüleme, İddihar</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Household Income: Hanehalkı Geliri</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Households: Hanehalkları</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Human Capital: Beşeri Sermaye</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Hyperinflation: Hiperenflasyon</w:t>
      </w:r>
    </w:p>
    <w:p w:rsidR="00E87721" w:rsidRP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Hypothecation: İpotek</w:t>
      </w:r>
    </w:p>
    <w:p w:rsidR="00083012" w:rsidRPr="001B45F5" w:rsidRDefault="00083012" w:rsidP="001B45F5">
      <w:pPr>
        <w:pStyle w:val="text-left"/>
        <w:pBdr>
          <w:top w:val="single" w:sz="4" w:space="1" w:color="auto"/>
          <w:left w:val="single" w:sz="4" w:space="4" w:color="auto"/>
          <w:bottom w:val="single" w:sz="4" w:space="1" w:color="auto"/>
          <w:right w:val="single" w:sz="4" w:space="4" w:color="auto"/>
        </w:pBdr>
        <w:shd w:val="clear" w:color="auto" w:fill="FFFFFF"/>
        <w:spacing w:before="0" w:beforeAutospacing="0" w:after="600" w:afterAutospacing="0"/>
        <w:jc w:val="both"/>
        <w:rPr>
          <w:color w:val="40545A"/>
          <w:sz w:val="28"/>
          <w:szCs w:val="28"/>
        </w:rPr>
      </w:pPr>
      <w:r w:rsidRPr="008E685B">
        <w:rPr>
          <w:b/>
          <w:bCs/>
          <w:color w:val="444444"/>
          <w:sz w:val="28"/>
          <w:szCs w:val="28"/>
        </w:rPr>
        <w:t>I, İ</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IMF</w:t>
      </w:r>
      <w:r w:rsidRPr="008E685B">
        <w:rPr>
          <w:rFonts w:ascii="Times New Roman" w:eastAsia="Times New Roman" w:hAnsi="Times New Roman" w:cs="Times New Roman"/>
          <w:color w:val="444444"/>
          <w:sz w:val="28"/>
          <w:szCs w:val="28"/>
          <w:lang w:eastAsia="tr-TR"/>
        </w:rPr>
        <w:br/>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IMF (Uluslararası Para Fonu), üye ülkelerin karşılaştıkları veya karşılaşma olasılığı içinde bulundukları ödemeler dengesi sorunlarını aşabilmeleri için onlara bir program çerçevesinde destek sağlamak üzere kurulmuş uluslararası bir kurumdur. 2016 sonu itibariyle IMF’nin 189 üyesi vardır. Bu 189 ülke, ekonomisinin gücüne uygun biçimde IMF’ye kota adı altında bir sermaye katkısında bulunur. SDR (özel çekme hakları)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t>İhracat Reeskont Kredisi</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Reeskont işlemleri Merkez Bankası Kanununun 45. Maddesindeki düzenlemelere dayanılarak yürütülmektedir. Firmalar tarafından döviz üzerinden düzenlenmiş ve belirli koşulları taşıyan senetler, bankalara kırdırılarak iskonto ettirlimekte ve karşılığında kredi kullanılmaktadır. Bankalar da bu senetleri ikinci kez kırdırmak üzere Merkez Bankasına getirmekte ve karşılığında ihracat </w:t>
      </w:r>
      <w:proofErr w:type="gramStart"/>
      <w:r w:rsidRPr="008E685B">
        <w:rPr>
          <w:rFonts w:ascii="Times New Roman" w:eastAsia="Times New Roman" w:hAnsi="Times New Roman" w:cs="Times New Roman"/>
          <w:color w:val="444444"/>
          <w:sz w:val="28"/>
          <w:szCs w:val="28"/>
          <w:lang w:eastAsia="tr-TR"/>
        </w:rPr>
        <w:t>reeskont</w:t>
      </w:r>
      <w:proofErr w:type="gramEnd"/>
      <w:r w:rsidRPr="008E685B">
        <w:rPr>
          <w:rFonts w:ascii="Times New Roman" w:eastAsia="Times New Roman" w:hAnsi="Times New Roman" w:cs="Times New Roman"/>
          <w:color w:val="444444"/>
          <w:sz w:val="28"/>
          <w:szCs w:val="28"/>
          <w:lang w:eastAsia="tr-TR"/>
        </w:rPr>
        <w:t xml:space="preserve"> kredisi alarak bu kredileri ihracatçı firmalara yöneltmektedirler. İhracat </w:t>
      </w:r>
      <w:proofErr w:type="gramStart"/>
      <w:r w:rsidRPr="008E685B">
        <w:rPr>
          <w:rFonts w:ascii="Times New Roman" w:eastAsia="Times New Roman" w:hAnsi="Times New Roman" w:cs="Times New Roman"/>
          <w:color w:val="444444"/>
          <w:sz w:val="28"/>
          <w:szCs w:val="28"/>
          <w:lang w:eastAsia="tr-TR"/>
        </w:rPr>
        <w:t>reeskont</w:t>
      </w:r>
      <w:proofErr w:type="gramEnd"/>
      <w:r w:rsidRPr="008E685B">
        <w:rPr>
          <w:rFonts w:ascii="Times New Roman" w:eastAsia="Times New Roman" w:hAnsi="Times New Roman" w:cs="Times New Roman"/>
          <w:color w:val="444444"/>
          <w:sz w:val="28"/>
          <w:szCs w:val="28"/>
          <w:lang w:eastAsia="tr-TR"/>
        </w:rPr>
        <w:t xml:space="preserve"> kredileri senette belirtilen döviz tutarının, kredinin kullandırıldığı tarihte ilan edilen kurdan Türk lirası karşılığının bankalar aracılığıyla firmalara ödenmesi suretiyle kullandırılmaktadır. Kredilerin vadesinde geri ödemesi ise döviz olarak gerçekleştiğinden bu tutarlar Merkez Bankası’nın döviz rezervlerine eklenmekte ve bu rezervleri güçlendirmeye yaramaktadır.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t>İkarus Çelişkisi</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Kral Minos tarafından bir </w:t>
      </w:r>
      <w:proofErr w:type="gramStart"/>
      <w:r w:rsidRPr="008E685B">
        <w:rPr>
          <w:rFonts w:ascii="Times New Roman" w:eastAsia="Times New Roman" w:hAnsi="Times New Roman" w:cs="Times New Roman"/>
          <w:color w:val="444444"/>
          <w:sz w:val="28"/>
          <w:szCs w:val="28"/>
          <w:lang w:eastAsia="tr-TR"/>
        </w:rPr>
        <w:t>labirente</w:t>
      </w:r>
      <w:proofErr w:type="gramEnd"/>
      <w:r w:rsidRPr="008E685B">
        <w:rPr>
          <w:rFonts w:ascii="Times New Roman" w:eastAsia="Times New Roman" w:hAnsi="Times New Roman" w:cs="Times New Roman"/>
          <w:color w:val="444444"/>
          <w:sz w:val="28"/>
          <w:szCs w:val="28"/>
          <w:lang w:eastAsia="tr-TR"/>
        </w:rPr>
        <w:t xml:space="preserve"> hapsedilen Daedalus buradan uçarak kaçabilmek için kendisi ve oğlu İkarus’a balmumu ve kuştüyü karışımından kanatlar yapar. Kendisi kanatları takıp uçarak kaçmadan önce oğlu İkarus’a gökyüzüne fazla yükselmemesi ve güneşe yaklaşmamasını öğütler. İkarus, babasının ardından kanatlarını takarak uçmaya başlar ve </w:t>
      </w:r>
      <w:proofErr w:type="gramStart"/>
      <w:r w:rsidRPr="008E685B">
        <w:rPr>
          <w:rFonts w:ascii="Times New Roman" w:eastAsia="Times New Roman" w:hAnsi="Times New Roman" w:cs="Times New Roman"/>
          <w:color w:val="444444"/>
          <w:sz w:val="28"/>
          <w:szCs w:val="28"/>
          <w:lang w:eastAsia="tr-TR"/>
        </w:rPr>
        <w:t>labirentten</w:t>
      </w:r>
      <w:proofErr w:type="gramEnd"/>
      <w:r w:rsidRPr="008E685B">
        <w:rPr>
          <w:rFonts w:ascii="Times New Roman" w:eastAsia="Times New Roman" w:hAnsi="Times New Roman" w:cs="Times New Roman"/>
          <w:color w:val="444444"/>
          <w:sz w:val="28"/>
          <w:szCs w:val="28"/>
          <w:lang w:eastAsia="tr-TR"/>
        </w:rPr>
        <w:t xml:space="preserve"> çıkar. Ne var ki uzun süre hapis kalan İkarus uçmanın ve gökyüzünde yükselmenin tadına doyamaz. Uçtukça kendine güveni artar ve babasının öğütlerini unutarak güneşe doğru yükselir. Güneşin sıcaklığı, kanatlarındaki balmumunu eritince de denize düşer ve boğulur. Danny Miller 1990 tarihli İcarus Paradox adlı kitabında bu efsaneyi iş dünyasına uyarlar. Miller’a göre çoğu şirket, belirli bir başarıya ulaştıktan sonra bu başarı verdiği aşırı güvenle şirket yapısının karmaşıklıklaşması, maliyetlerin artması, rakiplerin stratejilerini küçük görme gibi yollara kolayca girerler. Bu tür yollara girdiklerinde de genellikle denetimi elden kaçırırlar ve sonuçta çöküşe kadar giderler.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İmkânsız Üçleme (Impossible Trinity)</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Ekonomideki imkânsız üçleme ya da üçlü açmaz (impossible trinity ya da trilemma) hipotezine göre; sermaye hareketlerinin serbestliği, sabit döviz kuru ve bağımsız bir para politikası uygulaması aynı anda var olamaz. Eğer bir ekonomide sermaye hareketleri serbestse ve sabit döviz kuru rejimi uygulanıyorsa o zaman bağımsız para politikası uygulamak mümkün değildir. Bu durumda para politikası sermaye hareketleri ve döviz kurundaki eğilimlere göre biçimlenecektir. Eğer bir ekonomide sermaye hareketleri denetim altında ise sabit döviz kuru rejimi uygulanabileceği gibi bağımsız para politikası da uygulanabilir.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t>İşletme</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İşletme iki anlama gelir: (1) Mal ve hizmet üretiminin gerçekleştirildiği iktisadi birimlere işletme denir. (2) Kâr amaçlı kuruluşların, kuruluşu, finansmanı, üretim araçlarının sağlanması, üretilen mal ve hizmetlerin pazarlanması, örgütlenmesi, yönetilmesi ve finansal olaylarının izlenmesini inceleyen sosyal bilime işletme adı veriliyor. Bir işletmenin başlıca amaçları; işletmenin piyasa değerini artırmak, topluma hizmet etmek, varlığını sürdürebilmek, işetme sahibine para kazandırmak, </w:t>
      </w:r>
      <w:proofErr w:type="gramStart"/>
      <w:r w:rsidRPr="008E685B">
        <w:rPr>
          <w:rFonts w:ascii="Times New Roman" w:eastAsia="Times New Roman" w:hAnsi="Times New Roman" w:cs="Times New Roman"/>
          <w:color w:val="444444"/>
          <w:sz w:val="28"/>
          <w:szCs w:val="28"/>
          <w:lang w:eastAsia="tr-TR"/>
        </w:rPr>
        <w:t>prestij</w:t>
      </w:r>
      <w:proofErr w:type="gramEnd"/>
      <w:r w:rsidRPr="008E685B">
        <w:rPr>
          <w:rFonts w:ascii="Times New Roman" w:eastAsia="Times New Roman" w:hAnsi="Times New Roman" w:cs="Times New Roman"/>
          <w:color w:val="444444"/>
          <w:sz w:val="28"/>
          <w:szCs w:val="28"/>
          <w:lang w:eastAsia="tr-TR"/>
        </w:rPr>
        <w:t xml:space="preserve"> sağlamak olarak sıralanabilir.  Bu amaçlarını gerçekleştirebilmek için işletmelerin bir takım fonksiyonları yerine getirmesi gerekir. Bunları da şöyle sıralayabiliriz: Üretim fonksiyonu, pazarlama fonksiyonu, insan kaynaklarının yönlendirilmesi fonksiyonu, finansman fonksiyonu ve muhasebe fonksiyonu.</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İşsizlik Çeşitleri</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1B45F5">
        <w:rPr>
          <w:rFonts w:ascii="Times New Roman" w:eastAsia="Times New Roman" w:hAnsi="Times New Roman" w:cs="Times New Roman"/>
          <w:color w:val="FF0000"/>
          <w:sz w:val="28"/>
          <w:szCs w:val="28"/>
          <w:u w:val="single"/>
          <w:lang w:eastAsia="tr-TR"/>
        </w:rPr>
        <w:t>Açık işsizlik</w:t>
      </w:r>
      <w:r w:rsidRPr="008E685B">
        <w:rPr>
          <w:rFonts w:ascii="Times New Roman" w:eastAsia="Times New Roman" w:hAnsi="Times New Roman" w:cs="Times New Roman"/>
          <w:color w:val="444444"/>
          <w:sz w:val="28"/>
          <w:szCs w:val="28"/>
          <w:u w:val="single"/>
          <w:lang w:eastAsia="tr-TR"/>
        </w:rPr>
        <w:t>;</w:t>
      </w:r>
      <w:r w:rsidRPr="008E685B">
        <w:rPr>
          <w:rFonts w:ascii="Times New Roman" w:eastAsia="Times New Roman" w:hAnsi="Times New Roman" w:cs="Times New Roman"/>
          <w:color w:val="444444"/>
          <w:sz w:val="28"/>
          <w:szCs w:val="28"/>
          <w:lang w:eastAsia="tr-TR"/>
        </w:rPr>
        <w:t> mevcut çalışma koşulları ve ücretler düzeyinde çalışmayı kabul ettikleri halde iş bulamayanların oluşturduğu işsizlik çeşididir.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1B45F5">
        <w:rPr>
          <w:rFonts w:ascii="Times New Roman" w:eastAsia="Times New Roman" w:hAnsi="Times New Roman" w:cs="Times New Roman"/>
          <w:color w:val="FF0000"/>
          <w:sz w:val="28"/>
          <w:szCs w:val="28"/>
          <w:u w:val="single"/>
          <w:lang w:eastAsia="tr-TR"/>
        </w:rPr>
        <w:t>Mevsimlik işsizlik;</w:t>
      </w:r>
      <w:r w:rsidRPr="008E685B">
        <w:rPr>
          <w:rFonts w:ascii="Times New Roman" w:eastAsia="Times New Roman" w:hAnsi="Times New Roman" w:cs="Times New Roman"/>
          <w:color w:val="444444"/>
          <w:sz w:val="28"/>
          <w:szCs w:val="28"/>
          <w:lang w:eastAsia="tr-TR"/>
        </w:rPr>
        <w:t> mevsimlik olarak istihdam olanağı bulunan sektörlerde çalışanların bu mevsimler dışında işsiz kalmaları durumunda ortaya mevsimlik işsizlik çıkar. Tarım ve turizm sektörleri bu tür mevsimlik istihdamın yaygın olduğu sektörlerdir. Örneğin turizm sektörünün en yoğun çalıştığı yaz aylarında deniz kenarındaki otellerin doluluk oranı artar ve bu oteller bu süre içinde artan yükü karşılayabilmek için mevsimlik çalıştırmak üzere eleman işe alırlar. Yaz mevsimi bitip de doluluk oranları düştüğünde de bu elemanları işten çıkarırlar.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1B45F5">
        <w:rPr>
          <w:rFonts w:ascii="Times New Roman" w:eastAsia="Times New Roman" w:hAnsi="Times New Roman" w:cs="Times New Roman"/>
          <w:color w:val="FF0000"/>
          <w:sz w:val="28"/>
          <w:szCs w:val="28"/>
          <w:u w:val="single"/>
          <w:lang w:eastAsia="tr-TR"/>
        </w:rPr>
        <w:t>Geçici işsizlik</w:t>
      </w:r>
      <w:r w:rsidRPr="008E685B">
        <w:rPr>
          <w:rFonts w:ascii="Times New Roman" w:eastAsia="Times New Roman" w:hAnsi="Times New Roman" w:cs="Times New Roman"/>
          <w:color w:val="444444"/>
          <w:sz w:val="28"/>
          <w:szCs w:val="28"/>
          <w:u w:val="single"/>
          <w:lang w:eastAsia="tr-TR"/>
        </w:rPr>
        <w:t>;</w:t>
      </w:r>
      <w:r w:rsidRPr="008E685B">
        <w:rPr>
          <w:rFonts w:ascii="Times New Roman" w:eastAsia="Times New Roman" w:hAnsi="Times New Roman" w:cs="Times New Roman"/>
          <w:color w:val="444444"/>
          <w:sz w:val="28"/>
          <w:szCs w:val="28"/>
          <w:lang w:eastAsia="tr-TR"/>
        </w:rPr>
        <w:t> çalışan kişilerin daha iyi koşullarda çalışabilmek için kendi istekleri doğrultusunda işten ayrılmaları ve yeni bir işe girinceye kadar işsiz kalmaları halini tanımlar. İstihdam oranının en yüksek olduğu ekonomilerde bile ortaya çıkabilecek bir işsizlik türüdür.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1B45F5">
        <w:rPr>
          <w:rFonts w:ascii="Times New Roman" w:eastAsia="Times New Roman" w:hAnsi="Times New Roman" w:cs="Times New Roman"/>
          <w:color w:val="FF0000"/>
          <w:sz w:val="28"/>
          <w:szCs w:val="28"/>
          <w:u w:val="single"/>
          <w:lang w:eastAsia="tr-TR"/>
        </w:rPr>
        <w:t>Konjonktürel işsizlik;</w:t>
      </w:r>
      <w:r w:rsidRPr="008E685B">
        <w:rPr>
          <w:rFonts w:ascii="Times New Roman" w:eastAsia="Times New Roman" w:hAnsi="Times New Roman" w:cs="Times New Roman"/>
          <w:color w:val="444444"/>
          <w:sz w:val="28"/>
          <w:szCs w:val="28"/>
          <w:lang w:eastAsia="tr-TR"/>
        </w:rPr>
        <w:t> ekonomide ortaya çıkan durgunluk ve küçülme hallerinde işletmelerin maliyetlerini düşürerek ortama uyum sağlamak için istihdam azaltmasına gitmeleriyle ortaya çıkan işsizlik halidir.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1B45F5">
        <w:rPr>
          <w:rFonts w:ascii="Times New Roman" w:eastAsia="Times New Roman" w:hAnsi="Times New Roman" w:cs="Times New Roman"/>
          <w:color w:val="FF0000"/>
          <w:sz w:val="28"/>
          <w:szCs w:val="28"/>
          <w:u w:val="single"/>
          <w:lang w:eastAsia="tr-TR"/>
        </w:rPr>
        <w:t>Yapısal işsizlik</w:t>
      </w:r>
      <w:r w:rsidRPr="008E685B">
        <w:rPr>
          <w:rFonts w:ascii="Times New Roman" w:eastAsia="Times New Roman" w:hAnsi="Times New Roman" w:cs="Times New Roman"/>
          <w:color w:val="444444"/>
          <w:sz w:val="28"/>
          <w:szCs w:val="28"/>
          <w:u w:val="single"/>
          <w:lang w:eastAsia="tr-TR"/>
        </w:rPr>
        <w:t>;</w:t>
      </w:r>
      <w:r w:rsidRPr="008E685B">
        <w:rPr>
          <w:rFonts w:ascii="Times New Roman" w:eastAsia="Times New Roman" w:hAnsi="Times New Roman" w:cs="Times New Roman"/>
          <w:color w:val="444444"/>
          <w:sz w:val="28"/>
          <w:szCs w:val="28"/>
          <w:lang w:eastAsia="tr-TR"/>
        </w:rPr>
        <w:t> ekonomide sektörler arasında ortaya çıkan yapısal değişikliğin yol açtığı bir işsizlik türüdür. Örneğin sanayileşen bir ekonomide tarım sektörü istihdam gücünü kaybetmeye başlar ve bu kesimden sanayiye kayma olur. Bu kayma, tarım sektöründe istihdam edilenlerin hemen sanayi sektöründe iş bulamamaları ve en azından bir süre işsiz kalmalarına yol açar.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1B45F5">
        <w:rPr>
          <w:rFonts w:ascii="Times New Roman" w:eastAsia="Times New Roman" w:hAnsi="Times New Roman" w:cs="Times New Roman"/>
          <w:color w:val="FF0000"/>
          <w:sz w:val="28"/>
          <w:szCs w:val="28"/>
          <w:u w:val="single"/>
          <w:lang w:eastAsia="tr-TR"/>
        </w:rPr>
        <w:t>Teknolojik işsizlik</w:t>
      </w:r>
      <w:r w:rsidRPr="008E685B">
        <w:rPr>
          <w:rFonts w:ascii="Times New Roman" w:eastAsia="Times New Roman" w:hAnsi="Times New Roman" w:cs="Times New Roman"/>
          <w:color w:val="444444"/>
          <w:sz w:val="28"/>
          <w:szCs w:val="28"/>
          <w:u w:val="single"/>
          <w:lang w:eastAsia="tr-TR"/>
        </w:rPr>
        <w:t>;</w:t>
      </w:r>
      <w:r w:rsidRPr="008E685B">
        <w:rPr>
          <w:rFonts w:ascii="Times New Roman" w:eastAsia="Times New Roman" w:hAnsi="Times New Roman" w:cs="Times New Roman"/>
          <w:color w:val="444444"/>
          <w:sz w:val="28"/>
          <w:szCs w:val="28"/>
          <w:lang w:eastAsia="tr-TR"/>
        </w:rPr>
        <w:t> verimliliğin artırılması amacıyla üretimde daha fazla ve yoğun makine kullanımına geçilmesi, emek yoğun üretimden sermaye yoğun üretime dönülmesi işsizliği artırabilir. Bu durumda teknolojik ilerleme bir yandan verimlilik artışına yol açarken bir yandan da işsizlik artışı getirmiş olur.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1B45F5">
        <w:rPr>
          <w:rFonts w:ascii="Times New Roman" w:eastAsia="Times New Roman" w:hAnsi="Times New Roman" w:cs="Times New Roman"/>
          <w:color w:val="FF0000"/>
          <w:sz w:val="28"/>
          <w:szCs w:val="28"/>
          <w:u w:val="single"/>
          <w:lang w:eastAsia="tr-TR"/>
        </w:rPr>
        <w:t>Gizli işsizlik</w:t>
      </w:r>
      <w:r w:rsidRPr="008E685B">
        <w:rPr>
          <w:rFonts w:ascii="Times New Roman" w:eastAsia="Times New Roman" w:hAnsi="Times New Roman" w:cs="Times New Roman"/>
          <w:color w:val="444444"/>
          <w:sz w:val="28"/>
          <w:szCs w:val="28"/>
          <w:u w:val="single"/>
          <w:lang w:eastAsia="tr-TR"/>
        </w:rPr>
        <w:t>;</w:t>
      </w:r>
      <w:r w:rsidRPr="008E685B">
        <w:rPr>
          <w:rFonts w:ascii="Times New Roman" w:eastAsia="Times New Roman" w:hAnsi="Times New Roman" w:cs="Times New Roman"/>
          <w:color w:val="444444"/>
          <w:sz w:val="28"/>
          <w:szCs w:val="28"/>
          <w:lang w:eastAsia="tr-TR"/>
        </w:rPr>
        <w:t> bir işletmede ya da bir sektörde çalışanların sayısı azaltıldığı halde o işletme ya da sektörün üretim miktarında bir azalma olmuyorsa orada gizli işsizlik var demektir. Gizli işsizlik aslında adına uygun bir durumu ifade etmez. Çünkü bir işletmede çalışanların bir bölümünü işten çıkarmamıza karşın orada üretim miktarı azalmıyorsa orada işsizlik değil tam tersine aşırı istihdam hali söz konusu demektir. Bu işsizlik türü en çok tarım sektöründe görülür.</w:t>
      </w:r>
    </w:p>
    <w:p w:rsidR="001B45F5"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t>İşsizlik Histeresisi</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shd w:val="clear" w:color="auto" w:fill="FFFFFF"/>
          <w:lang w:eastAsia="tr-TR"/>
        </w:rPr>
        <w:t>Olivier Blanchard ve Lawrence Summers, uzun süren işsizlik oranlarının doğal işsizlik oranını yukarılara çektiğini, yani bu tür eğilimlerin uzun dönemli işsizlik oranının da değişmesine yol açtığını öne sürüyorlar. Blanchard ve Summers'a göre bunun temel nedenlerinden birisi sendikaların varlığı. Sendikalar, üyelerinin reel ücretinin düşmesine direnirler. Bu direnç ücretlerin düşerek işsizliğin azalmasını engeller ve işsizlik oranının sıfıra yaklaşmasını önlerler. Uzun süreli işsizlik ortamlarında sendikaların bazı üyeleri de işsiz kalır ve sendika üyesi olma konumunu kaybeder. Bu durumda sendikalar reel ücretlerin düşmesine karşı çıkarak eski üyelerinin iş bulmasına da engel olmuş olurlar. Dolayısıyla uzun süreli işsizlik ortamları doğal işsizlik oranını yukarı taşır. Blanchard ve Summers bu olguya 'işsizlik histeresisi' adını veriyorlar. Histeresis, Yunancadan alınmış bir kelime ve gecikme, kısa kalma anlamlarına geliyor. Asıl olarak fizikte kullanılıyor. Bir hamur topağını alıp da yumruğumuzla bastırıp bırakırsak yavaş yavaş eski biçimine dönmeye yöneldiğini görürüz. Topağa bastırma süremiz ne kadar uzun olursa eski hale dönüş o kadar zaman alır ve o kadar başarısız olur. Blanchard ve Summers'ın bu deyimi kullanma nedeni de budur. Uzun süren yüksek işsizlik doğal işsizlik oranının eski haline gelmesine engel olur.</w:t>
      </w:r>
      <w:r w:rsidRPr="008E685B">
        <w:rPr>
          <w:rFonts w:ascii="Times New Roman" w:eastAsia="Times New Roman" w:hAnsi="Times New Roman" w:cs="Times New Roman"/>
          <w:color w:val="444444"/>
          <w:sz w:val="28"/>
          <w:szCs w:val="28"/>
          <w:lang w:eastAsia="tr-TR"/>
        </w:rPr>
        <w:t>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İşsizlik Oranı</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İstihdam anketinin uygulandığı gün ve önceki hafta içinde kâr karşılığı, yevmiyeli, ücretli ya da ücretsiz olarak hiç bir işte çalışmamış kişilerden son 4 hafta içinde iş arama kanallarını kullanmış ve 2 hafta içinde işbaşı yapabilecek durumda bulunan 15 ve daha yukarı yaştaki kişiler işsiz sayılıyor. İşsiz sayısının toplam işgücüne bölünmesiyle de işsizlik oranı bulunuyor. Bu genel tanımdan hareketle bulunan işsiz sayısının yanı sıra bir de iş bulmaktan umudu olmadığı için iş aramadığı halde iş olsa hemen çalışmaya başlayacak durumda olduğunu ifade edenler var. Bu grupta olanlar işsizlik istatistiklerinde işsiz kategorisinde sayılmıyor. Bu kategoride olanları da işsizler toplamına eklediğimizde </w:t>
      </w:r>
      <w:proofErr w:type="gramStart"/>
      <w:r w:rsidRPr="008E685B">
        <w:rPr>
          <w:rFonts w:ascii="Times New Roman" w:eastAsia="Times New Roman" w:hAnsi="Times New Roman" w:cs="Times New Roman"/>
          <w:color w:val="444444"/>
          <w:sz w:val="28"/>
          <w:szCs w:val="28"/>
          <w:lang w:eastAsia="tr-TR"/>
        </w:rPr>
        <w:t>literatürde</w:t>
      </w:r>
      <w:proofErr w:type="gramEnd"/>
      <w:r w:rsidRPr="008E685B">
        <w:rPr>
          <w:rFonts w:ascii="Times New Roman" w:eastAsia="Times New Roman" w:hAnsi="Times New Roman" w:cs="Times New Roman"/>
          <w:color w:val="444444"/>
          <w:sz w:val="28"/>
          <w:szCs w:val="28"/>
          <w:lang w:eastAsia="tr-TR"/>
        </w:rPr>
        <w:t xml:space="preserve"> geniş işsizlik kamuoyunda gerçek işsizlik oranı olarak bilinen kavrama ulaşıyoruz.</w:t>
      </w:r>
    </w:p>
    <w:p w:rsidR="001B45F5"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t>İşsizlik Sigortası Fonu</w:t>
      </w:r>
    </w:p>
    <w:p w:rsidR="001B45F5"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Oranları ülkeden ülkeye değişmekle birlikte, devlet, işveren ve işçiden yapılan prim kesintileriyle oluşturulan ve koşulları sağlayan sigortalılara işsiz kalmaları halinde ödemeleri gerçekleştiren fonlara işsizlik fonu ya da işsizlik sigortası fonu deniyor. İşsizlik sigortası, bir işyerinde çalışırken, çalışma istek, yetenek, sağlık ve yeterliliğinde olmasına rağmen, herhangi bir kasıt ve kusuru olmaksızın işini kaybeden sigortalılara işsiz kalmaları nedeniyle uğradıkları gelir kaybını belli süre ve ölçüde karşılayan, sigortacılık tekniği ile faaliyet gösteren zorunlu sigorta olarak tanımlanıyor. Her ay işveren tarafından Sosyal Güvenlik Kurumu’na verilen bildirgelerde gösterilen “prime esas kazanç” üzerinden sigortalı ve işveren yüzde 1, devlet de yüzde 2 oranında işsizlik sigortası primi ödüyor. Bu ödemeler İşsizlik Sigortası Fonunda toplanıyor ve işsiz kalanlara buradan ödeme yapılıyor.</w:t>
      </w:r>
    </w:p>
    <w:p w:rsidR="001B45F5" w:rsidRDefault="001B45F5"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İthal İkamesi</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İthal ikamesi, yurt dışından ithal edilmekte olan malların, koruyucu ve özendirici önlemlerle yurt içinde üretilmesini öngören bir sanayileşme politikasıdır. İthal ikamesi politikası, bir yandan yüksek gümrük koruma önlemleriyle ithalatı kısıtlarken bir yandan da teşvik önlemleriyle ithal edilen malın yurtiçinde üretilmesini sağlamaya yönelir. Bu politikada ülke içinde kurulan üretim birimleri, her türlü dış ticaret ve kambiyo politikalarıyla dış piyasanın rekabetinden korunmaya çalışılır. Bu politika, özellikle yeni kurulan ve o nedenle bebek endüstriler adı verilen sanayi dalları için uygulanır. Yeni doğmuş bebeklerin anne tarafından korunmaya bakılmaya nasıl ihtiyacı varsa yeni kurulmuş endüstrilerin de yanı bakım ve korunmaya ihtiyacı olduğu düşüncesinden hareketle bu politika geliştirilmiştir.</w:t>
      </w:r>
    </w:p>
    <w:p w:rsidR="001B45F5" w:rsidRDefault="00083012" w:rsidP="008E685B">
      <w:pPr>
        <w:pStyle w:val="text-left"/>
        <w:shd w:val="clear" w:color="auto" w:fill="FFFFFF"/>
        <w:spacing w:before="0" w:beforeAutospacing="0" w:after="450" w:afterAutospacing="0"/>
        <w:jc w:val="both"/>
        <w:rPr>
          <w:color w:val="444444"/>
          <w:sz w:val="28"/>
          <w:szCs w:val="28"/>
        </w:rPr>
      </w:pPr>
      <w:r w:rsidRPr="008E685B">
        <w:rPr>
          <w:color w:val="444444"/>
          <w:sz w:val="28"/>
          <w:szCs w:val="28"/>
        </w:rPr>
        <w:t>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İç borç</w:t>
      </w:r>
      <w:r w:rsidRPr="008E685B">
        <w:rPr>
          <w:color w:val="40545A"/>
          <w:sz w:val="28"/>
          <w:szCs w:val="28"/>
        </w:rPr>
        <w:t xml:space="preserve"> (domestic debt), devletin yurtiçinde yerleşik hanehalkları ve firmalardan </w:t>
      </w:r>
      <w:r w:rsidR="001B45F5">
        <w:rPr>
          <w:color w:val="40545A"/>
          <w:sz w:val="28"/>
          <w:szCs w:val="28"/>
        </w:rPr>
        <w:t xml:space="preserve">aldığı toplam borç miktarıdır.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İhale</w:t>
      </w:r>
      <w:r w:rsidRPr="008E685B">
        <w:rPr>
          <w:color w:val="40545A"/>
          <w:sz w:val="28"/>
          <w:szCs w:val="28"/>
        </w:rPr>
        <w:t> (auction), mal ya da hizmetlerin en iyi teklife gör</w:t>
      </w:r>
      <w:r w:rsidR="001B45F5">
        <w:rPr>
          <w:color w:val="40545A"/>
          <w:sz w:val="28"/>
          <w:szCs w:val="28"/>
        </w:rPr>
        <w:t xml:space="preserve">e alınması ya da satılmasıdır.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İhale kuramı</w:t>
      </w:r>
      <w:r w:rsidRPr="008E685B">
        <w:rPr>
          <w:color w:val="40545A"/>
          <w:sz w:val="28"/>
          <w:szCs w:val="28"/>
        </w:rPr>
        <w:t> (auction theory), en iyi teklif yöntemiyle yapılan alım-satımlarda ekonomik birimlerin farklı koşullar altında nasıl davrandığın</w:t>
      </w:r>
      <w:r w:rsidR="001B45F5">
        <w:rPr>
          <w:color w:val="40545A"/>
          <w:sz w:val="28"/>
          <w:szCs w:val="28"/>
        </w:rPr>
        <w:t xml:space="preserve">ı açıklayan ilkeler bütünüdür.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İhracat</w:t>
      </w:r>
      <w:r w:rsidRPr="008E685B">
        <w:rPr>
          <w:color w:val="40545A"/>
          <w:sz w:val="28"/>
          <w:szCs w:val="28"/>
        </w:rPr>
        <w:t> (export) ya da kısaca </w:t>
      </w:r>
      <w:r w:rsidRPr="008E685B">
        <w:rPr>
          <w:rStyle w:val="Vurgu"/>
          <w:b/>
          <w:bCs/>
          <w:color w:val="40545A"/>
          <w:sz w:val="28"/>
          <w:szCs w:val="28"/>
        </w:rPr>
        <w:t>X</w:t>
      </w:r>
      <w:r w:rsidRPr="008E685B">
        <w:rPr>
          <w:color w:val="40545A"/>
          <w:sz w:val="28"/>
          <w:szCs w:val="28"/>
        </w:rPr>
        <w:t>, yurtiçinde yerleşik ekonomik birimlerin başka ülkeler</w:t>
      </w:r>
      <w:r w:rsidR="001B45F5">
        <w:rPr>
          <w:color w:val="40545A"/>
          <w:sz w:val="28"/>
          <w:szCs w:val="28"/>
        </w:rPr>
        <w:t xml:space="preserve">e sattığı mal ve hizmetlerdir.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İhracat fonksiyonu</w:t>
      </w:r>
      <w:r w:rsidRPr="008E685B">
        <w:rPr>
          <w:color w:val="40545A"/>
          <w:sz w:val="28"/>
          <w:szCs w:val="28"/>
        </w:rPr>
        <w:t> (export function), bir ekonomide çeşitli değişkenlere bağlı olarak ihracat miktarının nasıl değiştiğini gö</w:t>
      </w:r>
      <w:r w:rsidR="001B45F5">
        <w:rPr>
          <w:color w:val="40545A"/>
          <w:sz w:val="28"/>
          <w:szCs w:val="28"/>
        </w:rPr>
        <w:t xml:space="preserve">steren matematiksel ilişkidir.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İhraç edilen menkul kıymet</w:t>
      </w:r>
      <w:r w:rsidRPr="008E685B">
        <w:rPr>
          <w:color w:val="40545A"/>
          <w:sz w:val="28"/>
          <w:szCs w:val="28"/>
        </w:rPr>
        <w:t> (debt security issued), TCMB tanımına göre, bankalar tarafından çıkartılan iki yıla kadar vadel</w:t>
      </w:r>
      <w:r w:rsidR="001B45F5">
        <w:rPr>
          <w:color w:val="40545A"/>
          <w:sz w:val="28"/>
          <w:szCs w:val="28"/>
        </w:rPr>
        <w:t xml:space="preserve">i tahvil ve bonolardır.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İkame esnekliği</w:t>
      </w:r>
      <w:r w:rsidRPr="008E685B">
        <w:rPr>
          <w:color w:val="40545A"/>
          <w:sz w:val="28"/>
          <w:szCs w:val="28"/>
        </w:rPr>
        <w:t xml:space="preserve"> (elasticity of substitution), iki değişkenin fiyatlarının oranındaki yüzde bir artış sonucunda bu iki değişkenin miktarlarının birbirine oranının yüzde kaç değiştiğini gösteren temel </w:t>
      </w:r>
      <w:r w:rsidR="001B45F5">
        <w:rPr>
          <w:color w:val="40545A"/>
          <w:sz w:val="28"/>
          <w:szCs w:val="28"/>
        </w:rPr>
        <w:t xml:space="preserve">esneklik türüdür.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İkame etkisi</w:t>
      </w:r>
      <w:r w:rsidRPr="008E685B">
        <w:rPr>
          <w:color w:val="40545A"/>
          <w:sz w:val="28"/>
          <w:szCs w:val="28"/>
        </w:rPr>
        <w:t> (substitution effect), bir ürün ya da girdinin fiyatı değiştiği zaman ikamesi yanında göreceli olarak ucuzlaması ya da pahalılaşması nedeniy</w:t>
      </w:r>
      <w:r w:rsidR="001B45F5">
        <w:rPr>
          <w:color w:val="40545A"/>
          <w:sz w:val="28"/>
          <w:szCs w:val="28"/>
        </w:rPr>
        <w:t xml:space="preserve">le görülen değişikliktir.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İkame mal</w:t>
      </w:r>
      <w:r w:rsidRPr="008E685B">
        <w:rPr>
          <w:color w:val="40545A"/>
          <w:sz w:val="28"/>
          <w:szCs w:val="28"/>
        </w:rPr>
        <w:t> (substitute good), belli ölçüde birbirinin yer</w:t>
      </w:r>
      <w:r w:rsidR="001B45F5">
        <w:rPr>
          <w:color w:val="40545A"/>
          <w:sz w:val="28"/>
          <w:szCs w:val="28"/>
        </w:rPr>
        <w:t xml:space="preserve">ine kullanılabilen ürünlerdir.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İkinci derece fiyat ayrımcılığı</w:t>
      </w:r>
      <w:r w:rsidRPr="008E685B">
        <w:rPr>
          <w:color w:val="40545A"/>
          <w:sz w:val="28"/>
          <w:szCs w:val="28"/>
        </w:rPr>
        <w:t> (second degree price discrimination), belli bir ürünün farklı miktarının farklı fiyattan satılma</w:t>
      </w:r>
      <w:r w:rsidR="001B45F5">
        <w:rPr>
          <w:color w:val="40545A"/>
          <w:sz w:val="28"/>
          <w:szCs w:val="28"/>
        </w:rPr>
        <w:t xml:space="preserve">sı uygulamasıdır.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İkinci fiyat kapalı teklif ihalesi</w:t>
      </w:r>
      <w:r w:rsidRPr="008E685B">
        <w:rPr>
          <w:color w:val="40545A"/>
          <w:sz w:val="28"/>
          <w:szCs w:val="28"/>
        </w:rPr>
        <w:t> (second-price sealed-bid auction), katılımcıların kapalı teklif verdiği ve en yüksek teklifi verenin kazanıp ikinci en yüksek</w:t>
      </w:r>
      <w:r w:rsidR="001B45F5">
        <w:rPr>
          <w:color w:val="40545A"/>
          <w:sz w:val="28"/>
          <w:szCs w:val="28"/>
        </w:rPr>
        <w:t xml:space="preserve"> fiyatı ödediği ihale türüdür.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İkincil gelir hesabı</w:t>
      </w:r>
      <w:r w:rsidRPr="008E685B">
        <w:rPr>
          <w:color w:val="40545A"/>
          <w:sz w:val="28"/>
          <w:szCs w:val="28"/>
        </w:rPr>
        <w:t xml:space="preserve"> (secondary income account), ödemeler dengesinde tek yanlı gelir ve giderleri gösteren başlıktır.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İktisat</w:t>
      </w:r>
      <w:r w:rsidRPr="008E685B">
        <w:rPr>
          <w:color w:val="40545A"/>
          <w:sz w:val="28"/>
          <w:szCs w:val="28"/>
        </w:rPr>
        <w:t> (economics) ya da diğer adıyla </w:t>
      </w:r>
      <w:r w:rsidRPr="008E685B">
        <w:rPr>
          <w:rStyle w:val="Gl"/>
          <w:color w:val="40545A"/>
          <w:sz w:val="28"/>
          <w:szCs w:val="28"/>
        </w:rPr>
        <w:t>ekonomi</w:t>
      </w:r>
      <w:r w:rsidRPr="008E685B">
        <w:rPr>
          <w:color w:val="40545A"/>
          <w:sz w:val="28"/>
          <w:szCs w:val="28"/>
        </w:rPr>
        <w:t>, birey ve toplumların geniş istek ve ihtiyaçlarını karşılamak için ellerindeki sınırlı kaynakları nasıl kulland</w:t>
      </w:r>
      <w:r w:rsidR="001B45F5">
        <w:rPr>
          <w:color w:val="40545A"/>
          <w:sz w:val="28"/>
          <w:szCs w:val="28"/>
        </w:rPr>
        <w:t xml:space="preserve">ığını araştıran bilim dalıdır.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İngiliz tipi ihale</w:t>
      </w:r>
      <w:r w:rsidRPr="008E685B">
        <w:rPr>
          <w:color w:val="40545A"/>
          <w:sz w:val="28"/>
          <w:szCs w:val="28"/>
        </w:rPr>
        <w:t> (English auction) ya da </w:t>
      </w:r>
      <w:r w:rsidRPr="008E685B">
        <w:rPr>
          <w:rStyle w:val="Gl"/>
          <w:color w:val="40545A"/>
          <w:sz w:val="28"/>
          <w:szCs w:val="28"/>
        </w:rPr>
        <w:t>artan fiyat ihalesi</w:t>
      </w:r>
      <w:r w:rsidRPr="008E685B">
        <w:rPr>
          <w:color w:val="40545A"/>
          <w:sz w:val="28"/>
          <w:szCs w:val="28"/>
        </w:rPr>
        <w:t> (ascending price auction), katılımcıların açık teklif verdiği ve düşük bir fiyattan başlayıp kazanan belirleninceye kadar fiyatın gide</w:t>
      </w:r>
      <w:r w:rsidR="001B45F5">
        <w:rPr>
          <w:color w:val="40545A"/>
          <w:sz w:val="28"/>
          <w:szCs w:val="28"/>
        </w:rPr>
        <w:t xml:space="preserve">rek artırıldığı ihale türüdür.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İnsani Gelişme Endeksi</w:t>
      </w:r>
      <w:r w:rsidRPr="008E685B">
        <w:rPr>
          <w:color w:val="40545A"/>
          <w:sz w:val="28"/>
          <w:szCs w:val="28"/>
        </w:rPr>
        <w:t> (Human Development Index); 1990 yılında Birleşmiş Milletler tarafından geliştirilen ve yaşam beklentisi, eğitim ve gelir düzeylerini bir ar</w:t>
      </w:r>
      <w:r w:rsidR="001B45F5">
        <w:rPr>
          <w:color w:val="40545A"/>
          <w:sz w:val="28"/>
          <w:szCs w:val="28"/>
        </w:rPr>
        <w:t xml:space="preserve">ada ölçen karma istatistiktir.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İradi işsizlik</w:t>
      </w:r>
      <w:r w:rsidRPr="008E685B">
        <w:rPr>
          <w:color w:val="40545A"/>
          <w:sz w:val="28"/>
          <w:szCs w:val="28"/>
        </w:rPr>
        <w:t> ya da </w:t>
      </w:r>
      <w:r w:rsidRPr="008E685B">
        <w:rPr>
          <w:rStyle w:val="Gl"/>
          <w:color w:val="40545A"/>
          <w:sz w:val="28"/>
          <w:szCs w:val="28"/>
        </w:rPr>
        <w:t>sürtünmesel işsizlik</w:t>
      </w:r>
      <w:r w:rsidRPr="008E685B">
        <w:rPr>
          <w:color w:val="40545A"/>
          <w:sz w:val="28"/>
          <w:szCs w:val="28"/>
        </w:rPr>
        <w:t> (frictional unemployment), bireylerin emek piyasasına girip çıkmaları ve işler arasındaki geçici beklemelerinden</w:t>
      </w:r>
      <w:r w:rsidR="001B45F5">
        <w:rPr>
          <w:color w:val="40545A"/>
          <w:sz w:val="28"/>
          <w:szCs w:val="28"/>
        </w:rPr>
        <w:t xml:space="preserve"> kaynaklanan işsizlik türüdür.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İstatistiksel fark</w:t>
      </w:r>
      <w:r w:rsidRPr="008E685B">
        <w:rPr>
          <w:color w:val="40545A"/>
          <w:sz w:val="28"/>
          <w:szCs w:val="28"/>
        </w:rPr>
        <w:t> (statistical discrepancy), makroekonomideki kesin ve anlık olarak ölçülemeyen bileşenler nedeniyle birbiriyle ilişkili hesaplamalar a</w:t>
      </w:r>
      <w:r w:rsidR="001B45F5">
        <w:rPr>
          <w:color w:val="40545A"/>
          <w:sz w:val="28"/>
          <w:szCs w:val="28"/>
        </w:rPr>
        <w:t xml:space="preserve">rasında oluşan tutarsızlıktır.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İsteğe bağlı maliye politikası</w:t>
      </w:r>
      <w:r w:rsidRPr="008E685B">
        <w:rPr>
          <w:color w:val="40545A"/>
          <w:sz w:val="28"/>
          <w:szCs w:val="28"/>
        </w:rPr>
        <w:t> (discretionary fiscal policy), gerekli durumlarda politika yapıcılar tarafından karar verilerek uygulamaya geçiri</w:t>
      </w:r>
      <w:r w:rsidR="001B45F5">
        <w:rPr>
          <w:color w:val="40545A"/>
          <w:sz w:val="28"/>
          <w:szCs w:val="28"/>
        </w:rPr>
        <w:t xml:space="preserve">len maliye politikalarıdır.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İsteklerin karşılıklı örtüşmesi</w:t>
      </w:r>
      <w:r w:rsidRPr="008E685B">
        <w:rPr>
          <w:color w:val="40545A"/>
          <w:sz w:val="28"/>
          <w:szCs w:val="28"/>
        </w:rPr>
        <w:t> (double coincidence of wants), bir kişinin alıp vermeyi istediği nesneler ile diğer bir kişinin verip karşılığında almayı istediği nes</w:t>
      </w:r>
      <w:r w:rsidR="001B45F5">
        <w:rPr>
          <w:color w:val="40545A"/>
          <w:sz w:val="28"/>
          <w:szCs w:val="28"/>
        </w:rPr>
        <w:t xml:space="preserve">nelerin aynı olması durumudur.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İstihdamda olan</w:t>
      </w:r>
      <w:r w:rsidRPr="008E685B">
        <w:rPr>
          <w:color w:val="40545A"/>
          <w:sz w:val="28"/>
          <w:szCs w:val="28"/>
        </w:rPr>
        <w:t> ya da </w:t>
      </w:r>
      <w:r w:rsidRPr="008E685B">
        <w:rPr>
          <w:rStyle w:val="Gl"/>
          <w:color w:val="40545A"/>
          <w:sz w:val="28"/>
          <w:szCs w:val="28"/>
        </w:rPr>
        <w:t>çalışan</w:t>
      </w:r>
      <w:r w:rsidRPr="008E685B">
        <w:rPr>
          <w:color w:val="40545A"/>
          <w:sz w:val="28"/>
          <w:szCs w:val="28"/>
        </w:rPr>
        <w:t xml:space="preserve"> (employed), belli bir dönemde ücret ya da kâr elde etmek amacıyla üretime ya da hizmet sağlamaya yönelik herhangi bir </w:t>
      </w:r>
      <w:r w:rsidR="001B45F5">
        <w:rPr>
          <w:color w:val="40545A"/>
          <w:sz w:val="28"/>
          <w:szCs w:val="28"/>
        </w:rPr>
        <w:t xml:space="preserve">faaliyette bulunan kişilerdir.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İş bulma ümidi olmayan</w:t>
      </w:r>
      <w:r w:rsidRPr="008E685B">
        <w:rPr>
          <w:color w:val="40545A"/>
          <w:sz w:val="28"/>
          <w:szCs w:val="28"/>
        </w:rPr>
        <w:t> (discouraged job-seeker), daha önce iş arayıp kendine uygun iş bulabileceğine inanmadığı için artık iş aramayan ancak işbaşı y</w:t>
      </w:r>
      <w:r w:rsidR="001B45F5">
        <w:rPr>
          <w:color w:val="40545A"/>
          <w:sz w:val="28"/>
          <w:szCs w:val="28"/>
        </w:rPr>
        <w:t xml:space="preserve">apmaya hazır olan kişilerdir.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İşgücü piyasası</w:t>
      </w:r>
      <w:r w:rsidRPr="008E685B">
        <w:rPr>
          <w:color w:val="40545A"/>
          <w:sz w:val="28"/>
          <w:szCs w:val="28"/>
        </w:rPr>
        <w:t> ya da </w:t>
      </w:r>
      <w:r w:rsidRPr="008E685B">
        <w:rPr>
          <w:rStyle w:val="Gl"/>
          <w:color w:val="40545A"/>
          <w:sz w:val="28"/>
          <w:szCs w:val="28"/>
        </w:rPr>
        <w:t>emek piyasası</w:t>
      </w:r>
      <w:r w:rsidRPr="008E685B">
        <w:rPr>
          <w:color w:val="40545A"/>
          <w:sz w:val="28"/>
          <w:szCs w:val="28"/>
        </w:rPr>
        <w:t xml:space="preserve"> (labor market), emeğini arz edenler ile emek talep edenlerin bir araya geldiği ve bu süreçte emeğin ücret oranının belirlendiği </w:t>
      </w:r>
      <w:r w:rsidR="001B45F5">
        <w:rPr>
          <w:color w:val="40545A"/>
          <w:sz w:val="28"/>
          <w:szCs w:val="28"/>
        </w:rPr>
        <w:t xml:space="preserve">fiziksel ya da sanal ortamdır.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İş çevrimi</w:t>
      </w:r>
      <w:r w:rsidRPr="008E685B">
        <w:rPr>
          <w:color w:val="40545A"/>
          <w:sz w:val="28"/>
          <w:szCs w:val="28"/>
        </w:rPr>
        <w:t> (business cycle) ya da </w:t>
      </w:r>
      <w:r w:rsidRPr="008E685B">
        <w:rPr>
          <w:rStyle w:val="Gl"/>
          <w:color w:val="40545A"/>
          <w:sz w:val="28"/>
          <w:szCs w:val="28"/>
        </w:rPr>
        <w:t>ekonomik dalgalanma</w:t>
      </w:r>
      <w:r w:rsidRPr="008E685B">
        <w:rPr>
          <w:color w:val="40545A"/>
          <w:sz w:val="28"/>
          <w:szCs w:val="28"/>
        </w:rPr>
        <w:t> (economic fluctuation); piyasa ekonomilerinde birkaç yıllık dönemler içinde toplam üretim, gelir ve harcamalard</w:t>
      </w:r>
      <w:r w:rsidR="001B45F5">
        <w:rPr>
          <w:color w:val="40545A"/>
          <w:sz w:val="28"/>
          <w:szCs w:val="28"/>
        </w:rPr>
        <w:t xml:space="preserve">a görülen iniş ve çıkışlardır.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İşbirliği modeli</w:t>
      </w:r>
      <w:r w:rsidRPr="008E685B">
        <w:rPr>
          <w:color w:val="40545A"/>
          <w:sz w:val="28"/>
          <w:szCs w:val="28"/>
        </w:rPr>
        <w:t> (collusion model), farklı satıcıların bir araya gelerek fiyat-çıktı seçimini açık ya da örtük işbirliği içinde yapt</w:t>
      </w:r>
      <w:r w:rsidR="001B45F5">
        <w:rPr>
          <w:color w:val="40545A"/>
          <w:sz w:val="28"/>
          <w:szCs w:val="28"/>
        </w:rPr>
        <w:t xml:space="preserve">ığı </w:t>
      </w:r>
      <w:proofErr w:type="gramStart"/>
      <w:r w:rsidR="001B45F5">
        <w:rPr>
          <w:color w:val="40545A"/>
          <w:sz w:val="28"/>
          <w:szCs w:val="28"/>
        </w:rPr>
        <w:t>oligopol</w:t>
      </w:r>
      <w:proofErr w:type="gramEnd"/>
      <w:r w:rsidR="001B45F5">
        <w:rPr>
          <w:color w:val="40545A"/>
          <w:sz w:val="28"/>
          <w:szCs w:val="28"/>
        </w:rPr>
        <w:t xml:space="preserve"> modelidir.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İşgücü</w:t>
      </w:r>
      <w:r w:rsidRPr="008E685B">
        <w:rPr>
          <w:color w:val="40545A"/>
          <w:sz w:val="28"/>
          <w:szCs w:val="28"/>
        </w:rPr>
        <w:t> (labor force), bir ekonomide istihdamda olan kişiler ile işs</w:t>
      </w:r>
      <w:r w:rsidR="001B45F5">
        <w:rPr>
          <w:color w:val="40545A"/>
          <w:sz w:val="28"/>
          <w:szCs w:val="28"/>
        </w:rPr>
        <w:t xml:space="preserve">iz olan kişilerin toplamıdır.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İşgücüne katılma oranı</w:t>
      </w:r>
      <w:r w:rsidRPr="008E685B">
        <w:rPr>
          <w:color w:val="40545A"/>
          <w:sz w:val="28"/>
          <w:szCs w:val="28"/>
        </w:rPr>
        <w:t> (labor force participation rate), bir ekonomide işgücü içinde yer alan nüfusun çalışma çağındaki kur</w:t>
      </w:r>
      <w:r w:rsidR="001B45F5">
        <w:rPr>
          <w:color w:val="40545A"/>
          <w:sz w:val="28"/>
          <w:szCs w:val="28"/>
        </w:rPr>
        <w:t xml:space="preserve">umsal olmayan nüfusa oranıdır.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İşgücüne yapılan ödeme</w:t>
      </w:r>
      <w:r w:rsidRPr="008E685B">
        <w:rPr>
          <w:color w:val="40545A"/>
          <w:sz w:val="28"/>
          <w:szCs w:val="28"/>
        </w:rPr>
        <w:t> (compensation of employees) üretim sürecinde emeğin elde ettiği m</w:t>
      </w:r>
      <w:r w:rsidR="001B45F5">
        <w:rPr>
          <w:color w:val="40545A"/>
          <w:sz w:val="28"/>
          <w:szCs w:val="28"/>
        </w:rPr>
        <w:t xml:space="preserve">aaş ve ücret gibi gelirlerdir.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İşlem güdüsü</w:t>
      </w:r>
      <w:r w:rsidRPr="008E685B">
        <w:rPr>
          <w:color w:val="40545A"/>
          <w:sz w:val="28"/>
          <w:szCs w:val="28"/>
        </w:rPr>
        <w:t> (transactions motive), günlük alışverişler için nakit paraya gerek duyulmasınd</w:t>
      </w:r>
      <w:r w:rsidR="001B45F5">
        <w:rPr>
          <w:color w:val="40545A"/>
          <w:sz w:val="28"/>
          <w:szCs w:val="28"/>
        </w:rPr>
        <w:t xml:space="preserve">an kaynaklanan para talebidir.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İşletme artığı</w:t>
      </w:r>
      <w:r w:rsidRPr="008E685B">
        <w:rPr>
          <w:color w:val="40545A"/>
          <w:sz w:val="28"/>
          <w:szCs w:val="28"/>
        </w:rPr>
        <w:t> (operating surplus); üretim sürecinde sermaye ve toprağın elde ettiği kâr</w:t>
      </w:r>
      <w:r w:rsidR="001B45F5">
        <w:rPr>
          <w:color w:val="40545A"/>
          <w:sz w:val="28"/>
          <w:szCs w:val="28"/>
        </w:rPr>
        <w:t xml:space="preserve">, faiz, </w:t>
      </w:r>
      <w:proofErr w:type="gramStart"/>
      <w:r w:rsidR="001B45F5">
        <w:rPr>
          <w:color w:val="40545A"/>
          <w:sz w:val="28"/>
          <w:szCs w:val="28"/>
        </w:rPr>
        <w:t>rant</w:t>
      </w:r>
      <w:proofErr w:type="gramEnd"/>
      <w:r w:rsidR="001B45F5">
        <w:rPr>
          <w:color w:val="40545A"/>
          <w:sz w:val="28"/>
          <w:szCs w:val="28"/>
        </w:rPr>
        <w:t xml:space="preserve"> gibi gelirlerdir.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proofErr w:type="gramStart"/>
      <w:r w:rsidRPr="008E685B">
        <w:rPr>
          <w:rStyle w:val="Gl"/>
          <w:color w:val="40545A"/>
          <w:sz w:val="28"/>
          <w:szCs w:val="28"/>
        </w:rPr>
        <w:t>işsiz</w:t>
      </w:r>
      <w:proofErr w:type="gramEnd"/>
      <w:r w:rsidRPr="008E685B">
        <w:rPr>
          <w:color w:val="40545A"/>
          <w:sz w:val="28"/>
          <w:szCs w:val="28"/>
        </w:rPr>
        <w:t> (unemployed), istihdamda olmayıp son dört hafta içinde aktif iş arama kanallarından en az birini kullanmış ve iki hafta içinde işbaşı yapabilecek olan 15 yaş v</w:t>
      </w:r>
      <w:r w:rsidR="001B45F5">
        <w:rPr>
          <w:color w:val="40545A"/>
          <w:sz w:val="28"/>
          <w:szCs w:val="28"/>
        </w:rPr>
        <w:t xml:space="preserve">e üstündeki kişilerdir.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İşsizlik</w:t>
      </w:r>
      <w:r w:rsidRPr="008E685B">
        <w:rPr>
          <w:color w:val="40545A"/>
          <w:sz w:val="28"/>
          <w:szCs w:val="28"/>
        </w:rPr>
        <w:t> (unemployment) ya da </w:t>
      </w:r>
      <w:r w:rsidRPr="008E685B">
        <w:rPr>
          <w:rStyle w:val="Gl"/>
          <w:color w:val="40545A"/>
          <w:sz w:val="28"/>
          <w:szCs w:val="28"/>
        </w:rPr>
        <w:t>emek arz fazlası</w:t>
      </w:r>
      <w:r w:rsidRPr="008E685B">
        <w:rPr>
          <w:color w:val="40545A"/>
          <w:sz w:val="28"/>
          <w:szCs w:val="28"/>
        </w:rPr>
        <w:t> (excess labor supply), emek piyasasında arz edilen emek miktarının talep edilen mi</w:t>
      </w:r>
      <w:r w:rsidR="001B45F5">
        <w:rPr>
          <w:color w:val="40545A"/>
          <w:sz w:val="28"/>
          <w:szCs w:val="28"/>
        </w:rPr>
        <w:t xml:space="preserve">ktardan fazla olduğu durumdur.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İşsizlik oranı</w:t>
      </w:r>
      <w:r w:rsidRPr="008E685B">
        <w:rPr>
          <w:color w:val="40545A"/>
          <w:sz w:val="28"/>
          <w:szCs w:val="28"/>
        </w:rPr>
        <w:t> (unemployment rate) ya da kısaca </w:t>
      </w:r>
      <w:r w:rsidRPr="008E685B">
        <w:rPr>
          <w:rStyle w:val="Vurgu"/>
          <w:b/>
          <w:bCs/>
          <w:color w:val="40545A"/>
          <w:sz w:val="28"/>
          <w:szCs w:val="28"/>
        </w:rPr>
        <w:t>U</w:t>
      </w:r>
      <w:r w:rsidRPr="008E685B">
        <w:rPr>
          <w:color w:val="40545A"/>
          <w:sz w:val="28"/>
          <w:szCs w:val="28"/>
        </w:rPr>
        <w:t>, bir ekonomide işsiz sayılan kişilerin toplam işgücü içind</w:t>
      </w:r>
      <w:r w:rsidR="001B45F5">
        <w:rPr>
          <w:color w:val="40545A"/>
          <w:sz w:val="28"/>
          <w:szCs w:val="28"/>
        </w:rPr>
        <w:t xml:space="preserve">eki oranını gösteren yüzdedir.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İşsizlik sigortası</w:t>
      </w:r>
      <w:r w:rsidRPr="008E685B">
        <w:rPr>
          <w:color w:val="40545A"/>
          <w:sz w:val="28"/>
          <w:szCs w:val="28"/>
        </w:rPr>
        <w:t xml:space="preserve"> (unemployment insurance), kendi kusuru olmadan işini kaybeden kişilerin uğradığı gelir kaybını belli süre ve ölçüde </w:t>
      </w:r>
      <w:r w:rsidR="001B45F5">
        <w:rPr>
          <w:color w:val="40545A"/>
          <w:sz w:val="28"/>
          <w:szCs w:val="28"/>
        </w:rPr>
        <w:t xml:space="preserve">karşılayan zorunlu sigortadır.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İthalat</w:t>
      </w:r>
      <w:r w:rsidRPr="008E685B">
        <w:rPr>
          <w:color w:val="40545A"/>
          <w:sz w:val="28"/>
          <w:szCs w:val="28"/>
        </w:rPr>
        <w:t> (import) ya da kısaca </w:t>
      </w:r>
      <w:r w:rsidRPr="008E685B">
        <w:rPr>
          <w:rStyle w:val="Vurgu"/>
          <w:b/>
          <w:bCs/>
          <w:color w:val="40545A"/>
          <w:sz w:val="28"/>
          <w:szCs w:val="28"/>
        </w:rPr>
        <w:t>M</w:t>
      </w:r>
      <w:r w:rsidRPr="008E685B">
        <w:rPr>
          <w:color w:val="40545A"/>
          <w:sz w:val="28"/>
          <w:szCs w:val="28"/>
        </w:rPr>
        <w:t>, yurtiçinde yerleşik ekonomik birimlerin başka ülkelerden sat</w:t>
      </w:r>
      <w:r w:rsidR="001B45F5">
        <w:rPr>
          <w:color w:val="40545A"/>
          <w:sz w:val="28"/>
          <w:szCs w:val="28"/>
        </w:rPr>
        <w:t xml:space="preserve">ın aldığı mal ve hizmetlerdir.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İthalat fonksiyonu</w:t>
      </w:r>
      <w:r w:rsidRPr="008E685B">
        <w:rPr>
          <w:color w:val="40545A"/>
          <w:sz w:val="28"/>
          <w:szCs w:val="28"/>
        </w:rPr>
        <w:t> (import function), bir ekonomide çeşitli değişkenlere bağlı olarak ithalat miktarının nasıl değiştiğini gö</w:t>
      </w:r>
      <w:r w:rsidR="001B45F5">
        <w:rPr>
          <w:color w:val="40545A"/>
          <w:sz w:val="28"/>
          <w:szCs w:val="28"/>
        </w:rPr>
        <w:t xml:space="preserve">steren matematiksel ilişkidir. </w:t>
      </w:r>
    </w:p>
    <w:p w:rsidR="002870E6" w:rsidRPr="008E685B" w:rsidRDefault="002870E6"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İtibari değer</w:t>
      </w:r>
      <w:r w:rsidRPr="008E685B">
        <w:rPr>
          <w:color w:val="40545A"/>
          <w:sz w:val="28"/>
          <w:szCs w:val="28"/>
        </w:rPr>
        <w:t xml:space="preserve"> (face value), vade sonunda tahvili elinde bulunduran kişiye ödenecek olan miktardır. </w:t>
      </w:r>
    </w:p>
    <w:p w:rsidR="001B45F5" w:rsidRDefault="002870E6" w:rsidP="001B45F5">
      <w:pPr>
        <w:pStyle w:val="text-left"/>
        <w:shd w:val="clear" w:color="auto" w:fill="FFFFFF"/>
        <w:spacing w:before="0" w:beforeAutospacing="0" w:after="600" w:afterAutospacing="0"/>
        <w:jc w:val="both"/>
        <w:rPr>
          <w:color w:val="40545A"/>
          <w:sz w:val="28"/>
          <w:szCs w:val="28"/>
        </w:rPr>
      </w:pPr>
      <w:r w:rsidRPr="008E685B">
        <w:rPr>
          <w:rStyle w:val="Gl"/>
          <w:color w:val="40545A"/>
          <w:sz w:val="28"/>
          <w:szCs w:val="28"/>
        </w:rPr>
        <w:t>İyi mal</w:t>
      </w:r>
      <w:r w:rsidRPr="008E685B">
        <w:rPr>
          <w:color w:val="40545A"/>
          <w:sz w:val="28"/>
          <w:szCs w:val="28"/>
        </w:rPr>
        <w:t> (economic good), ekonomik birimlere yarar sağlayan ve piyasadaki f</w:t>
      </w:r>
      <w:r w:rsidR="001B45F5">
        <w:rPr>
          <w:color w:val="40545A"/>
          <w:sz w:val="28"/>
          <w:szCs w:val="28"/>
        </w:rPr>
        <w:t xml:space="preserve">iyatı pozitif olan ürünlerdir. </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Illegal: Yasal Olmayan, İllegal</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Imperfect Competition: Eksik Rekabet</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Implicit Costs: Örtülü Maliyetler</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Import Quota: İthalat Kotası</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Import: İthalat</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In Advance: Peşin</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Incentive: Teşvik</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Income Distribution: Gelir Dağılımı</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Income Effect: Gelir Etkisi</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Income Elasticity: Gelir Esnekliği</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Income: Gelir</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Indebtedness: Borçluluk</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Independent Variable: Bağımsız Değişken</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Index: Endeks</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Indicator: Gösterge</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Indifference Curve: Farksızlık Eğrisi</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Indirect Tax: Dolaylı Vergi, Vasıtalı Vergi</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Individuals: Bireyler</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Induced Investment: Uyarılmış Yatırım</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Industrial Relations: Endüstriyel İlişkiler</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Industry: Endüstri</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Inelastic: Esnek Olmayan</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Infant Industry: Bebek Endüstri</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Inferior Goods: Düşük Mallar</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Inflation Rate: Enflasyon Oranı</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Inflation: Enflasyon</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Infrastructure: Altyapı</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Initial Capital: Başlangıç Sermayesi</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Innovation: İcat</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Input: Girdi</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Insolvency: İflas</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Installment: Taksit</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Insurance Policy: Sigorta Poliçesi</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Insurance Premium: Sigorta Primi</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Insurance: Sigorta</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Interbank Interest Rate: Bankalar Arası Faiz Oranı</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Interbank: Bankalar arası</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Interest Coupon: Faiz Kuponu</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Interest for Default: Gecikme Faizi</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Interest: Faiz</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Intermediary Institutions: Aracı Kurumlar</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Intermediate Goods: Ara Mallar</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International Monetary Fund (IMF): Uluslararası Para Fonu</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International Trade: Uluslararası Ticaret</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International: Uluslararası</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Intrinsic Value: Öz Değer</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Inventory Investment: Stok Yatırımı</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Inventory: Stok</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Investment Bank: Yatırım Bankası</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Investment Goods: Yatırım Malları</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Investment: Yatırım</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Invisible Hand Principle: Görünmez El İlkesi</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Invisible Hand: Görünmez El</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Invoice: Fatura</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Invoice: Fatura</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Involuntary Unemployment: Gayri-iradi İşsizlik</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Issue of Banknotes: Emisyon</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Issue of Bond: Tahvil Çıkarma</w:t>
      </w:r>
    </w:p>
    <w:p w:rsidR="00E87721" w:rsidRP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Iteration: Yineleme</w:t>
      </w:r>
    </w:p>
    <w:p w:rsidR="00083012" w:rsidRPr="001B45F5" w:rsidRDefault="00083012" w:rsidP="001B45F5">
      <w:pPr>
        <w:pStyle w:val="text-left"/>
        <w:pBdr>
          <w:top w:val="single" w:sz="4" w:space="1" w:color="auto"/>
          <w:left w:val="single" w:sz="4" w:space="4" w:color="auto"/>
          <w:bottom w:val="single" w:sz="4" w:space="1" w:color="auto"/>
          <w:right w:val="single" w:sz="4" w:space="4" w:color="auto"/>
        </w:pBdr>
        <w:shd w:val="clear" w:color="auto" w:fill="FFFFFF"/>
        <w:spacing w:before="0" w:beforeAutospacing="0" w:after="600" w:afterAutospacing="0"/>
        <w:jc w:val="both"/>
        <w:rPr>
          <w:color w:val="40545A"/>
          <w:sz w:val="28"/>
          <w:szCs w:val="28"/>
        </w:rPr>
      </w:pPr>
      <w:r w:rsidRPr="008E685B">
        <w:rPr>
          <w:b/>
          <w:bCs/>
          <w:color w:val="444444"/>
          <w:sz w:val="28"/>
          <w:szCs w:val="28"/>
        </w:rPr>
        <w:t>J</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J Eğrisi</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Devalüasyon ya da yerli paranın değer kaybetmesi, ilk aşamada yeni koşullara kolay uyum sağlanamayacağı ve yeteri kadar esnek olunamayacağı varsayımı altında dış dengeyi bozar. Bu durumda dışticaret dengesinde açık yönünde bir yükselme ortaya çıkar.  Bu bozulma bir süre sonra yeni koşullara uyum sağlanması sonucu bu kez ucuzlayan ihraç mallarına talebin artması ve pahalılaşan ithal mallarına talebin düşmesiyle tersine döner. Bu terse dönüş bir J harfini andırdığı için bu gelişmenin gösterildiği grafikteki dışticaret dengesindeki değişimi gösteren eğriye J Eğrisi deniyor.</w:t>
      </w:r>
    </w:p>
    <w:p w:rsidR="001B45F5" w:rsidRDefault="002870E6" w:rsidP="001B45F5">
      <w:pPr>
        <w:pStyle w:val="text-left"/>
        <w:shd w:val="clear" w:color="auto" w:fill="FFFFFF"/>
        <w:spacing w:before="0" w:beforeAutospacing="0" w:after="600" w:afterAutospacing="0"/>
        <w:jc w:val="both"/>
        <w:rPr>
          <w:color w:val="40545A"/>
          <w:sz w:val="28"/>
          <w:szCs w:val="28"/>
        </w:rPr>
      </w:pPr>
      <w:r w:rsidRPr="008E685B">
        <w:rPr>
          <w:rStyle w:val="Gl"/>
          <w:color w:val="40545A"/>
          <w:sz w:val="28"/>
          <w:szCs w:val="28"/>
        </w:rPr>
        <w:t>-eğrisi etkisi</w:t>
      </w:r>
      <w:r w:rsidRPr="008E685B">
        <w:rPr>
          <w:color w:val="40545A"/>
          <w:sz w:val="28"/>
          <w:szCs w:val="28"/>
        </w:rPr>
        <w:t xml:space="preserve"> (J-curve effect) döviz kurunun artması ile birlikte net ihracatın ilk önce azalıp daha sonra artmaya başlaması olgusudur. [Bölüm: Makro </w:t>
      </w:r>
      <w:proofErr w:type="gramStart"/>
      <w:r w:rsidRPr="008E685B">
        <w:rPr>
          <w:color w:val="40545A"/>
          <w:sz w:val="28"/>
          <w:szCs w:val="28"/>
        </w:rPr>
        <w:t>7.2</w:t>
      </w:r>
      <w:proofErr w:type="gramEnd"/>
      <w:r w:rsidRPr="008E685B">
        <w:rPr>
          <w:color w:val="40545A"/>
          <w:sz w:val="28"/>
          <w:szCs w:val="28"/>
        </w:rPr>
        <w:t>]</w:t>
      </w:r>
    </w:p>
    <w:p w:rsidR="00083012" w:rsidRPr="001B45F5" w:rsidRDefault="00083012" w:rsidP="001B45F5">
      <w:pPr>
        <w:pStyle w:val="text-left"/>
        <w:pBdr>
          <w:top w:val="single" w:sz="4" w:space="1" w:color="auto"/>
          <w:left w:val="single" w:sz="4" w:space="4" w:color="auto"/>
          <w:bottom w:val="single" w:sz="4" w:space="1" w:color="auto"/>
          <w:right w:val="single" w:sz="4" w:space="4" w:color="auto"/>
        </w:pBdr>
        <w:shd w:val="clear" w:color="auto" w:fill="FFFFFF"/>
        <w:spacing w:before="0" w:beforeAutospacing="0" w:after="600" w:afterAutospacing="0"/>
        <w:jc w:val="both"/>
        <w:rPr>
          <w:color w:val="40545A"/>
          <w:sz w:val="28"/>
          <w:szCs w:val="28"/>
        </w:rPr>
      </w:pPr>
      <w:r w:rsidRPr="008E685B">
        <w:rPr>
          <w:b/>
          <w:bCs/>
          <w:color w:val="444444"/>
          <w:sz w:val="28"/>
          <w:szCs w:val="28"/>
        </w:rPr>
        <w:t>K</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Kalkınma</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Ekonomik kalkınma, bir ülkede ya da bölgede yaşam standartlarının yükselmesidir. Yaşam standartları dediğimiz zaman gelir, tüketim ve tasarruf gücü gibi maddi kavramların yanı sıra eğitim, sağlık, kaliteli yiyecek ve su gibi genel kavramları da kastediyoruz. Bunu ölçmek için önerilen birçok endeks arasında en çok kabul göreni Birleşmiş Milletler tarafından yayımlanan “insani gelişmişlik endeksi” dir.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Kamu Kesimi İç Borçlanması</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Kamu kesiminin iç piyasadan yaptığı borçlanmaya kamu kesimi iç borçlanması deniyor. Bu borçlanma ağırlıklı olarak Hazine tarafından yapıldığı için bazen Hazine iç borçlanması deyimi de eş anlamlı olarak kullanılıyor. Kamu kesimi iç borçlanmasının TL ile veya dövize endeksli olarak ya da dövizle yapılması borçlanmanın niteliğini değiştirmiyor ve bu borçlanma türü iç borçlanma olarak değerlendiriliyor. Burada borçlanma </w:t>
      </w:r>
      <w:proofErr w:type="gramStart"/>
      <w:r w:rsidRPr="008E685B">
        <w:rPr>
          <w:rFonts w:ascii="Times New Roman" w:eastAsia="Times New Roman" w:hAnsi="Times New Roman" w:cs="Times New Roman"/>
          <w:color w:val="444444"/>
          <w:sz w:val="28"/>
          <w:szCs w:val="28"/>
          <w:lang w:eastAsia="tr-TR"/>
        </w:rPr>
        <w:t>kağıtlarının</w:t>
      </w:r>
      <w:proofErr w:type="gramEnd"/>
      <w:r w:rsidRPr="008E685B">
        <w:rPr>
          <w:rFonts w:ascii="Times New Roman" w:eastAsia="Times New Roman" w:hAnsi="Times New Roman" w:cs="Times New Roman"/>
          <w:color w:val="444444"/>
          <w:sz w:val="28"/>
          <w:szCs w:val="28"/>
          <w:lang w:eastAsia="tr-TR"/>
        </w:rPr>
        <w:t xml:space="preserve"> kimin elinde olduğu da önem taşımıyor. Yani bir yabancı parasını getirip Türkiye’de bozdurup Hazine Bonosu almışsa o borç kamu iç borçlanması olarak nitelendirilmeye devam ediyor. Burada borcun iç borç mu dış borç mu olmasında ayırt edici faktör borçlanma otoritesinin bu borçlanmayı hangi piyasada yapmış olduğu.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Kamu Kesimi Dış Borçlanması</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Kamu kesiminin dış piyasalardan yaptığı borçlanma kamu kesimi dış borçlanması olarak adlandırılıyor. </w:t>
      </w:r>
      <w:proofErr w:type="gramStart"/>
      <w:r w:rsidRPr="008E685B">
        <w:rPr>
          <w:rFonts w:ascii="Times New Roman" w:eastAsia="Times New Roman" w:hAnsi="Times New Roman" w:cs="Times New Roman"/>
          <w:color w:val="444444"/>
          <w:sz w:val="28"/>
          <w:szCs w:val="28"/>
          <w:lang w:eastAsia="tr-TR"/>
        </w:rPr>
        <w:t xml:space="preserve">Bu borçlanmada da Hazine’nin önemli bir ağırlığı söz konusu. </w:t>
      </w:r>
      <w:proofErr w:type="gramEnd"/>
      <w:r w:rsidRPr="008E685B">
        <w:rPr>
          <w:rFonts w:ascii="Times New Roman" w:eastAsia="Times New Roman" w:hAnsi="Times New Roman" w:cs="Times New Roman"/>
          <w:color w:val="444444"/>
          <w:sz w:val="28"/>
          <w:szCs w:val="28"/>
          <w:lang w:eastAsia="tr-TR"/>
        </w:rPr>
        <w:t>Bu borçlanma dört şekilde yapılabiliyor: (1) Kredi almak yoluyla, (2) Tahvil ihracı yoluyla, (3) Devletlerden borçlanma, (4) Uluslararası kurumlardan borçlanma.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Karşılıklar Politikası (Rezerve Requirements Policy)</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Bankalar topladıkları mevduatın ve diğer kaynaklarının merkez bankası tarafından belirlenen oranda belirli bir miktarını, ileride karşılaşabilecekleri zorluklarda talep edip kullanabilmek için merkez bankasına yatırmak zorundadırlar. Buna zorunlu karşılıklar, bunun miktarını belirlemeye yarayan orana da karşılık oranı adı veriliyor. Merkez bankasının, karşılık oranını artırıp azaltarak bankaların açabileceği kredi miktarını ve maliyetini etkilemesi eylemine de karşılıklar politikası adı veriliyor. Merkez bankaları, bankalardan aldıkları bu karşılıklar için belirli bir faiz ödeyebilecekleri gibi herhangi bir ödeme yapmayabiliyorlar.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Kapasite Kullanım Oranı</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Bir üretim biriminin belirli bir dönemde fiilen gerçekleştirdiği üretim miktarının fiziki olarak üretebileceği en yüksek miktara olan oranını gösterir. İmalat sanayi kapasite kullanım oranı, Merkez Bankası’nın imalat sanayi sektöründe çalışan işyerlerine her ay uyguladığı İktisadi Yönelim Anketi’ne verilen cevaplara göre hazırlanıp yayımlanır.</w:t>
      </w:r>
    </w:p>
    <w:p w:rsidR="001B45F5"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t>Kapitülasyon</w:t>
      </w: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color w:val="252525"/>
          <w:sz w:val="28"/>
          <w:szCs w:val="28"/>
          <w:shd w:val="clear" w:color="auto" w:fill="FFFFFF"/>
          <w:lang w:eastAsia="tr-TR"/>
        </w:rPr>
        <w:t>Bir devletin bir anlaşmaya bağlı olarak başka devletlere tanıdığı ekonomik ve sosyal ayrıcalıklar bütününe kapitülasyon adı verilir. Kapitülasyon Latince koşullar anlamına gelmektedir. Kapitülasyon baş eğmek, teslim anlaşması yapmak anlamlarını taşır. Tarihte kazandığı özel anlamla kapitülasyon, bir ülke tarafından başka bir ülkenin vatandaşlarına verilen ticari ayrıcalıklar bütünüdür. Osmanlı'da kapitülasyon ilk kez Fatih Sultan Mehmet tarafından Venediklilere verilmiştir. Ancak bu, kapitülasyonların Osmanlıya ait bir sistem olduğu manasına gelmemelidir. Kapitülasyonlar pek çok Avrupa toplumu olmak üzere Osmanlıdan önce ki Anadolu toplumlarında da uygulanmış ticari ve sosyal ayrıcalıklar bütünüdür. Osmanlı Devleti tarafından Yükselme Dönemi'nden imparatorluğun dağılışına değin Avrupa devletlerine çeşitli kapitülasyonlar verilmiştir. Osmanlı Devleti Fatih Sultan Mehmet zamanında Venediklilere, Kanuni Sultan Süleyman zamanında Fransızlara kapitülasyonlar vermiştir. II. Mahmut, Baltalimanı Antlaşmasıyla kapitülasyonları İngilizlere de verdi. Osmanlı kapitülasyonları Lozan Antlaşmasıyla kaldırıldı.</w:t>
      </w:r>
    </w:p>
    <w:p w:rsidR="001B45F5" w:rsidRDefault="001B45F5"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Kartel</w:t>
      </w:r>
    </w:p>
    <w:p w:rsidR="00083012" w:rsidRPr="008E685B" w:rsidRDefault="00083012" w:rsidP="008E685B">
      <w:pPr>
        <w:spacing w:after="0" w:line="336"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Aynı alanda üretim yapan firmaların ya da devletlerin çeşitli anlaşmalarla tekel koşullarını yaratacak şekilde birlikte hareket ettikleri yapılanmadır.</w:t>
      </w:r>
    </w:p>
    <w:p w:rsidR="00083012" w:rsidRPr="008E685B" w:rsidRDefault="00083012" w:rsidP="008E685B">
      <w:pPr>
        <w:spacing w:after="0" w:line="336"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shd w:val="clear" w:color="auto" w:fill="FFFFFF"/>
          <w:lang w:eastAsia="tr-TR"/>
        </w:rPr>
        <w:br/>
        <w:t>Kaya petrolü</w:t>
      </w:r>
    </w:p>
    <w:p w:rsidR="00083012" w:rsidRPr="008E685B" w:rsidRDefault="00083012" w:rsidP="008E685B">
      <w:pPr>
        <w:spacing w:after="0" w:line="336"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shd w:val="clear" w:color="auto" w:fill="FFFFFF"/>
          <w:lang w:eastAsia="tr-TR"/>
        </w:rPr>
        <w:t>Kayalar arasında bulunan kerogen adlı organik maddenin çeşitli teknik yöntemlerle (Hidrojenerasyon veya termokimyasal çözültmeler gibi) dönüştürülmesiyle oluşan bir petrol türü. </w:t>
      </w:r>
    </w:p>
    <w:p w:rsidR="00083012" w:rsidRPr="008E685B" w:rsidRDefault="00083012" w:rsidP="008E685B">
      <w:pPr>
        <w:spacing w:after="0" w:line="336"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Kemer Sıkma (Önlemleri)</w:t>
      </w:r>
    </w:p>
    <w:p w:rsidR="001B45F5"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Kamu gelirlerini artırarak, kamu harcamalarını azaltarak ya da her ikisini bir arada yaparak kamu kesimi açığını düşürmeye çalışan önlemler bütününe kemer sıkma ya da kemer sıkma önlemleri deniyor.</w:t>
      </w:r>
    </w:p>
    <w:p w:rsidR="001B45F5" w:rsidRDefault="001B45F5"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Konjonktür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Konjonktür ya da iş döngüsü, ekonomik döngü veya </w:t>
      </w:r>
      <w:proofErr w:type="gramStart"/>
      <w:r w:rsidRPr="008E685B">
        <w:rPr>
          <w:rFonts w:ascii="Times New Roman" w:eastAsia="Times New Roman" w:hAnsi="Times New Roman" w:cs="Times New Roman"/>
          <w:color w:val="444444"/>
          <w:sz w:val="28"/>
          <w:szCs w:val="28"/>
          <w:lang w:eastAsia="tr-TR"/>
        </w:rPr>
        <w:t>konjonktür</w:t>
      </w:r>
      <w:proofErr w:type="gramEnd"/>
      <w:r w:rsidRPr="008E685B">
        <w:rPr>
          <w:rFonts w:ascii="Times New Roman" w:eastAsia="Times New Roman" w:hAnsi="Times New Roman" w:cs="Times New Roman"/>
          <w:color w:val="444444"/>
          <w:sz w:val="28"/>
          <w:szCs w:val="28"/>
          <w:lang w:eastAsia="tr-TR"/>
        </w:rPr>
        <w:t xml:space="preserve"> devresi, ekonomik etkinlik veya üretimde birkaç ay veya yılı aşan ekonomik dalgalanmaları belirtmek için kullanılan terimdir. Bu dalgalanmalar uzun süreli bir büyüme eğilimi sırasında meydana gelir ve tipik olarak nispeten hızlı ekonomik büyüme dönemleri ile durgunluk veya gerileme dönemleri arasında zamanla değişimler gösterir. Konjonktür dalgalanmaları, reel GSYH’daki büyüme oranları kullanılarak ölçülmektedir. "Döngü" teriminin kullanılmasına karşın ekonomik etkinlikteki bu dalgalanmalar mekanik veya öngörülebilir periyodik bir kalıp izlemez. Avusturyalı iktisatçı Joseph Schumpeter dört aşamalı bir döngü oluşumunun varlığını öne sürmüştür: (1) büyüme (üretim ve fiyatlarda artış, düşük faiz oranları); (2) kriz (borsa çöküşü ve firmaların iflası); (3) </w:t>
      </w:r>
      <w:proofErr w:type="gramStart"/>
      <w:r w:rsidRPr="008E685B">
        <w:rPr>
          <w:rFonts w:ascii="Times New Roman" w:eastAsia="Times New Roman" w:hAnsi="Times New Roman" w:cs="Times New Roman"/>
          <w:color w:val="444444"/>
          <w:sz w:val="28"/>
          <w:szCs w:val="28"/>
          <w:lang w:eastAsia="tr-TR"/>
        </w:rPr>
        <w:t>resesyon</w:t>
      </w:r>
      <w:proofErr w:type="gramEnd"/>
      <w:r w:rsidRPr="008E685B">
        <w:rPr>
          <w:rFonts w:ascii="Times New Roman" w:eastAsia="Times New Roman" w:hAnsi="Times New Roman" w:cs="Times New Roman"/>
          <w:color w:val="444444"/>
          <w:sz w:val="28"/>
          <w:szCs w:val="28"/>
          <w:lang w:eastAsia="tr-TR"/>
        </w:rPr>
        <w:t xml:space="preserve"> (üretim ve fiyatlarda düşüş, yüksek faiz oranları); (4) düzelme (fiyat ve gelirlerdeki düşüş nedeniyle borsada düzelme). Bu modelde düzelme ve gelişme, üretkenlik, tüketici güveni, toplam talep ve fiyatlardaki artış ile ilişkilidir.</w:t>
      </w:r>
    </w:p>
    <w:p w:rsidR="001B45F5" w:rsidRDefault="00083012" w:rsidP="008E685B">
      <w:pPr>
        <w:spacing w:after="27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t>Kredi Notlarının Anlamı</w:t>
      </w:r>
    </w:p>
    <w:p w:rsidR="00083012" w:rsidRPr="008E685B" w:rsidRDefault="00083012" w:rsidP="008E685B">
      <w:pPr>
        <w:spacing w:after="27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Üç büyük kredi değerlendirme kuruluşu (Standard and Poor's, Moody's ve Fitch) yabancı para cinsinden verdikleri uzun vadeli kredi notlarının anlamları aşağıdaki tabloda yer almaktadır.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Kırılgan Beşli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Morgan Stanley’in Ağustos ayı ekonomi raporunda kırılgan beşli diye bir gruplandırma ortaya atıldı. Kırılgan beşli olarak adlandırılan bu grupta Hindistan, Brezilya, Endonezya, Türkiye ve Güney Afrika yer alıyor. Bir zamanlar BRIC ülkeleri (Brezilya, Rusya, Hindistan ve Çin) yükselen piyasaların en parlak örnekleri olarak lanse ediliyor, bunların arasına zaman zaman Türkiye, Güney Afrika, Meksika, Endonezya gibi ülkeler de katılıyordu. Şimdi bunlardan Çin, Rusya ve Meksika dışındakiler kırılgan beşli grubunda buluşmuş bulunuyor. Kırılgan beşli gruplandırması da ABD Merkez Bankası’nın (Fed) tahvil alımlarını azaltacağına ilişkin açıklamasından sonra ortaya çıktı. Fed’in bu açıklamasının ardından paraları en çok değer kaybeden yükselen piyasa ekonomileri bu beş ülke oldu. Bu ülkelerin böyle bir grubun içinde değerlendirilmesinin nedenleri olarak yüksek cari açık oranları, yüksek enflasyon oranları ve büyüme performansındaki düşüşler gösteriliyor. Bu ülkelerin önümüzdeki dönemde dış finansman ihtiyaçlarında önemli artışlar olacağı ve Fed’in kolay para politikasını terk etmesi halinde bu ekonomilerin gerekli dış finansmanı bulmakta çok zorlanacakları tahmin ediliyor. Bunlara ek olarak bu ülkelerin hepsinde gelecek yıl genel seçimlerin yapılacak olması siyasal belirsizliklerin ortaya çıkmasına ve dolayısıyla risklerin artmasına yol açıyor. </w:t>
      </w: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t>Kıyı Bankacılığı</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Off Shore bankacılık ya da kıyı bankacılığı; ülke dışında sağlanan fonların, ülke dışında kullandırılması amacıyla yapılan işlemleri kapsamaktadır. Bu tür işlemler bankacılıkla ilgili çoğu yasa ve denetimin dışında kalmaktadır. Kıyı bankacılığının yapıldığı başlıca yerler Cayman Adaları, Bahama, Bermuda, Bahreyn, Panama, Guernsey, Jersey ve diğer 40 dolayında yerdir. Bu merkezler aynı zamanda vergi cennetleri olarak da adlandırılmaktadır. Bunların yatırımcılara sağladığı başlıca avantajlar şöyle sıralanıyor: Buralarda tutulan mevduata zorunlu karşılık uygulanmadığı ve sigorta fonuna prim ödenmediği için daha yüksek getiri elde edilmesi söz konusudur. Resmi denetim söz konusu değildir. Elde edilen getiri üzerinden vergi alınmamaktadır. Bu tür işlemler dolayısıyla ülkelerin de kayıpları söz konusudur: Ülkeler vergi kaybıyla karşılaşır. Merkez Bankası zorunlu karşılıkları düşük kalır. Denetimin etkinliği kaybolur. Günümüzde kıyı bankacılığı yasal olmayan ya da en azından etik olmayan kazançların kaynağı haline gelmiş bir uygulamadır.  </w:t>
      </w: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br/>
        <w:t>Kira Sertifikası</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Hazine Müsteşarlığı Varlık Kiralama AŞ tarafından kendi adına ve kira sertifikası sahiplerinin hesabına satın almak veya kiralamak suretiyle edinilen varlıkların finansmanını sağlamak amacıyla çıkarılan ve satın alanların bu varlıklardan elde edilen gelirlerden payları oranında gelir elde etmelerini sağlayan senetlerdir. Bunlardan elde edilen gelir kira olarak adlandırılıyor.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t>Konjonktür Dalgaları (Business Cycle)</w:t>
      </w:r>
    </w:p>
    <w:p w:rsidR="001B45F5"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GSYH'nın uzun dönemde potansiyel GSYH çevresinde gösterdiği periyodik dalgalanmalara verilen isimdir. Dört aşamadan oluştuğu düşünülür: Tepe, </w:t>
      </w:r>
      <w:proofErr w:type="gramStart"/>
      <w:r w:rsidRPr="008E685B">
        <w:rPr>
          <w:rFonts w:ascii="Times New Roman" w:eastAsia="Times New Roman" w:hAnsi="Times New Roman" w:cs="Times New Roman"/>
          <w:color w:val="444444"/>
          <w:sz w:val="28"/>
          <w:szCs w:val="28"/>
          <w:lang w:eastAsia="tr-TR"/>
        </w:rPr>
        <w:t>daralma,dip</w:t>
      </w:r>
      <w:proofErr w:type="gramEnd"/>
      <w:r w:rsidRPr="008E685B">
        <w:rPr>
          <w:rFonts w:ascii="Times New Roman" w:eastAsia="Times New Roman" w:hAnsi="Times New Roman" w:cs="Times New Roman"/>
          <w:color w:val="444444"/>
          <w:sz w:val="28"/>
          <w:szCs w:val="28"/>
          <w:lang w:eastAsia="tr-TR"/>
        </w:rPr>
        <w:t xml:space="preserve"> ve genişleme.</w:t>
      </w:r>
    </w:p>
    <w:p w:rsidR="001B45F5" w:rsidRDefault="001B45F5"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Konversiyon</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Borçların değiştirilmesi, borç yükünün hafifletilmesi amacıyla, borçlunun ödeyeceği faiz oranında bir indirim yapılması işlemini ifade eder. Değiştirme işleminde asıl olarak borcun anapara tutarı ve vadesi değişmediği halde ödenecek faiz miktarı düşürülür. Eğer değiştirme işlemi borçlunun tek taraflı kararıyla yapılıyorsa zorunlu değiştirme, eğer borçlu ve alacaklının karşılıklı anlaşması sonucu yapılıyorsa isteğe bağlı değiştirme söz konusudur. Değiştirme işleminin tahkimden en önemli farkı şöyle özetlenebilir; tahkimin asıl amacı borcun vadesini uzatmak olduğu halde, değiştirmeden güdülen amaç borç yükünün hafifletilmesidir.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Konvertibilite</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Konvertibilite, genel olarak bir değerin bir başka değere dönüştürülebilmesi işlemini ve bu işlemin hangi koşullarla yapılacağını ifade eder. Konu para olduğunda </w:t>
      </w:r>
      <w:proofErr w:type="gramStart"/>
      <w:r w:rsidRPr="008E685B">
        <w:rPr>
          <w:rFonts w:ascii="Times New Roman" w:eastAsia="Times New Roman" w:hAnsi="Times New Roman" w:cs="Times New Roman"/>
          <w:color w:val="444444"/>
          <w:sz w:val="28"/>
          <w:szCs w:val="28"/>
          <w:lang w:eastAsia="tr-TR"/>
        </w:rPr>
        <w:t>konvertibilite</w:t>
      </w:r>
      <w:proofErr w:type="gramEnd"/>
      <w:r w:rsidRPr="008E685B">
        <w:rPr>
          <w:rFonts w:ascii="Times New Roman" w:eastAsia="Times New Roman" w:hAnsi="Times New Roman" w:cs="Times New Roman"/>
          <w:color w:val="444444"/>
          <w:sz w:val="28"/>
          <w:szCs w:val="28"/>
          <w:lang w:eastAsia="tr-TR"/>
        </w:rPr>
        <w:t xml:space="preserve">, bir ülke parasının altına veya diğer ülke paralarına, adına kur ya da parite denilen bir ölçü çerçevesinde dönüştürülebilmesi anlamına gelir. Bir başka ifadeyle eğer bir ülkenin parasını o ülkenin bankalarına götürüp karşılığında yabancı bir ülke parası almak istediğinizde kur denilen ölçü uygulanarak alabiliyorsanız bu durum bulunduğunuz ülke parasının </w:t>
      </w:r>
      <w:proofErr w:type="gramStart"/>
      <w:r w:rsidRPr="008E685B">
        <w:rPr>
          <w:rFonts w:ascii="Times New Roman" w:eastAsia="Times New Roman" w:hAnsi="Times New Roman" w:cs="Times New Roman"/>
          <w:color w:val="444444"/>
          <w:sz w:val="28"/>
          <w:szCs w:val="28"/>
          <w:lang w:eastAsia="tr-TR"/>
        </w:rPr>
        <w:t>konvertibl</w:t>
      </w:r>
      <w:proofErr w:type="gramEnd"/>
      <w:r w:rsidRPr="008E685B">
        <w:rPr>
          <w:rFonts w:ascii="Times New Roman" w:eastAsia="Times New Roman" w:hAnsi="Times New Roman" w:cs="Times New Roman"/>
          <w:color w:val="444444"/>
          <w:sz w:val="28"/>
          <w:szCs w:val="28"/>
          <w:lang w:eastAsia="tr-TR"/>
        </w:rPr>
        <w:t xml:space="preserve"> olduğunu gösterir. Konvertibilite söz konusuysa, kişi elindeki TL’yi getirip örneğin dolara çevirmek isterse Merkez Bankası bu değişimi geçerli olan kurdan yapacağını taahhüt eder. Merkez Bankası’nın bu taahhüdü, öteki bankaların ya da döviz bürolarının da aynı şeyi yapmalarına olanak sağlar.</w:t>
      </w: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t>Kur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shd w:val="clear" w:color="auto" w:fill="FFFFFF"/>
          <w:lang w:eastAsia="tr-TR"/>
        </w:rPr>
        <w:t>Döviz kuru, bir ülkenin parasının yabancı paralar karşısındaki değerini belirleyen katsayıya verilen genel addır. Bu çerçevede örneğin TL’nin Dolar karşısındaki değerine kısaca Dolar Kuru deniyor. 1 Dolar, piyasada TL ediyorsa bu durumda TL'nin Dolar kuru 3,00 demektir.</w:t>
      </w:r>
      <w:r w:rsidRPr="008E685B">
        <w:rPr>
          <w:rFonts w:ascii="Times New Roman" w:eastAsia="Times New Roman" w:hAnsi="Times New Roman" w:cs="Times New Roman"/>
          <w:color w:val="444444"/>
          <w:sz w:val="28"/>
          <w:szCs w:val="28"/>
          <w:lang w:eastAsia="tr-TR"/>
        </w:rPr>
        <w:t> </w:t>
      </w:r>
      <w:r w:rsidRPr="008E685B">
        <w:rPr>
          <w:rFonts w:ascii="Times New Roman" w:eastAsia="Times New Roman" w:hAnsi="Times New Roman" w:cs="Times New Roman"/>
          <w:b/>
          <w:bCs/>
          <w:color w:val="444444"/>
          <w:sz w:val="28"/>
          <w:szCs w:val="28"/>
          <w:shd w:val="clear" w:color="auto" w:fill="FFFFFF"/>
          <w:lang w:eastAsia="tr-TR"/>
        </w:rPr>
        <w:t>Alış kuru:</w:t>
      </w:r>
      <w:r w:rsidRPr="008E685B">
        <w:rPr>
          <w:rFonts w:ascii="Times New Roman" w:eastAsia="Times New Roman" w:hAnsi="Times New Roman" w:cs="Times New Roman"/>
          <w:color w:val="444444"/>
          <w:sz w:val="28"/>
          <w:szCs w:val="28"/>
          <w:lang w:eastAsia="tr-TR"/>
        </w:rPr>
        <w:t> </w:t>
      </w:r>
      <w:r w:rsidRPr="008E685B">
        <w:rPr>
          <w:rFonts w:ascii="Times New Roman" w:eastAsia="Times New Roman" w:hAnsi="Times New Roman" w:cs="Times New Roman"/>
          <w:color w:val="444444"/>
          <w:sz w:val="28"/>
          <w:szCs w:val="28"/>
          <w:shd w:val="clear" w:color="auto" w:fill="FFFFFF"/>
          <w:lang w:eastAsia="tr-TR"/>
        </w:rPr>
        <w:t> Döviz alım satımı yapan kurumların döviz satın almak için yabancı para cinsinden belirledikleri kura alış kuru deniyor.</w:t>
      </w:r>
      <w:r w:rsidRPr="008E685B">
        <w:rPr>
          <w:rFonts w:ascii="Times New Roman" w:eastAsia="Times New Roman" w:hAnsi="Times New Roman" w:cs="Times New Roman"/>
          <w:color w:val="444444"/>
          <w:sz w:val="28"/>
          <w:szCs w:val="28"/>
          <w:lang w:eastAsia="tr-TR"/>
        </w:rPr>
        <w:t> </w:t>
      </w:r>
      <w:r w:rsidRPr="008E685B">
        <w:rPr>
          <w:rFonts w:ascii="Times New Roman" w:eastAsia="Times New Roman" w:hAnsi="Times New Roman" w:cs="Times New Roman"/>
          <w:b/>
          <w:bCs/>
          <w:color w:val="444444"/>
          <w:sz w:val="28"/>
          <w:szCs w:val="28"/>
          <w:shd w:val="clear" w:color="auto" w:fill="FFFFFF"/>
          <w:lang w:eastAsia="tr-TR"/>
        </w:rPr>
        <w:t>Satış kuru:</w:t>
      </w:r>
      <w:r w:rsidRPr="008E685B">
        <w:rPr>
          <w:rFonts w:ascii="Times New Roman" w:eastAsia="Times New Roman" w:hAnsi="Times New Roman" w:cs="Times New Roman"/>
          <w:color w:val="444444"/>
          <w:sz w:val="28"/>
          <w:szCs w:val="28"/>
          <w:shd w:val="clear" w:color="auto" w:fill="FFFFFF"/>
          <w:lang w:eastAsia="tr-TR"/>
        </w:rPr>
        <w:t> </w:t>
      </w:r>
      <w:r w:rsidRPr="008E685B">
        <w:rPr>
          <w:rFonts w:ascii="Times New Roman" w:eastAsia="Times New Roman" w:hAnsi="Times New Roman" w:cs="Times New Roman"/>
          <w:color w:val="444444"/>
          <w:sz w:val="28"/>
          <w:szCs w:val="28"/>
          <w:lang w:eastAsia="tr-TR"/>
        </w:rPr>
        <w:t>Döviz alım satımı yapan kurumların döviz satmak için yabancı para cinsinden belirledikleri kura alış kuru deniyor. Bir döviz bürosunda USD kuru olarak 3,05 - 3,07 ibareleri varsa bu, USD'yi 3,05'den aldığını ve 3,07'den sattığını gösteriyor demektir.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Kur Rejimi</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Kur rejimi (exchange rate regime) bir ülkenin kendi parasını yabancı paralarla değer açısından ne şekilde ilişkilendireceğine ilişkin olarak izleyeceği yöntemin adıdır. Sabit kur rejimi (Fixed exchange rate): Yerli paranın dış değerinin Merkez Bankası tarafından belirli bir kurla yabancı paralara karşı eşitlenmesi rejimidir. Sabit kur bir kez belirlendiğinde Merkez Bankası tarafından değiştirilinceye kadar aynı kalır. Sabit kur rejiminin çeşitli uygulanma biçimleri vardır. Peg rejimi (Pegged exchange rate regime): Yerli parayı belirli bir rezerv paraya ya da birden fazla paranın oluşturduğu bir sepete bağlamaya peg adı veriliyor. Para kurulu rejimi (Currency board regime): Bu da asıl olarak peg rejimiyle aynı ilke içinde yürür, yani peg rejimi için yapılan tanımlama bu rejim için de geçerlidir. Para kurulu rejiminin belirgin farkı yerli paranın basılmasının da döviz girişine bağlanmış olmasıdır. Dalgalı kur rejimi (floated Exchange rate regime): Yerli paranın yabancı paralarla ilişkisinin piyasalarda (arz ve talep kurallarına göre) belirlendiği kur rejiminin adıdır. Bu rejimde yerli paranın yabancı paralarla olan ilişkisi gün içinde sürekli olarak yeniden belirlenir. Dalgalı kur rejiminin farklı uygulanma biçimleri vardır. Tam dalgalı kur rejimi (free float): Dalgalı kur rejiminde Merkez Bankası ya da başka bir kurum paranın dış değerine müdahale etmiyorsa bu rejime tam dalgalı kur rejimi denir. Merkez Bankası’nın döviz kuru dalgalanmalarına müdahale etmesi dalgalı döviz kuru rejimini bozmasa da tam dalgalanmadan çıkarır. Müdahaleli dalgalı kur rejimi (dirty float):</w:t>
      </w:r>
      <w:r w:rsidRPr="008E685B">
        <w:rPr>
          <w:rFonts w:ascii="Times New Roman" w:eastAsia="Times New Roman" w:hAnsi="Times New Roman" w:cs="Times New Roman"/>
          <w:b/>
          <w:bCs/>
          <w:color w:val="444444"/>
          <w:sz w:val="28"/>
          <w:szCs w:val="28"/>
          <w:lang w:eastAsia="tr-TR"/>
        </w:rPr>
        <w:t> </w:t>
      </w:r>
      <w:r w:rsidRPr="008E685B">
        <w:rPr>
          <w:rFonts w:ascii="Times New Roman" w:eastAsia="Times New Roman" w:hAnsi="Times New Roman" w:cs="Times New Roman"/>
          <w:color w:val="444444"/>
          <w:sz w:val="28"/>
          <w:szCs w:val="28"/>
          <w:lang w:eastAsia="tr-TR"/>
        </w:rPr>
        <w:t>Dalgalı kur rejiminde Merkez Bankası kurdaki değişimlere döviz alım satımı yaparak müdahale ediyorsa bu rejime müdahaleli dalgalı kur rejimi (dirty float) denir. Bazen de dalgalanmaya müdahale için bir bant aralığı seçilir. Bant içinde dalgalanma rejimi (crawling bands, pegged with horizontal bands): Döviz kurunun belirli bir bant aralığında dalgalanmasına bu bandın altına veya üstüne taşması halinde Merkez Bankası’nın müdahale etmesi biçiminde uygulanan rejime verilen addır. Bu uygulama bant aralığı içinde dalgalı, bant aralığı dışında müdahaleli dalgalanma biçimini alır.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Kur Savaşları</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Kur savaşları deyimi, ihracatı artırmak, ithalatı sınırlamak için kendi paralarının değerini öteki paralara karşı düşük tutmak için girişilen çabaları ifade ediyor. Birkaç ülke paralarının değerini düşük tutarak dünya pazarındaki yerini genişletmeye yönelince öteki ülkeler de benzer hamlelere girişiyorlar. Karşılıklı adımların sonunda herkesin zarar göreceği aşamaya kadar gitmesi kur savaşlarının korkulan gelişim sürecini yansıtıyor. Bretton Woods Konferansının amaçlarından birisi de bu olayın dışticaret savaşları </w:t>
      </w:r>
      <w:proofErr w:type="gramStart"/>
      <w:r w:rsidRPr="008E685B">
        <w:rPr>
          <w:rFonts w:ascii="Times New Roman" w:eastAsia="Times New Roman" w:hAnsi="Times New Roman" w:cs="Times New Roman"/>
          <w:color w:val="444444"/>
          <w:sz w:val="28"/>
          <w:szCs w:val="28"/>
          <w:lang w:eastAsia="tr-TR"/>
        </w:rPr>
        <w:t>versiyonunu</w:t>
      </w:r>
      <w:proofErr w:type="gramEnd"/>
      <w:r w:rsidRPr="008E685B">
        <w:rPr>
          <w:rFonts w:ascii="Times New Roman" w:eastAsia="Times New Roman" w:hAnsi="Times New Roman" w:cs="Times New Roman"/>
          <w:color w:val="444444"/>
          <w:sz w:val="28"/>
          <w:szCs w:val="28"/>
          <w:lang w:eastAsia="tr-TR"/>
        </w:rPr>
        <w:t xml:space="preserve"> önlemekti. Bir ülke, cari açığını gidermek için ithalat kısıtlamalarına giderse öteki ülkeler de aynı yolu izlemeye başlayabilir ve bu durumda dünya ticaret hacmi küçülür. Kapitalizmin temel önermelerinden birisi “dünyada ticaret ne kadar artarsa refah da o kadar artar” olduğu için bu gelişmenin dünyada refahı düşüreceği düşünülmektedir. IMF, Dünya Bankası ve sonradan eklenen WTO bu tür ithalat kısıtlamalarına yol açacak gelişmeleri önlemek için </w:t>
      </w:r>
      <w:proofErr w:type="gramStart"/>
      <w:r w:rsidRPr="008E685B">
        <w:rPr>
          <w:rFonts w:ascii="Times New Roman" w:eastAsia="Times New Roman" w:hAnsi="Times New Roman" w:cs="Times New Roman"/>
          <w:color w:val="444444"/>
          <w:sz w:val="28"/>
          <w:szCs w:val="28"/>
          <w:lang w:eastAsia="tr-TR"/>
        </w:rPr>
        <w:t>dizayn edilmişlerdir</w:t>
      </w:r>
      <w:proofErr w:type="gramEnd"/>
      <w:r w:rsidRPr="008E685B">
        <w:rPr>
          <w:rFonts w:ascii="Times New Roman" w:eastAsia="Times New Roman" w:hAnsi="Times New Roman" w:cs="Times New Roman"/>
          <w:color w:val="444444"/>
          <w:sz w:val="28"/>
          <w:szCs w:val="28"/>
          <w:lang w:eastAsia="tr-TR"/>
        </w:rPr>
        <w:t>. Günümüzde dışticaret savaşlarının yerini kur savaşları almış bulunuyor. </w:t>
      </w: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t>Kur Riski</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Kur Riski; gelecekte döviz kurunun değerinde yaşanabilecek dalgalanmalar sonucunda varlıklar veya yükümlülüklerde meydana gelebilecek değişikliklerden zarar edilmesi olasılığını ifade eden bir deyimdir. Bir Amerikalının kur 2,90 iken 100 Dolarını Türkiye’ye getirip TL’ye çevirdiğini, eline geçen 290 TL’yi % 10 faizle bir yıllığına bankaya yatırdığını düşünelim. Kurda bir değişim olmazsa Amerikalı yatırımcının eline yılsonunda 319 TL geçecektir. Bunu Dolara çevirdiğinde eline 110 Dolar geçer. Bu durumda Amerikalı yatırımcı 10 Dolar kazanmış olur. Bir yılın sonunda kurun 3,20TL’ye çıktığını düşünelim. Amerikalı yatırımcı elinde geçen 319 TL’yi Dolara çevirirse eline 99,6 Dolar geçer. Bu durumda Amerikalı yatırımcı faizden kazandığından fazlasını kurdan kaybetmiş olur. İşte buna kur riski denir.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Kur Sepeti</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Bir ülke parasının yabancı paralar karşısındaki değerini ölçmek için birden fazla yabancı para birimiyle oluşturulan sepete kur sepeti denir. Eğer bir ülkenin parası örneğin başlıca iki yabancı parayla çok yakından ilişkiliyse o zaman kur sepetine göre ölçme yapmak doğru bir yaklaşım olur. Örneğin Türkiye’nin ithalatının ve dış borçlanmasının ağırlığı Dolar ile buna karşılık ihracatının ve bazı hizmet gelirlerinin ağırlığı Euro iledir. Bu durumda TL’nin Dolar ve Euro’dan oluşan bir sepete karşı değerinin değişimini ölçmek önem kazanır.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Kur sepeti denildiğinde bizim açımızdan şöyle formüle edilecek bir durum anlaşılır: Kur sepeti değeri = (1 USD + 1 Euro) / 2</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t>Küreselleşme</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roofErr w:type="gramStart"/>
      <w:r w:rsidRPr="008E685B">
        <w:rPr>
          <w:rFonts w:ascii="Times New Roman" w:eastAsia="Times New Roman" w:hAnsi="Times New Roman" w:cs="Times New Roman"/>
          <w:color w:val="444444"/>
          <w:sz w:val="28"/>
          <w:szCs w:val="28"/>
          <w:lang w:eastAsia="tr-TR"/>
        </w:rPr>
        <w:t>Sermaye akımlarının serbest kalmasıyla birlikte kapitalizmin dünyanın neredeyse tamamına yaygın bir sistem haline gelişi. </w:t>
      </w:r>
      <w:proofErr w:type="gramEnd"/>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Kaldor-Hicks etkinliği</w:t>
      </w:r>
      <w:r w:rsidRPr="008E685B">
        <w:rPr>
          <w:color w:val="40545A"/>
          <w:sz w:val="28"/>
          <w:szCs w:val="28"/>
        </w:rPr>
        <w:t> (Kaldor-Hicks efficiency), bazı bireylerin durumunu iyileştirirken durumu kötüleşen bireylerin zararının olabildiğince ka</w:t>
      </w:r>
      <w:r w:rsidR="001B45F5">
        <w:rPr>
          <w:color w:val="40545A"/>
          <w:sz w:val="28"/>
          <w:szCs w:val="28"/>
        </w:rPr>
        <w:t xml:space="preserve">rşılandığı kaynak dağılımıdır.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Kalkınma ve yatırım bankası</w:t>
      </w:r>
      <w:r w:rsidRPr="008E685B">
        <w:rPr>
          <w:color w:val="40545A"/>
          <w:sz w:val="28"/>
          <w:szCs w:val="28"/>
        </w:rPr>
        <w:t> (development and investment bank), mevduat kabul etmeyip sermaye piyasası araçlarını kullanarak yatırım projeleri</w:t>
      </w:r>
      <w:r w:rsidR="001B45F5">
        <w:rPr>
          <w:color w:val="40545A"/>
          <w:sz w:val="28"/>
          <w:szCs w:val="28"/>
        </w:rPr>
        <w:t xml:space="preserve">ne kredi sağlayan kurumlardır.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Kamu borcu</w:t>
      </w:r>
      <w:r w:rsidRPr="008E685B">
        <w:rPr>
          <w:color w:val="40545A"/>
          <w:sz w:val="28"/>
          <w:szCs w:val="28"/>
        </w:rPr>
        <w:t> (public debt), devletin iç borçları ve dış borçlar</w:t>
      </w:r>
      <w:r w:rsidR="001B45F5">
        <w:rPr>
          <w:color w:val="40545A"/>
          <w:sz w:val="28"/>
          <w:szCs w:val="28"/>
        </w:rPr>
        <w:t xml:space="preserve">ının toplamıdır.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Kamu malı</w:t>
      </w:r>
      <w:r w:rsidRPr="008E685B">
        <w:rPr>
          <w:color w:val="40545A"/>
          <w:sz w:val="28"/>
          <w:szCs w:val="28"/>
        </w:rPr>
        <w:t xml:space="preserve"> (public good), tüketimde dışlanabilir olmayan ve </w:t>
      </w:r>
      <w:r w:rsidR="001B45F5">
        <w:rPr>
          <w:color w:val="40545A"/>
          <w:sz w:val="28"/>
          <w:szCs w:val="28"/>
        </w:rPr>
        <w:t xml:space="preserve">rakiplik yaratmayan mallardır.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Kapalı ekonomi</w:t>
      </w:r>
      <w:r w:rsidRPr="008E685B">
        <w:rPr>
          <w:color w:val="40545A"/>
          <w:sz w:val="28"/>
          <w:szCs w:val="28"/>
        </w:rPr>
        <w:t> (closed economy), dış dünya ile dikkate değer düzeyde ticaret yapmayıp kendi kendine yeten eko</w:t>
      </w:r>
      <w:r w:rsidR="001B45F5">
        <w:rPr>
          <w:color w:val="40545A"/>
          <w:sz w:val="28"/>
          <w:szCs w:val="28"/>
        </w:rPr>
        <w:t xml:space="preserve">nomidir.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Kapasite fazlası</w:t>
      </w:r>
      <w:r w:rsidRPr="008E685B">
        <w:rPr>
          <w:color w:val="40545A"/>
          <w:sz w:val="28"/>
          <w:szCs w:val="28"/>
        </w:rPr>
        <w:t> (excess capacity), eldeki üretim faktörlerinin tam kullanılmaması nedeniyle ortalama toplam gider en az olacak ş</w:t>
      </w:r>
      <w:r w:rsidR="001B45F5">
        <w:rPr>
          <w:color w:val="40545A"/>
          <w:sz w:val="28"/>
          <w:szCs w:val="28"/>
        </w:rPr>
        <w:t xml:space="preserve">ekilde üretim yapılamamasıdır.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Kapatma noktası</w:t>
      </w:r>
      <w:r w:rsidRPr="008E685B">
        <w:rPr>
          <w:color w:val="40545A"/>
          <w:sz w:val="28"/>
          <w:szCs w:val="28"/>
        </w:rPr>
        <w:t xml:space="preserve"> (shutdown point); fiyatın ortalama değişken gidere eşit olduğu nokta olup, kâr </w:t>
      </w:r>
      <w:proofErr w:type="gramStart"/>
      <w:r w:rsidRPr="008E685B">
        <w:rPr>
          <w:color w:val="40545A"/>
          <w:sz w:val="28"/>
          <w:szCs w:val="28"/>
        </w:rPr>
        <w:t>maksimizasyonu</w:t>
      </w:r>
      <w:proofErr w:type="gramEnd"/>
      <w:r w:rsidRPr="008E685B">
        <w:rPr>
          <w:color w:val="40545A"/>
          <w:sz w:val="28"/>
          <w:szCs w:val="28"/>
        </w:rPr>
        <w:t xml:space="preserve"> yapan firmanın üretim yapacağı en</w:t>
      </w:r>
      <w:r w:rsidR="001B45F5">
        <w:rPr>
          <w:color w:val="40545A"/>
          <w:sz w:val="28"/>
          <w:szCs w:val="28"/>
        </w:rPr>
        <w:t xml:space="preserve"> düşük fiyat düzeyidir.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Kâr</w:t>
      </w:r>
      <w:r w:rsidRPr="008E685B">
        <w:rPr>
          <w:color w:val="40545A"/>
          <w:sz w:val="28"/>
          <w:szCs w:val="28"/>
        </w:rPr>
        <w:t> (profit) ya da kısaca </w:t>
      </w:r>
      <w:r w:rsidRPr="008E685B">
        <w:rPr>
          <w:rStyle w:val="Vurgu"/>
          <w:b/>
          <w:bCs/>
          <w:color w:val="40545A"/>
          <w:sz w:val="28"/>
          <w:szCs w:val="28"/>
        </w:rPr>
        <w:t>Π</w:t>
      </w:r>
      <w:r w:rsidRPr="008E685B">
        <w:rPr>
          <w:color w:val="40545A"/>
          <w:sz w:val="28"/>
          <w:szCs w:val="28"/>
        </w:rPr>
        <w:t xml:space="preserve">, ekonomik faaliyetten elde edilen toplam gelir ile bunun için katlanılan toplam gider arasındaki farktır. Ayrıca, şirketlerin sermaye sahiplerine dağıttığı kâr payları ya da dağıtılmayan şirket </w:t>
      </w:r>
      <w:r w:rsidR="001B45F5">
        <w:rPr>
          <w:color w:val="40545A"/>
          <w:sz w:val="28"/>
          <w:szCs w:val="28"/>
        </w:rPr>
        <w:t xml:space="preserve">kârları gibi gelirlerdir.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 xml:space="preserve">Kâr </w:t>
      </w:r>
      <w:proofErr w:type="gramStart"/>
      <w:r w:rsidRPr="008E685B">
        <w:rPr>
          <w:rStyle w:val="Gl"/>
          <w:color w:val="40545A"/>
          <w:sz w:val="28"/>
          <w:szCs w:val="28"/>
        </w:rPr>
        <w:t>maksimizasyonu</w:t>
      </w:r>
      <w:proofErr w:type="gramEnd"/>
      <w:r w:rsidRPr="008E685B">
        <w:rPr>
          <w:color w:val="40545A"/>
          <w:sz w:val="28"/>
          <w:szCs w:val="28"/>
        </w:rPr>
        <w:t> (profit maximization), gelir ve giderler veriliyken toplam kârı en yükseğe çıkaracak ü</w:t>
      </w:r>
      <w:r w:rsidR="001B45F5">
        <w:rPr>
          <w:color w:val="40545A"/>
          <w:sz w:val="28"/>
          <w:szCs w:val="28"/>
        </w:rPr>
        <w:t xml:space="preserve">retim miktarının seçilmesidir.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Karaborsa</w:t>
      </w:r>
      <w:r w:rsidRPr="008E685B">
        <w:rPr>
          <w:color w:val="40545A"/>
          <w:sz w:val="28"/>
          <w:szCs w:val="28"/>
        </w:rPr>
        <w:t> (Black market), alışverişlerin devletin bilgi ve denetimi dışında ger</w:t>
      </w:r>
      <w:r w:rsidR="001B45F5">
        <w:rPr>
          <w:color w:val="40545A"/>
          <w:sz w:val="28"/>
          <w:szCs w:val="28"/>
        </w:rPr>
        <w:t xml:space="preserve">çekleştiği yasadışı piyasadır.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Kardinal fayda</w:t>
      </w:r>
      <w:r w:rsidRPr="008E685B">
        <w:rPr>
          <w:color w:val="40545A"/>
          <w:sz w:val="28"/>
          <w:szCs w:val="28"/>
        </w:rPr>
        <w:t xml:space="preserve"> (cardinal utility), tüketicilerin mal ve hizmetlerden elde ettiği faydanın sayısal olarak ölçülebileceğini öne </w:t>
      </w:r>
      <w:r w:rsidR="001B45F5">
        <w:rPr>
          <w:color w:val="40545A"/>
          <w:sz w:val="28"/>
          <w:szCs w:val="28"/>
        </w:rPr>
        <w:t xml:space="preserve">süren düşüncedir.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Karma ekonomi</w:t>
      </w:r>
      <w:r w:rsidRPr="008E685B">
        <w:rPr>
          <w:color w:val="40545A"/>
          <w:sz w:val="28"/>
          <w:szCs w:val="28"/>
        </w:rPr>
        <w:t> (mixed economy), bir ülkede neyin nasıl ve kimin için üretileceğine piyasalarda alıcı ve satıcıların etkileşimi sonucunda karar verilen ancak bu süreçte devletin de etkili olduğu ek</w:t>
      </w:r>
      <w:r w:rsidR="001B45F5">
        <w:rPr>
          <w:color w:val="40545A"/>
          <w:sz w:val="28"/>
          <w:szCs w:val="28"/>
        </w:rPr>
        <w:t xml:space="preserve">onomik sistemdir.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Karma gelir</w:t>
      </w:r>
      <w:r w:rsidRPr="008E685B">
        <w:rPr>
          <w:color w:val="40545A"/>
          <w:sz w:val="28"/>
          <w:szCs w:val="28"/>
        </w:rPr>
        <w:t> (mixed income), birbirinden ayrıştırılamayan farklı üretim faktörlerinin karışım</w:t>
      </w:r>
      <w:r w:rsidR="001B45F5">
        <w:rPr>
          <w:color w:val="40545A"/>
          <w:sz w:val="28"/>
          <w:szCs w:val="28"/>
        </w:rPr>
        <w:t xml:space="preserve">ından kaynaklanan gelirlerdir.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Karma mal</w:t>
      </w:r>
      <w:r w:rsidRPr="008E685B">
        <w:rPr>
          <w:color w:val="40545A"/>
          <w:sz w:val="28"/>
          <w:szCs w:val="28"/>
        </w:rPr>
        <w:t> (mixed good) ya da </w:t>
      </w:r>
      <w:r w:rsidRPr="008E685B">
        <w:rPr>
          <w:rStyle w:val="Gl"/>
          <w:color w:val="40545A"/>
          <w:sz w:val="28"/>
          <w:szCs w:val="28"/>
        </w:rPr>
        <w:t>kulüp malı</w:t>
      </w:r>
      <w:r w:rsidRPr="008E685B">
        <w:rPr>
          <w:color w:val="40545A"/>
          <w:sz w:val="28"/>
          <w:szCs w:val="28"/>
        </w:rPr>
        <w:t xml:space="preserve"> (club good), tüketimde dışlanabilir olan ama </w:t>
      </w:r>
      <w:r w:rsidR="001B45F5">
        <w:rPr>
          <w:color w:val="40545A"/>
          <w:sz w:val="28"/>
          <w:szCs w:val="28"/>
        </w:rPr>
        <w:t xml:space="preserve">rakiplik yaratmayan mallardır.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Karşılıklı bağımlılık</w:t>
      </w:r>
      <w:r w:rsidRPr="008E685B">
        <w:rPr>
          <w:color w:val="40545A"/>
          <w:sz w:val="28"/>
          <w:szCs w:val="28"/>
        </w:rPr>
        <w:t> (interdependency), birden fazla ekonomik birimden her birinin davranışının diğerlerinin davranışın</w:t>
      </w:r>
      <w:r w:rsidR="001B45F5">
        <w:rPr>
          <w:color w:val="40545A"/>
          <w:sz w:val="28"/>
          <w:szCs w:val="28"/>
        </w:rPr>
        <w:t xml:space="preserve">ı etkilemesi durumudur.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Kartel</w:t>
      </w:r>
      <w:r w:rsidRPr="008E685B">
        <w:rPr>
          <w:color w:val="40545A"/>
          <w:sz w:val="28"/>
          <w:szCs w:val="28"/>
        </w:rPr>
        <w:t xml:space="preserve"> (cartel), firma ya da devletlerin biraraya gelerek belli bir ürünün fiyat ve miktarını kontrol etmek amacıyla oluşturduğu </w:t>
      </w:r>
      <w:r w:rsidR="001B45F5">
        <w:rPr>
          <w:color w:val="40545A"/>
          <w:sz w:val="28"/>
          <w:szCs w:val="28"/>
        </w:rPr>
        <w:t xml:space="preserve">kurumsal yapıdır.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Katı ilişki</w:t>
      </w:r>
      <w:r w:rsidRPr="008E685B">
        <w:rPr>
          <w:color w:val="40545A"/>
          <w:sz w:val="28"/>
          <w:szCs w:val="28"/>
        </w:rPr>
        <w:t> ya da </w:t>
      </w:r>
      <w:r w:rsidRPr="008E685B">
        <w:rPr>
          <w:rStyle w:val="Gl"/>
          <w:color w:val="40545A"/>
          <w:sz w:val="28"/>
          <w:szCs w:val="28"/>
        </w:rPr>
        <w:t>esnek olmayan ilişki</w:t>
      </w:r>
      <w:r w:rsidRPr="008E685B">
        <w:rPr>
          <w:color w:val="40545A"/>
          <w:sz w:val="28"/>
          <w:szCs w:val="28"/>
        </w:rPr>
        <w:t> (inelastic relationship), bir değişkendeki yüzde bir artış sonucunda diğer değişkenin yüzde bi</w:t>
      </w:r>
      <w:r w:rsidR="0000482A">
        <w:rPr>
          <w:color w:val="40545A"/>
          <w:sz w:val="28"/>
          <w:szCs w:val="28"/>
        </w:rPr>
        <w:t xml:space="preserve">rden daha az tepki vermesidir.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Katılım bankası</w:t>
      </w:r>
      <w:r w:rsidRPr="008E685B">
        <w:rPr>
          <w:color w:val="40545A"/>
          <w:sz w:val="28"/>
          <w:szCs w:val="28"/>
        </w:rPr>
        <w:t> (participation bank), faiz yerine kâr ve zarara katılma ilkesine göre fon toplayıp fon kullandıran ve çeşitli finansal hizmetler sunan kurum</w:t>
      </w:r>
      <w:r w:rsidR="0000482A">
        <w:rPr>
          <w:color w:val="40545A"/>
          <w:sz w:val="28"/>
          <w:szCs w:val="28"/>
        </w:rPr>
        <w:t xml:space="preserve">lardır.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Katma değer</w:t>
      </w:r>
      <w:r w:rsidRPr="008E685B">
        <w:rPr>
          <w:color w:val="40545A"/>
          <w:sz w:val="28"/>
          <w:szCs w:val="28"/>
        </w:rPr>
        <w:t> (value added), mal ve hizmetlerin bir üretim aşamasına girerken ve o üretim aşamasından çıkarken sahip olduğu</w:t>
      </w:r>
      <w:r w:rsidR="0000482A">
        <w:rPr>
          <w:color w:val="40545A"/>
          <w:sz w:val="28"/>
          <w:szCs w:val="28"/>
        </w:rPr>
        <w:t xml:space="preserve"> değerleri arasındaki farktır.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Kayıtdışı ekonomi</w:t>
      </w:r>
      <w:r w:rsidRPr="008E685B">
        <w:rPr>
          <w:color w:val="40545A"/>
          <w:sz w:val="28"/>
          <w:szCs w:val="28"/>
        </w:rPr>
        <w:t> (unrecorded economy), bir ülkede devletin bilgisi ve denetimi dışında g</w:t>
      </w:r>
      <w:r w:rsidR="0000482A">
        <w:rPr>
          <w:color w:val="40545A"/>
          <w:sz w:val="28"/>
          <w:szCs w:val="28"/>
        </w:rPr>
        <w:t xml:space="preserve">erçekleşen iş ve üretimlerdir.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Kayıtdışı istihdam</w:t>
      </w:r>
      <w:r w:rsidRPr="008E685B">
        <w:rPr>
          <w:color w:val="40545A"/>
          <w:sz w:val="28"/>
          <w:szCs w:val="28"/>
        </w:rPr>
        <w:t> (informal employment), yaptığı işten dolayı herhangi bir sosyal güvenlik kuruluşu</w:t>
      </w:r>
      <w:r w:rsidR="0000482A">
        <w:rPr>
          <w:color w:val="40545A"/>
          <w:sz w:val="28"/>
          <w:szCs w:val="28"/>
        </w:rPr>
        <w:t xml:space="preserve">na kayıtlı olmayan kişilerdir.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Kayıtsızlık eğrisi</w:t>
      </w:r>
      <w:r w:rsidRPr="008E685B">
        <w:rPr>
          <w:color w:val="40545A"/>
          <w:sz w:val="28"/>
          <w:szCs w:val="28"/>
        </w:rPr>
        <w:t xml:space="preserve"> (indifference curve), diğer her şey sabitken tüketiciye aynı toplam faydayı veren mal ve hizmet bileşenlerini gösteren şekilsel araçtır.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Kaynak laneti</w:t>
      </w:r>
      <w:r w:rsidRPr="008E685B">
        <w:rPr>
          <w:color w:val="40545A"/>
          <w:sz w:val="28"/>
          <w:szCs w:val="28"/>
        </w:rPr>
        <w:t> (resource curse) ya da </w:t>
      </w:r>
      <w:r w:rsidRPr="008E685B">
        <w:rPr>
          <w:rStyle w:val="Gl"/>
          <w:color w:val="40545A"/>
          <w:sz w:val="28"/>
          <w:szCs w:val="28"/>
        </w:rPr>
        <w:t>bolluk çelişkisi</w:t>
      </w:r>
      <w:r w:rsidRPr="008E685B">
        <w:rPr>
          <w:color w:val="40545A"/>
          <w:sz w:val="28"/>
          <w:szCs w:val="28"/>
        </w:rPr>
        <w:t> (paradox of plenty); petrol gibi doğal kaynakların bazı ülkelerde ekonomik büyüme yerine çatışma, savaş, yolsuzluk ve</w:t>
      </w:r>
      <w:r w:rsidR="0000482A">
        <w:rPr>
          <w:color w:val="40545A"/>
          <w:sz w:val="28"/>
          <w:szCs w:val="28"/>
        </w:rPr>
        <w:t xml:space="preserve"> fakirlik getirmesi olgusudur.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Kazananın laneti</w:t>
      </w:r>
      <w:r w:rsidRPr="008E685B">
        <w:rPr>
          <w:color w:val="40545A"/>
          <w:sz w:val="28"/>
          <w:szCs w:val="28"/>
        </w:rPr>
        <w:t> (winner’s curse), ortak değer ihalesinde en yüksek teklifi veren kişinin ürünü özgün değerinden pahalıya satın alması o</w:t>
      </w:r>
      <w:r w:rsidR="0000482A">
        <w:rPr>
          <w:color w:val="40545A"/>
          <w:sz w:val="28"/>
          <w:szCs w:val="28"/>
        </w:rPr>
        <w:t xml:space="preserve">lgusudur.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Kendini düzelten işleyiş</w:t>
      </w:r>
      <w:r w:rsidRPr="008E685B">
        <w:rPr>
          <w:color w:val="40545A"/>
          <w:sz w:val="28"/>
          <w:szCs w:val="28"/>
        </w:rPr>
        <w:t> (self correcting mechanism), reel GSYH'nin potansiyel GSYH'den uzaklaşması durumunda toplam arzın değişerek ekonomiyi yeniden potansiyel GSYH</w:t>
      </w:r>
      <w:r w:rsidR="0000482A">
        <w:rPr>
          <w:color w:val="40545A"/>
          <w:sz w:val="28"/>
          <w:szCs w:val="28"/>
        </w:rPr>
        <w:t xml:space="preserve"> düzeyine getirmesi sürecidir.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Kendini gerçekleştiren kehanet</w:t>
      </w:r>
      <w:r w:rsidRPr="008E685B">
        <w:rPr>
          <w:color w:val="40545A"/>
          <w:sz w:val="28"/>
          <w:szCs w:val="28"/>
        </w:rPr>
        <w:t> (self-fulfilling prophecy), geleceğe yönelik yanlış ya da temelsiz bir beklentinin o beklentinin gerçekleşmesine yol a</w:t>
      </w:r>
      <w:r w:rsidR="0000482A">
        <w:rPr>
          <w:color w:val="40545A"/>
          <w:sz w:val="28"/>
          <w:szCs w:val="28"/>
        </w:rPr>
        <w:t xml:space="preserve">çan davranışa neden olmasıdır.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Kesirli rezerv bankacılığı</w:t>
      </w:r>
      <w:r w:rsidRPr="008E685B">
        <w:rPr>
          <w:color w:val="40545A"/>
          <w:sz w:val="28"/>
          <w:szCs w:val="28"/>
        </w:rPr>
        <w:t> (fractional reserve banking), bankalardaki mevduatın önceden belirlenmiş küçük bir bölümünün kullanılmaya hazır para şeklinde tu</w:t>
      </w:r>
      <w:r w:rsidR="0000482A">
        <w:rPr>
          <w:color w:val="40545A"/>
          <w:sz w:val="28"/>
          <w:szCs w:val="28"/>
        </w:rPr>
        <w:t xml:space="preserve">tulduğu bankacılık sistemidir.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Keynesçi ekonomi kuramı</w:t>
      </w:r>
      <w:r w:rsidRPr="008E685B">
        <w:rPr>
          <w:color w:val="40545A"/>
          <w:sz w:val="28"/>
          <w:szCs w:val="28"/>
        </w:rPr>
        <w:t> (Keynesian economic theory), kısa dönemde reel gelirde görülen değişikliklerin harcamalara bağlı talep şoklarından kaynaklandığını öne süren ve devletin maliye politikası ile ekonomiye müdahale etme</w:t>
      </w:r>
      <w:r w:rsidR="0000482A">
        <w:rPr>
          <w:color w:val="40545A"/>
          <w:sz w:val="28"/>
          <w:szCs w:val="28"/>
        </w:rPr>
        <w:t xml:space="preserve">sini savunan düşünce okuludur.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Kısa dönem</w:t>
      </w:r>
      <w:r w:rsidRPr="008E685B">
        <w:rPr>
          <w:color w:val="40545A"/>
          <w:sz w:val="28"/>
          <w:szCs w:val="28"/>
        </w:rPr>
        <w:t> (short run), mikroekonomi bağlamında, piyasaya giriş ya da piyasadan çıkış yapılamayan ve en az bir üretim faktörünün sabit olduğu kavramsal zaman aralığıdır. Makroekonomi bağlamında ise fiyatlar ve ücretlerin sabit olduğu ve üretim faktörlerinin bölgeler ve sektörler arasında kısıtlı geçişkenlik gösterebildiği kavramsal zaman aralığıdır.</w:t>
      </w:r>
      <w:r w:rsidR="0000482A">
        <w:rPr>
          <w:color w:val="40545A"/>
          <w:sz w:val="28"/>
          <w:szCs w:val="28"/>
        </w:rPr>
        <w:t xml:space="preserve">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Kısa dönem Phillips eğrisi</w:t>
      </w:r>
      <w:r w:rsidRPr="008E685B">
        <w:rPr>
          <w:color w:val="40545A"/>
          <w:sz w:val="28"/>
          <w:szCs w:val="28"/>
        </w:rPr>
        <w:t> (short run Phillips curve) ya da kısaca </w:t>
      </w:r>
      <w:r w:rsidRPr="008E685B">
        <w:rPr>
          <w:rStyle w:val="Vurgu"/>
          <w:b/>
          <w:bCs/>
          <w:color w:val="40545A"/>
          <w:sz w:val="28"/>
          <w:szCs w:val="28"/>
        </w:rPr>
        <w:t>SRPC</w:t>
      </w:r>
      <w:r w:rsidRPr="008E685B">
        <w:rPr>
          <w:color w:val="40545A"/>
          <w:sz w:val="28"/>
          <w:szCs w:val="28"/>
        </w:rPr>
        <w:t>, yalnızca geçmişe ve bugüne ait veriler dikkate alındığında işsizlik ve enflasyon oranları arasındaki ilişk</w:t>
      </w:r>
      <w:r w:rsidR="0000482A">
        <w:rPr>
          <w:color w:val="40545A"/>
          <w:sz w:val="28"/>
          <w:szCs w:val="28"/>
        </w:rPr>
        <w:t xml:space="preserve">iyi gösteren şekilsel araçtır.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Kısa dönem toplam arz eğrisi</w:t>
      </w:r>
      <w:r w:rsidRPr="008E685B">
        <w:rPr>
          <w:color w:val="40545A"/>
          <w:sz w:val="28"/>
          <w:szCs w:val="28"/>
        </w:rPr>
        <w:t> (short run aggregate supply curve) ya da kısaca </w:t>
      </w:r>
      <w:r w:rsidRPr="008E685B">
        <w:rPr>
          <w:rStyle w:val="Vurgu"/>
          <w:b/>
          <w:bCs/>
          <w:color w:val="40545A"/>
          <w:sz w:val="28"/>
          <w:szCs w:val="28"/>
        </w:rPr>
        <w:t>SRAS</w:t>
      </w:r>
      <w:r w:rsidRPr="008E685B">
        <w:rPr>
          <w:color w:val="40545A"/>
          <w:sz w:val="28"/>
          <w:szCs w:val="28"/>
        </w:rPr>
        <w:t>, diğer her şey sabitken genel fiyat düzeyi ile toplam arz miktarı arasındaki kısa dönemli ilişk</w:t>
      </w:r>
      <w:r w:rsidR="0000482A">
        <w:rPr>
          <w:color w:val="40545A"/>
          <w:sz w:val="28"/>
          <w:szCs w:val="28"/>
        </w:rPr>
        <w:t xml:space="preserve">iyi gösteren şekilsel araçtır.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Kıtlık</w:t>
      </w:r>
      <w:r w:rsidRPr="008E685B">
        <w:rPr>
          <w:color w:val="40545A"/>
          <w:sz w:val="28"/>
          <w:szCs w:val="28"/>
        </w:rPr>
        <w:t> (shortage) ya da </w:t>
      </w:r>
      <w:r w:rsidRPr="008E685B">
        <w:rPr>
          <w:rStyle w:val="Gl"/>
          <w:color w:val="40545A"/>
          <w:sz w:val="28"/>
          <w:szCs w:val="28"/>
        </w:rPr>
        <w:t>talep fazlası</w:t>
      </w:r>
      <w:r w:rsidRPr="008E685B">
        <w:rPr>
          <w:color w:val="40545A"/>
          <w:sz w:val="28"/>
          <w:szCs w:val="28"/>
        </w:rPr>
        <w:t> (excess demand), piyasada talep edilen miktarın arz edilen mi</w:t>
      </w:r>
      <w:r w:rsidR="0000482A">
        <w:rPr>
          <w:color w:val="40545A"/>
          <w:sz w:val="28"/>
          <w:szCs w:val="28"/>
        </w:rPr>
        <w:t xml:space="preserve">ktardan fazla olduğu durumdur.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Kira</w:t>
      </w:r>
      <w:r w:rsidRPr="008E685B">
        <w:rPr>
          <w:color w:val="40545A"/>
          <w:sz w:val="28"/>
          <w:szCs w:val="28"/>
        </w:rPr>
        <w:t> (rent) ya da </w:t>
      </w:r>
      <w:proofErr w:type="gramStart"/>
      <w:r w:rsidRPr="008E685B">
        <w:rPr>
          <w:rStyle w:val="Gl"/>
          <w:color w:val="40545A"/>
          <w:sz w:val="28"/>
          <w:szCs w:val="28"/>
        </w:rPr>
        <w:t>rant</w:t>
      </w:r>
      <w:proofErr w:type="gramEnd"/>
      <w:r w:rsidRPr="008E685B">
        <w:rPr>
          <w:color w:val="40545A"/>
          <w:sz w:val="28"/>
          <w:szCs w:val="28"/>
        </w:rPr>
        <w:t>, başkasına ait toprak ya da doğal kaynakları kullanma karşılığında ödenen ve önceden belirlenmiş bede</w:t>
      </w:r>
      <w:r w:rsidR="0000482A">
        <w:rPr>
          <w:color w:val="40545A"/>
          <w:sz w:val="28"/>
          <w:szCs w:val="28"/>
        </w:rPr>
        <w:t xml:space="preserve">ldir.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Kişi başına düşen gelir</w:t>
      </w:r>
      <w:r w:rsidRPr="008E685B">
        <w:rPr>
          <w:color w:val="40545A"/>
          <w:sz w:val="28"/>
          <w:szCs w:val="28"/>
        </w:rPr>
        <w:t> (per capita income), GSYH ve GSMH gibi milli gelir hesaplarının nüfusa bölünmesiyle elde edilen o</w:t>
      </w:r>
      <w:r w:rsidR="0000482A">
        <w:rPr>
          <w:color w:val="40545A"/>
          <w:sz w:val="28"/>
          <w:szCs w:val="28"/>
        </w:rPr>
        <w:t xml:space="preserve">rtalama gelirdir.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Kişisel gelir</w:t>
      </w:r>
      <w:r w:rsidRPr="008E685B">
        <w:rPr>
          <w:color w:val="40545A"/>
          <w:sz w:val="28"/>
          <w:szCs w:val="28"/>
        </w:rPr>
        <w:t> (personal income), mal ya da hizmet karşılığı olsun ya da olmasın bir ülke vatandaşlarının eline geçen toplam gelirdir</w:t>
      </w:r>
      <w:r w:rsidR="0000482A">
        <w:rPr>
          <w:color w:val="40545A"/>
          <w:sz w:val="28"/>
          <w:szCs w:val="28"/>
        </w:rPr>
        <w:t>.</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Kişisel gelir dağılımı</w:t>
      </w:r>
      <w:r w:rsidRPr="008E685B">
        <w:rPr>
          <w:color w:val="40545A"/>
          <w:sz w:val="28"/>
          <w:szCs w:val="28"/>
        </w:rPr>
        <w:t> (personal distribution of income), toplam gelirin bireyler arasında nasıl dağıldığını göst</w:t>
      </w:r>
      <w:r w:rsidR="0000482A">
        <w:rPr>
          <w:color w:val="40545A"/>
          <w:sz w:val="28"/>
          <w:szCs w:val="28"/>
        </w:rPr>
        <w:t xml:space="preserve">eren gelir dağılımı ölçütüdür.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Klasik dikotomi</w:t>
      </w:r>
      <w:r w:rsidRPr="008E685B">
        <w:rPr>
          <w:color w:val="40545A"/>
          <w:sz w:val="28"/>
          <w:szCs w:val="28"/>
        </w:rPr>
        <w:t xml:space="preserve"> (classical dichotomy), ekonomide fiyatlar ve para miktarı gibi </w:t>
      </w:r>
      <w:proofErr w:type="gramStart"/>
      <w:r w:rsidRPr="008E685B">
        <w:rPr>
          <w:color w:val="40545A"/>
          <w:sz w:val="28"/>
          <w:szCs w:val="28"/>
        </w:rPr>
        <w:t>nominal</w:t>
      </w:r>
      <w:proofErr w:type="gramEnd"/>
      <w:r w:rsidRPr="008E685B">
        <w:rPr>
          <w:color w:val="40545A"/>
          <w:sz w:val="28"/>
          <w:szCs w:val="28"/>
        </w:rPr>
        <w:t xml:space="preserve"> büyüklüklerin üretim ve alım gücü gibi reel büyüklükleri etki</w:t>
      </w:r>
      <w:r w:rsidR="0000482A">
        <w:rPr>
          <w:color w:val="40545A"/>
          <w:sz w:val="28"/>
          <w:szCs w:val="28"/>
        </w:rPr>
        <w:t xml:space="preserve">lemediğini savunan düşüncedir.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Klasik ekonomi kuramı</w:t>
      </w:r>
      <w:r w:rsidRPr="008E685B">
        <w:rPr>
          <w:color w:val="40545A"/>
          <w:sz w:val="28"/>
          <w:szCs w:val="28"/>
        </w:rPr>
        <w:t xml:space="preserve"> (classical economic theory), ekonominin her zaman tam istihdam gelir düzeyinde olduğunu öne süren ve devletin ekonomiye müdahale etmemesini savunan düşünce okuludur.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Konut dışı yatırım</w:t>
      </w:r>
      <w:r w:rsidRPr="008E685B">
        <w:rPr>
          <w:color w:val="40545A"/>
          <w:sz w:val="28"/>
          <w:szCs w:val="28"/>
        </w:rPr>
        <w:t xml:space="preserve"> (nonresidential investment), yurtiçinde yerleşik ekonomik birimlerin makine, fabrika, alet, teçhizat alımı için yaptığı harcamalardır.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Konut yatırımı</w:t>
      </w:r>
      <w:r w:rsidRPr="008E685B">
        <w:rPr>
          <w:color w:val="40545A"/>
          <w:sz w:val="28"/>
          <w:szCs w:val="28"/>
        </w:rPr>
        <w:t> (residential investment), yurtiçinde yerleşik ekonomik birimlerin ev ve bina alımla</w:t>
      </w:r>
      <w:r w:rsidR="0000482A">
        <w:rPr>
          <w:color w:val="40545A"/>
          <w:sz w:val="28"/>
          <w:szCs w:val="28"/>
        </w:rPr>
        <w:t xml:space="preserve">rı için yaptığı harcamalardır.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Korumacılık</w:t>
      </w:r>
      <w:r w:rsidRPr="008E685B">
        <w:rPr>
          <w:color w:val="40545A"/>
          <w:sz w:val="28"/>
          <w:szCs w:val="28"/>
        </w:rPr>
        <w:t> (protectionism), yerli üretimi desteklemek amacıyla ithal ürünleri engellemeye ya da sınırlamaya yönelik ekonomi</w:t>
      </w:r>
      <w:r w:rsidR="0000482A">
        <w:rPr>
          <w:color w:val="40545A"/>
          <w:sz w:val="28"/>
          <w:szCs w:val="28"/>
        </w:rPr>
        <w:t xml:space="preserve"> politikalarıdır.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Kota</w:t>
      </w:r>
      <w:r w:rsidRPr="008E685B">
        <w:rPr>
          <w:color w:val="40545A"/>
          <w:sz w:val="28"/>
          <w:szCs w:val="28"/>
        </w:rPr>
        <w:t> (quota), devletin ithal mal ve hizmetlere uyguladığı miktar ya da parasal değ</w:t>
      </w:r>
      <w:r w:rsidR="0000482A">
        <w:rPr>
          <w:color w:val="40545A"/>
          <w:sz w:val="28"/>
          <w:szCs w:val="28"/>
        </w:rPr>
        <w:t xml:space="preserve">er şeklindeki sınırlamalardır.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Kötü mal</w:t>
      </w:r>
      <w:r w:rsidRPr="008E685B">
        <w:rPr>
          <w:color w:val="40545A"/>
          <w:sz w:val="28"/>
          <w:szCs w:val="28"/>
        </w:rPr>
        <w:t> (economic bad), ekonomik birimlere zarar getiren ve piyasadaki f</w:t>
      </w:r>
      <w:r w:rsidR="0000482A">
        <w:rPr>
          <w:color w:val="40545A"/>
          <w:sz w:val="28"/>
          <w:szCs w:val="28"/>
        </w:rPr>
        <w:t xml:space="preserve">iyatı negatif olan ürünlerdir.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Kredi</w:t>
      </w:r>
      <w:r w:rsidRPr="008E685B">
        <w:rPr>
          <w:color w:val="40545A"/>
          <w:sz w:val="28"/>
          <w:szCs w:val="28"/>
        </w:rPr>
        <w:t> (credit), bankaların faiz ya da kâr payı ka</w:t>
      </w:r>
      <w:r w:rsidR="0000482A">
        <w:rPr>
          <w:color w:val="40545A"/>
          <w:sz w:val="28"/>
          <w:szCs w:val="28"/>
        </w:rPr>
        <w:t xml:space="preserve">rşılığında verdiği borçlardır.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Kredi riski</w:t>
      </w:r>
      <w:r w:rsidRPr="008E685B">
        <w:rPr>
          <w:color w:val="40545A"/>
          <w:sz w:val="28"/>
          <w:szCs w:val="28"/>
        </w:rPr>
        <w:t xml:space="preserve"> (credit risk), verilen borç ya da kredinin geri ödenmeme riskidir.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Kripto para</w:t>
      </w:r>
      <w:r w:rsidRPr="008E685B">
        <w:rPr>
          <w:color w:val="40545A"/>
          <w:sz w:val="28"/>
          <w:szCs w:val="28"/>
        </w:rPr>
        <w:t> (crypto currency), dağıtılmış bilgisayar ağları üzerinde şifrelenmiş kayıt olarak tutulan</w:t>
      </w:r>
      <w:r w:rsidR="0000482A">
        <w:rPr>
          <w:color w:val="40545A"/>
          <w:sz w:val="28"/>
          <w:szCs w:val="28"/>
        </w:rPr>
        <w:t xml:space="preserve"> ve izlenen ödeme araçlarıdır.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Kulüp malı</w:t>
      </w:r>
      <w:r w:rsidRPr="008E685B">
        <w:rPr>
          <w:color w:val="40545A"/>
          <w:sz w:val="28"/>
          <w:szCs w:val="28"/>
        </w:rPr>
        <w:t> (club good) ya da </w:t>
      </w:r>
      <w:r w:rsidRPr="008E685B">
        <w:rPr>
          <w:rStyle w:val="Gl"/>
          <w:color w:val="40545A"/>
          <w:sz w:val="28"/>
          <w:szCs w:val="28"/>
        </w:rPr>
        <w:t>karma mal</w:t>
      </w:r>
      <w:r w:rsidRPr="008E685B">
        <w:rPr>
          <w:color w:val="40545A"/>
          <w:sz w:val="28"/>
          <w:szCs w:val="28"/>
        </w:rPr>
        <w:t xml:space="preserve"> (mixed good), tüketimde dışlanabilir olan ama </w:t>
      </w:r>
      <w:r w:rsidR="0000482A">
        <w:rPr>
          <w:color w:val="40545A"/>
          <w:sz w:val="28"/>
          <w:szCs w:val="28"/>
        </w:rPr>
        <w:t xml:space="preserve">rakiplik yaratmayan mallardır.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Kupon</w:t>
      </w:r>
      <w:r w:rsidRPr="008E685B">
        <w:rPr>
          <w:color w:val="40545A"/>
          <w:sz w:val="28"/>
          <w:szCs w:val="28"/>
        </w:rPr>
        <w:t> (coupon), tahvil sahibine belli aralıklarl</w:t>
      </w:r>
      <w:r w:rsidR="0000482A">
        <w:rPr>
          <w:color w:val="40545A"/>
          <w:sz w:val="28"/>
          <w:szCs w:val="28"/>
        </w:rPr>
        <w:t xml:space="preserve">a yapılacak sabit ödemelerdir.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Kurumsal bağımsızlık</w:t>
      </w:r>
      <w:r w:rsidRPr="008E685B">
        <w:rPr>
          <w:color w:val="40545A"/>
          <w:sz w:val="28"/>
          <w:szCs w:val="28"/>
        </w:rPr>
        <w:t> (institutional independence), merkez bankasının üst düzey yöneticilerinin görev süreleri ile atanma ve çalışma kurallarının yasalarla ve siyasi baskıdan uza</w:t>
      </w:r>
      <w:r w:rsidR="0000482A">
        <w:rPr>
          <w:color w:val="40545A"/>
          <w:sz w:val="28"/>
          <w:szCs w:val="28"/>
        </w:rPr>
        <w:t xml:space="preserve">k bir şekilde belirlenmesidir.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Kurumsal kalite</w:t>
      </w:r>
      <w:r w:rsidRPr="008E685B">
        <w:rPr>
          <w:color w:val="40545A"/>
          <w:sz w:val="28"/>
          <w:szCs w:val="28"/>
        </w:rPr>
        <w:t> (institutional quality); bir ülkedeki yönetim şekli, hukukun üstünlüğü, mülkiyet hakları, siyasi istikrar, bürokratik etkinlik, yolsuzlukların önlenmesi, yönetenlerin hesap verebilmesi gibi özellikleri topluc</w:t>
      </w:r>
      <w:r w:rsidR="0000482A">
        <w:rPr>
          <w:color w:val="40545A"/>
          <w:sz w:val="28"/>
          <w:szCs w:val="28"/>
        </w:rPr>
        <w:t xml:space="preserve">a gösteren kavramsal ölçüttür.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Kurumsal nüfus</w:t>
      </w:r>
      <w:r w:rsidRPr="008E685B">
        <w:rPr>
          <w:color w:val="40545A"/>
          <w:sz w:val="28"/>
          <w:szCs w:val="28"/>
        </w:rPr>
        <w:t> (institutional population); üniversite yurtları, yetiştirme yurtları, huzurevi, hastahane, hapishane, kışla gibi bir kurum ya da kuruluş ça</w:t>
      </w:r>
      <w:r w:rsidR="0000482A">
        <w:rPr>
          <w:color w:val="40545A"/>
          <w:sz w:val="28"/>
          <w:szCs w:val="28"/>
        </w:rPr>
        <w:t xml:space="preserve">tısı altında yaşayan nüfustur. </w:t>
      </w:r>
    </w:p>
    <w:p w:rsidR="00F92C90"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Küreselleşme</w:t>
      </w:r>
      <w:r w:rsidRPr="008E685B">
        <w:rPr>
          <w:color w:val="40545A"/>
          <w:sz w:val="28"/>
          <w:szCs w:val="28"/>
        </w:rPr>
        <w:t> (globalization); ülke ve toplumların ekonomik, politik ve kültürel anla</w:t>
      </w:r>
      <w:r w:rsidR="0000482A">
        <w:rPr>
          <w:color w:val="40545A"/>
          <w:sz w:val="28"/>
          <w:szCs w:val="28"/>
        </w:rPr>
        <w:t xml:space="preserve">mda birbirine yakınlaşmasıdır. </w:t>
      </w:r>
    </w:p>
    <w:p w:rsidR="00E87721" w:rsidRPr="008E685B" w:rsidRDefault="00E87721" w:rsidP="008E685B">
      <w:pPr>
        <w:pStyle w:val="text-left"/>
        <w:shd w:val="clear" w:color="auto" w:fill="FFFFFF"/>
        <w:spacing w:before="0" w:beforeAutospacing="0" w:after="450" w:afterAutospacing="0"/>
        <w:jc w:val="both"/>
        <w:rPr>
          <w:color w:val="40545A"/>
          <w:sz w:val="28"/>
          <w:szCs w:val="28"/>
        </w:rPr>
      </w:pPr>
      <w:r>
        <w:rPr>
          <w:rFonts w:ascii="Arial" w:hAnsi="Arial" w:cs="Arial"/>
          <w:color w:val="565656"/>
          <w:sz w:val="21"/>
          <w:szCs w:val="21"/>
          <w:shd w:val="clear" w:color="auto" w:fill="FFFFFF"/>
        </w:rPr>
        <w:t>Kinked Demand Curve: Dirsekli Talep Eğrisi</w:t>
      </w:r>
    </w:p>
    <w:p w:rsidR="00083012" w:rsidRPr="0000482A" w:rsidRDefault="00083012" w:rsidP="0000482A">
      <w:pPr>
        <w:pStyle w:val="text-left"/>
        <w:pBdr>
          <w:top w:val="single" w:sz="4" w:space="1" w:color="auto"/>
          <w:left w:val="single" w:sz="4" w:space="4" w:color="auto"/>
          <w:bottom w:val="single" w:sz="4" w:space="1" w:color="auto"/>
          <w:right w:val="single" w:sz="4" w:space="4" w:color="auto"/>
        </w:pBdr>
        <w:shd w:val="clear" w:color="auto" w:fill="FFFFFF"/>
        <w:spacing w:before="0" w:beforeAutospacing="0" w:after="450" w:afterAutospacing="0"/>
        <w:jc w:val="both"/>
        <w:rPr>
          <w:color w:val="40545A"/>
          <w:sz w:val="28"/>
          <w:szCs w:val="28"/>
        </w:rPr>
      </w:pPr>
      <w:r w:rsidRPr="008E685B">
        <w:rPr>
          <w:b/>
          <w:bCs/>
          <w:color w:val="444444"/>
          <w:sz w:val="28"/>
          <w:szCs w:val="28"/>
        </w:rPr>
        <w:t>L</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Libor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LIBOR, London interbankoffered rate deyiminin kısaltmasıdır. </w:t>
      </w:r>
      <w:proofErr w:type="gramStart"/>
      <w:r w:rsidRPr="008E685B">
        <w:rPr>
          <w:rFonts w:ascii="Times New Roman" w:eastAsia="Times New Roman" w:hAnsi="Times New Roman" w:cs="Times New Roman"/>
          <w:color w:val="444444"/>
          <w:sz w:val="28"/>
          <w:szCs w:val="28"/>
          <w:lang w:eastAsia="tr-TR"/>
        </w:rPr>
        <w:t>Londra'da kurulu</w:t>
      </w:r>
      <w:proofErr w:type="gramEnd"/>
      <w:r w:rsidRPr="008E685B">
        <w:rPr>
          <w:rFonts w:ascii="Times New Roman" w:eastAsia="Times New Roman" w:hAnsi="Times New Roman" w:cs="Times New Roman"/>
          <w:color w:val="444444"/>
          <w:sz w:val="28"/>
          <w:szCs w:val="28"/>
          <w:lang w:eastAsia="tr-TR"/>
        </w:rPr>
        <w:t xml:space="preserve"> yüksek itibarlı bankaların her gün saat 11 de birbirlerine verecekleri borçlarda uygulayacakları faiz oranını göstermek üzere belirledikleri bir orandır. Geleneksel ve eski bir uygulama olduğu için pek çok ilemde </w:t>
      </w:r>
      <w:proofErr w:type="gramStart"/>
      <w:r w:rsidRPr="008E685B">
        <w:rPr>
          <w:rFonts w:ascii="Times New Roman" w:eastAsia="Times New Roman" w:hAnsi="Times New Roman" w:cs="Times New Roman"/>
          <w:color w:val="444444"/>
          <w:sz w:val="28"/>
          <w:szCs w:val="28"/>
          <w:lang w:eastAsia="tr-TR"/>
        </w:rPr>
        <w:t>baz</w:t>
      </w:r>
      <w:proofErr w:type="gramEnd"/>
      <w:r w:rsidRPr="008E685B">
        <w:rPr>
          <w:rFonts w:ascii="Times New Roman" w:eastAsia="Times New Roman" w:hAnsi="Times New Roman" w:cs="Times New Roman"/>
          <w:color w:val="444444"/>
          <w:sz w:val="28"/>
          <w:szCs w:val="28"/>
          <w:lang w:eastAsia="tr-TR"/>
        </w:rPr>
        <w:t xml:space="preserve"> faiz oranı olarak kabul ediliyor. Oran, en itibarlı bankaların birbirine ve çok itibarlı müşterilerine vereceği borcun faiz oranı olduğu için daha az itibarlı müşterilere Libor + belirli bir oran üzerinden borç verilmesi söz konusudur. + </w:t>
      </w:r>
      <w:proofErr w:type="gramStart"/>
      <w:r w:rsidRPr="008E685B">
        <w:rPr>
          <w:rFonts w:ascii="Times New Roman" w:eastAsia="Times New Roman" w:hAnsi="Times New Roman" w:cs="Times New Roman"/>
          <w:color w:val="444444"/>
          <w:sz w:val="28"/>
          <w:szCs w:val="28"/>
          <w:lang w:eastAsia="tr-TR"/>
        </w:rPr>
        <w:t>dan</w:t>
      </w:r>
      <w:proofErr w:type="gramEnd"/>
      <w:r w:rsidRPr="008E685B">
        <w:rPr>
          <w:rFonts w:ascii="Times New Roman" w:eastAsia="Times New Roman" w:hAnsi="Times New Roman" w:cs="Times New Roman"/>
          <w:color w:val="444444"/>
          <w:sz w:val="28"/>
          <w:szCs w:val="28"/>
          <w:lang w:eastAsia="tr-TR"/>
        </w:rPr>
        <w:t xml:space="preserve"> sonra eklenen ek faiz oranına da spread deniyor.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shd w:val="clear" w:color="auto" w:fill="FFFFFF"/>
          <w:lang w:eastAsia="tr-TR"/>
        </w:rPr>
        <w:br/>
      </w:r>
      <w:r w:rsidRPr="008E685B">
        <w:rPr>
          <w:rFonts w:ascii="Times New Roman" w:eastAsia="Times New Roman" w:hAnsi="Times New Roman" w:cs="Times New Roman"/>
          <w:b/>
          <w:bCs/>
          <w:color w:val="444444"/>
          <w:sz w:val="28"/>
          <w:szCs w:val="28"/>
          <w:lang w:eastAsia="tr-TR"/>
        </w:rPr>
        <w:t>Likidite tuzağı (Liquidity Trap)</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Likidite tuzağı para arzındaki artışların faizleri daha fazla düşüremeyeceği bir aşamayı ifade eder. Bu aşamaya gelindiğinde ekonomiye enjekte edilen likidite atıl birikim biçiminde elde tutulmaya başlanır ve dolayısıyla para arzındaki artış ekonomiyi canlandırmaya yaramaz. Keynesyen likidite tuzağı ortaya atıldığında doların altın karşılığı bulunuyordu. Dolayısıyla insanların düşük faiz ortamlarında ellerine geçen parayı tıpkı altın gibi elde tutmaları ve tahvil fiyatlarının düşmesini (yani tahvil faizlerinin yükselişe geçmesini) beklemeleri doğaldı. Günümüzde artık hiçbir paranın bu tür altın karşılığı olmadığı dikkate alınırsa likidite tuzağının farklı bir yere oturmuş olduğu ortaya çıkıyor. Başlıca iki farklı görünümden söz etmemiz mümkündür: (1) Likidite tuzağına girildiği aşamada para arzının ya da para bazının genişletilmesine ve faizin en düşük düzeye inmesine karşın insanlar ellerine geçen parayı mümkün olduğunca az harcayıp kalanı tasarruf ederek geleceği beklemeye başlıyorlar. Böyle bir ortamda bankalarda mevduat artsa bile bunlara yönelik kredi talebinde artış olmuyor. Çünkü tüketimin kısıldığı bir yerde yeni yatırımlar yaparak üretim kapasitesini artıracak eylemlere girilmesi anlamlı görünmüyor. Hiç kuşkusuz bu eğilimin tıpkı elektronik eşyada olduğu gibi yeni teknolojilere yönelik alanlarda bazı istisnaları da olabiliyor. (2) Faizlerin çok düşük olduğu ekonomilerde ortaya çıkan parasal genişlemeden yararlananlar ellerine geçen parayı daha yüksek faiz getirisi veren ekonomilere yolluyorlar. Bu olgu, günümüzde sermaye hareketlerinin serbestliğinin Keynes dönemine göre çok daha fazla olmasının yarattığı bir başka farklılık olarak karşımıza çıkıyor. Bu durumda ABD ya da Avrupa’da piyasaya sürülen likiditeyi ellerine geçirenler bu paraları faiz oranının yüksek olduğu ekonomilere yatırarak daha yüksek getiri elde etmeyi planlıyorlar. Bu durumda piyasaya sürülen likiditenin yerel ekonomiye katkısından çok başka ekonomileri canlandırmaya yararı ya da oralarda yerli paranın değerlenmesine yol açarak o ekonomilere zararı söz konusu olabiliyor.</w:t>
      </w:r>
    </w:p>
    <w:p w:rsidR="00694D57" w:rsidRDefault="00694D57" w:rsidP="008E685B">
      <w:pPr>
        <w:pStyle w:val="text-left"/>
        <w:shd w:val="clear" w:color="auto" w:fill="FFFFFF"/>
        <w:spacing w:before="0" w:beforeAutospacing="0" w:after="450" w:afterAutospacing="0"/>
        <w:jc w:val="both"/>
        <w:rPr>
          <w:rStyle w:val="Gl"/>
          <w:color w:val="40545A"/>
          <w:sz w:val="28"/>
          <w:szCs w:val="28"/>
        </w:rPr>
      </w:pP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Lerner endeksi</w:t>
      </w:r>
      <w:r w:rsidRPr="008E685B">
        <w:rPr>
          <w:color w:val="40545A"/>
          <w:sz w:val="28"/>
          <w:szCs w:val="28"/>
        </w:rPr>
        <w:t> (Lerner index) ya da kısaca </w:t>
      </w:r>
      <w:r w:rsidRPr="008E685B">
        <w:rPr>
          <w:rStyle w:val="Vurgu"/>
          <w:b/>
          <w:bCs/>
          <w:color w:val="40545A"/>
          <w:sz w:val="28"/>
          <w:szCs w:val="28"/>
        </w:rPr>
        <w:t>L</w:t>
      </w:r>
      <w:r w:rsidRPr="008E685B">
        <w:rPr>
          <w:color w:val="40545A"/>
          <w:sz w:val="28"/>
          <w:szCs w:val="28"/>
        </w:rPr>
        <w:t xml:space="preserve">, bir ürünün fiyatı ile </w:t>
      </w:r>
      <w:proofErr w:type="gramStart"/>
      <w:r w:rsidRPr="008E685B">
        <w:rPr>
          <w:color w:val="40545A"/>
          <w:sz w:val="28"/>
          <w:szCs w:val="28"/>
        </w:rPr>
        <w:t>marjinal</w:t>
      </w:r>
      <w:proofErr w:type="gramEnd"/>
      <w:r w:rsidRPr="008E685B">
        <w:rPr>
          <w:color w:val="40545A"/>
          <w:sz w:val="28"/>
          <w:szCs w:val="28"/>
        </w:rPr>
        <w:t xml:space="preserve"> gideri arasındaki farkın fiyata bölünmesiyle hesaplanan piyasa gücü ölçüsüdür.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Likidite</w:t>
      </w:r>
      <w:r w:rsidRPr="008E685B">
        <w:rPr>
          <w:color w:val="40545A"/>
          <w:sz w:val="28"/>
          <w:szCs w:val="28"/>
        </w:rPr>
        <w:t> (liquidity) ya da </w:t>
      </w:r>
      <w:r w:rsidRPr="008E685B">
        <w:rPr>
          <w:rStyle w:val="Gl"/>
          <w:color w:val="40545A"/>
          <w:sz w:val="28"/>
          <w:szCs w:val="28"/>
        </w:rPr>
        <w:t>akışkanlık</w:t>
      </w:r>
      <w:r w:rsidRPr="008E685B">
        <w:rPr>
          <w:color w:val="40545A"/>
          <w:sz w:val="28"/>
          <w:szCs w:val="28"/>
        </w:rPr>
        <w:t>, bir finansal varlığın eşdeğer nakit paraya ne kadar kolay ve çabuk çevrilebildiğini anla</w:t>
      </w:r>
      <w:r w:rsidR="00694D57">
        <w:rPr>
          <w:color w:val="40545A"/>
          <w:sz w:val="28"/>
          <w:szCs w:val="28"/>
        </w:rPr>
        <w:t xml:space="preserve">tan kavramsal ölçüttür.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Likidite riski</w:t>
      </w:r>
      <w:r w:rsidRPr="008E685B">
        <w:rPr>
          <w:color w:val="40545A"/>
          <w:sz w:val="28"/>
          <w:szCs w:val="28"/>
        </w:rPr>
        <w:t> (liquidity risk), borç vermek ya da borç geri ödemek için gerekli nakit para ihti</w:t>
      </w:r>
      <w:r w:rsidR="00694D57">
        <w:rPr>
          <w:color w:val="40545A"/>
          <w:sz w:val="28"/>
          <w:szCs w:val="28"/>
        </w:rPr>
        <w:t xml:space="preserve">yacını karşılayamama riskidir.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Likidite tuzağı</w:t>
      </w:r>
      <w:r w:rsidRPr="008E685B">
        <w:rPr>
          <w:color w:val="40545A"/>
          <w:sz w:val="28"/>
          <w:szCs w:val="28"/>
        </w:rPr>
        <w:t xml:space="preserve"> (liquidity trap), </w:t>
      </w:r>
      <w:proofErr w:type="gramStart"/>
      <w:r w:rsidRPr="008E685B">
        <w:rPr>
          <w:color w:val="40545A"/>
          <w:sz w:val="28"/>
          <w:szCs w:val="28"/>
        </w:rPr>
        <w:t>nominal</w:t>
      </w:r>
      <w:proofErr w:type="gramEnd"/>
      <w:r w:rsidRPr="008E685B">
        <w:rPr>
          <w:color w:val="40545A"/>
          <w:sz w:val="28"/>
          <w:szCs w:val="28"/>
        </w:rPr>
        <w:t xml:space="preserve"> faiz oranının inebileceği en düşük düzeye inmiş olması nedeniyle para arzını artırmanın toplam ta</w:t>
      </w:r>
      <w:r w:rsidR="00694D57">
        <w:rPr>
          <w:color w:val="40545A"/>
          <w:sz w:val="28"/>
          <w:szCs w:val="28"/>
        </w:rPr>
        <w:t xml:space="preserve">lebi etkileyememesi durumudur.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 xml:space="preserve">Lira başına </w:t>
      </w:r>
      <w:proofErr w:type="gramStart"/>
      <w:r w:rsidRPr="008E685B">
        <w:rPr>
          <w:rStyle w:val="Gl"/>
          <w:color w:val="40545A"/>
          <w:sz w:val="28"/>
          <w:szCs w:val="28"/>
        </w:rPr>
        <w:t>marjinal fayda</w:t>
      </w:r>
      <w:proofErr w:type="gramEnd"/>
      <w:r w:rsidRPr="008E685B">
        <w:rPr>
          <w:color w:val="40545A"/>
          <w:sz w:val="28"/>
          <w:szCs w:val="28"/>
        </w:rPr>
        <w:t> (marginal utility per dollar), belli bir mal ya da hizmet için bir birim daha fazla para harcamanın</w:t>
      </w:r>
      <w:r w:rsidR="00694D57">
        <w:rPr>
          <w:color w:val="40545A"/>
          <w:sz w:val="28"/>
          <w:szCs w:val="28"/>
        </w:rPr>
        <w:t xml:space="preserve"> getirdiği ek faydadır.</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 xml:space="preserve">Lira başına </w:t>
      </w:r>
      <w:proofErr w:type="gramStart"/>
      <w:r w:rsidRPr="008E685B">
        <w:rPr>
          <w:rStyle w:val="Gl"/>
          <w:color w:val="40545A"/>
          <w:sz w:val="28"/>
          <w:szCs w:val="28"/>
        </w:rPr>
        <w:t>marjinal</w:t>
      </w:r>
      <w:proofErr w:type="gramEnd"/>
      <w:r w:rsidRPr="008E685B">
        <w:rPr>
          <w:rStyle w:val="Gl"/>
          <w:color w:val="40545A"/>
          <w:sz w:val="28"/>
          <w:szCs w:val="28"/>
        </w:rPr>
        <w:t xml:space="preserve"> ürün</w:t>
      </w:r>
      <w:r w:rsidRPr="008E685B">
        <w:rPr>
          <w:color w:val="40545A"/>
          <w:sz w:val="28"/>
          <w:szCs w:val="28"/>
        </w:rPr>
        <w:t> (marginal product per dollar), belli bir üretim faktörü için bir birim daha fazla para harcamanı</w:t>
      </w:r>
      <w:r w:rsidR="00694D57">
        <w:rPr>
          <w:color w:val="40545A"/>
          <w:sz w:val="28"/>
          <w:szCs w:val="28"/>
        </w:rPr>
        <w:t xml:space="preserve">n getirdiği ek üründür.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Vurgu"/>
          <w:b/>
          <w:bCs/>
          <w:color w:val="40545A"/>
          <w:sz w:val="28"/>
          <w:szCs w:val="28"/>
        </w:rPr>
        <w:t>LM</w:t>
      </w:r>
      <w:r w:rsidRPr="008E685B">
        <w:rPr>
          <w:rStyle w:val="Gl"/>
          <w:color w:val="40545A"/>
          <w:sz w:val="28"/>
          <w:szCs w:val="28"/>
        </w:rPr>
        <w:t> eğrisi</w:t>
      </w:r>
      <w:r w:rsidRPr="008E685B">
        <w:rPr>
          <w:color w:val="40545A"/>
          <w:sz w:val="28"/>
          <w:szCs w:val="28"/>
        </w:rPr>
        <w:t> (</w:t>
      </w:r>
      <w:r w:rsidRPr="008E685B">
        <w:rPr>
          <w:rStyle w:val="Vurgu"/>
          <w:color w:val="40545A"/>
          <w:sz w:val="28"/>
          <w:szCs w:val="28"/>
        </w:rPr>
        <w:t>LM</w:t>
      </w:r>
      <w:r w:rsidRPr="008E685B">
        <w:rPr>
          <w:color w:val="40545A"/>
          <w:sz w:val="28"/>
          <w:szCs w:val="28"/>
        </w:rPr>
        <w:t xml:space="preserve"> curve), ekonomide para piyasası dengedeyken toplam üretim ile faiz oranı arasındaki ilişkiyi </w:t>
      </w:r>
      <w:r w:rsidR="00694D57">
        <w:rPr>
          <w:color w:val="40545A"/>
          <w:sz w:val="28"/>
          <w:szCs w:val="28"/>
        </w:rPr>
        <w:t xml:space="preserve">gösteren şekilsel araçtır.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Londra Bankalararası Faiz Oranı</w:t>
      </w:r>
      <w:r w:rsidRPr="008E685B">
        <w:rPr>
          <w:color w:val="40545A"/>
          <w:sz w:val="28"/>
          <w:szCs w:val="28"/>
        </w:rPr>
        <w:t> (London Interbank Offered Rate) ya da kısaca </w:t>
      </w:r>
      <w:r w:rsidRPr="008E685B">
        <w:rPr>
          <w:rStyle w:val="Gl"/>
          <w:color w:val="40545A"/>
          <w:sz w:val="28"/>
          <w:szCs w:val="28"/>
        </w:rPr>
        <w:t>LIBOR</w:t>
      </w:r>
      <w:r w:rsidRPr="008E685B">
        <w:rPr>
          <w:color w:val="40545A"/>
          <w:sz w:val="28"/>
          <w:szCs w:val="28"/>
        </w:rPr>
        <w:t>, Londra para piyasasında bankaların günlük teminatsız borçlanmalar için bi</w:t>
      </w:r>
      <w:r w:rsidR="00694D57">
        <w:rPr>
          <w:color w:val="40545A"/>
          <w:sz w:val="28"/>
          <w:szCs w:val="28"/>
        </w:rPr>
        <w:t xml:space="preserve">rbirine ödediği faiz oranıdır.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Lorenz eğrisi</w:t>
      </w:r>
      <w:r w:rsidRPr="008E685B">
        <w:rPr>
          <w:color w:val="40545A"/>
          <w:sz w:val="28"/>
          <w:szCs w:val="28"/>
        </w:rPr>
        <w:t> (Lorenz curve), bir ülkedeki hanehalklarının nüfusa göre yüzde payları ile bu hanehalklarının gelirden aldığı yüzde pay arasındaki ilişk</w:t>
      </w:r>
      <w:r w:rsidR="00694D57">
        <w:rPr>
          <w:color w:val="40545A"/>
          <w:sz w:val="28"/>
          <w:szCs w:val="28"/>
        </w:rPr>
        <w:t xml:space="preserve">iyi gösteren şekilsel araçtır. </w:t>
      </w:r>
    </w:p>
    <w:p w:rsidR="00694D57" w:rsidRDefault="00F92C90" w:rsidP="00694D57">
      <w:pPr>
        <w:pStyle w:val="text-left"/>
        <w:shd w:val="clear" w:color="auto" w:fill="FFFFFF"/>
        <w:spacing w:before="0" w:beforeAutospacing="0" w:after="600" w:afterAutospacing="0"/>
        <w:jc w:val="both"/>
        <w:rPr>
          <w:color w:val="40545A"/>
          <w:sz w:val="28"/>
          <w:szCs w:val="28"/>
        </w:rPr>
      </w:pPr>
      <w:r w:rsidRPr="008E685B">
        <w:rPr>
          <w:rStyle w:val="Gl"/>
          <w:color w:val="40545A"/>
          <w:sz w:val="28"/>
          <w:szCs w:val="28"/>
        </w:rPr>
        <w:t>Lüks mal</w:t>
      </w:r>
      <w:r w:rsidRPr="008E685B">
        <w:rPr>
          <w:color w:val="40545A"/>
          <w:sz w:val="28"/>
          <w:szCs w:val="28"/>
        </w:rPr>
        <w:t> (luxury good), ortalama gelir düzeyi arttığı zaman piyasada talebi daha y</w:t>
      </w:r>
      <w:r w:rsidR="00694D57">
        <w:rPr>
          <w:color w:val="40545A"/>
          <w:sz w:val="28"/>
          <w:szCs w:val="28"/>
        </w:rPr>
        <w:t xml:space="preserve">üksek oranda artan ürünlerdir. </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Label: Etiket</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Labor Force Participation Rate: İşgücü Katılım Oranı</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Labor Force: İşgücü</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Labor Market: Emek Piyasası</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Labor Union: İşçi Sendikası</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Labor: Emek</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Lagging Indicators: Gecikmeli Göstergeler</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Laissez Faire, Laissez Passer: Bırakınız Yapsınlar, Bırakınız Geçsinler</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Land Pollution: Toprak Kirliliği</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Land: Toprak</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Lawyer: Avukat</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Leading Indicators: Öncü Göstergeler</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Leasing: Kiralama</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Legal Monopoly: Yasal Monopol</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Legal Reserve Ratio: Kanuni Karşılık Oranı</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Legal: Resmi, Legal</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Legal: Yasal</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Lender of Last Resort: Nihai Ödünç Veren</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Lender: Borç Veren</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Letter of Guaranty: Teminat Mektubu</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LIBOR (London Interbank Offer Rate): Londra Bankalar Arası Kredi Faiz Oranı</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Liability: Sorumluluk, Yükümlülük</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Licence: Lisans</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Linear Relationship: Doğrusal İlişki</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Liquidation: Tasfiye</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Liquidity Trap: Likidite Tuzağı</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Liquidity: Likidite</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Lockout: Lokavt</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Long Run: Uzun Dönem</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Long Term: Uzun Dönem</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Lorenz Curve: Lorenz Eğrisi</w:t>
      </w:r>
    </w:p>
    <w:p w:rsid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Loss: Zarar</w:t>
      </w:r>
    </w:p>
    <w:p w:rsidR="00E87721" w:rsidRPr="00E87721" w:rsidRDefault="00E87721" w:rsidP="00E87721">
      <w:pPr>
        <w:pStyle w:val="NormalWeb"/>
        <w:shd w:val="clear" w:color="auto" w:fill="FFFFFF"/>
        <w:rPr>
          <w:rFonts w:ascii="Arial" w:hAnsi="Arial" w:cs="Arial"/>
          <w:color w:val="565656"/>
          <w:sz w:val="21"/>
          <w:szCs w:val="21"/>
        </w:rPr>
      </w:pPr>
      <w:r>
        <w:rPr>
          <w:rFonts w:ascii="Arial" w:hAnsi="Arial" w:cs="Arial"/>
          <w:color w:val="565656"/>
          <w:sz w:val="21"/>
          <w:szCs w:val="21"/>
        </w:rPr>
        <w:t>Luxury Goods: Lüks Mallar</w:t>
      </w:r>
    </w:p>
    <w:p w:rsidR="00083012" w:rsidRPr="00694D57" w:rsidRDefault="00083012" w:rsidP="00694D57">
      <w:pPr>
        <w:pStyle w:val="text-left"/>
        <w:pBdr>
          <w:top w:val="single" w:sz="4" w:space="1" w:color="auto"/>
          <w:left w:val="single" w:sz="4" w:space="4" w:color="auto"/>
          <w:bottom w:val="single" w:sz="4" w:space="1" w:color="auto"/>
          <w:right w:val="single" w:sz="4" w:space="4" w:color="auto"/>
        </w:pBdr>
        <w:shd w:val="clear" w:color="auto" w:fill="FFFFFF"/>
        <w:spacing w:before="0" w:beforeAutospacing="0" w:after="600" w:afterAutospacing="0"/>
        <w:jc w:val="both"/>
        <w:rPr>
          <w:color w:val="40545A"/>
          <w:sz w:val="28"/>
          <w:szCs w:val="28"/>
        </w:rPr>
      </w:pPr>
      <w:r w:rsidRPr="008E685B">
        <w:rPr>
          <w:b/>
          <w:bCs/>
          <w:color w:val="444444"/>
          <w:sz w:val="28"/>
          <w:szCs w:val="28"/>
        </w:rPr>
        <w:t>M</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shd w:val="clear" w:color="auto" w:fill="FFFFFF"/>
          <w:lang w:eastAsia="tr-TR"/>
        </w:rPr>
        <w:t>Maastricht Antlaşması ve Maastricht Kriterleri</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1993 yılında yürürlüğe giren Maastricht Antlaşması Avrupa Topluluğunun Avrupa Birliği adını alarak ekonomik birlikten siyasal birliğe geçiş için ilk adımın atıldığı antlaşmadır. Avrupa Birliği üyesi ülkelerin ortak para birimi olarak ortaya konulan Euro'ya geçebilmeleri için uymaları ya da sağlamaları gereken </w:t>
      </w:r>
      <w:proofErr w:type="gramStart"/>
      <w:r w:rsidRPr="008E685B">
        <w:rPr>
          <w:rFonts w:ascii="Times New Roman" w:eastAsia="Times New Roman" w:hAnsi="Times New Roman" w:cs="Times New Roman"/>
          <w:color w:val="444444"/>
          <w:sz w:val="28"/>
          <w:szCs w:val="28"/>
          <w:lang w:eastAsia="tr-TR"/>
        </w:rPr>
        <w:t>kriterlere</w:t>
      </w:r>
      <w:proofErr w:type="gramEnd"/>
      <w:r w:rsidRPr="008E685B">
        <w:rPr>
          <w:rFonts w:ascii="Times New Roman" w:eastAsia="Times New Roman" w:hAnsi="Times New Roman" w:cs="Times New Roman"/>
          <w:color w:val="444444"/>
          <w:sz w:val="28"/>
          <w:szCs w:val="28"/>
          <w:lang w:eastAsia="tr-TR"/>
        </w:rPr>
        <w:t xml:space="preserve"> de Maastricht Kriterleri adı veriliyor. Bu </w:t>
      </w:r>
      <w:proofErr w:type="gramStart"/>
      <w:r w:rsidRPr="008E685B">
        <w:rPr>
          <w:rFonts w:ascii="Times New Roman" w:eastAsia="Times New Roman" w:hAnsi="Times New Roman" w:cs="Times New Roman"/>
          <w:color w:val="444444"/>
          <w:sz w:val="28"/>
          <w:szCs w:val="28"/>
          <w:lang w:eastAsia="tr-TR"/>
        </w:rPr>
        <w:t>kriterler</w:t>
      </w:r>
      <w:proofErr w:type="gramEnd"/>
      <w:r w:rsidRPr="008E685B">
        <w:rPr>
          <w:rFonts w:ascii="Times New Roman" w:eastAsia="Times New Roman" w:hAnsi="Times New Roman" w:cs="Times New Roman"/>
          <w:color w:val="444444"/>
          <w:sz w:val="28"/>
          <w:szCs w:val="28"/>
          <w:lang w:eastAsia="tr-TR"/>
        </w:rPr>
        <w:t>: Fiyat istikrarı ölçüsü, bütçe açığı ölçüsü, kamu borç yükü ölçüsü, faiz oranı ölçüsü ve döviz kuru istikrarı ölçüsüdür.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i/>
          <w:iCs/>
          <w:color w:val="444444"/>
          <w:sz w:val="28"/>
          <w:szCs w:val="28"/>
          <w:lang w:eastAsia="tr-TR"/>
        </w:rPr>
        <w:t>Maastricht Kriterleri:</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C81F37">
        <w:rPr>
          <w:rFonts w:ascii="Times New Roman" w:eastAsia="Times New Roman" w:hAnsi="Times New Roman" w:cs="Times New Roman"/>
          <w:i/>
          <w:iCs/>
          <w:color w:val="FF0000"/>
          <w:sz w:val="28"/>
          <w:szCs w:val="28"/>
          <w:lang w:eastAsia="tr-TR"/>
        </w:rPr>
        <w:t>(1) Fiyat İstikrarı:</w:t>
      </w:r>
      <w:r w:rsidRPr="008E685B">
        <w:rPr>
          <w:rFonts w:ascii="Times New Roman" w:eastAsia="Times New Roman" w:hAnsi="Times New Roman" w:cs="Times New Roman"/>
          <w:i/>
          <w:iCs/>
          <w:color w:val="444444"/>
          <w:sz w:val="28"/>
          <w:szCs w:val="28"/>
          <w:lang w:eastAsia="tr-TR"/>
        </w:rPr>
        <w:t xml:space="preserve"> Bir üye ülkenin Euro bölgesine girebilmesi için AB üyesi ülkelerden en düşük enflasyon oranına sahip üç ülkenin ortalama yıllık enflasyonunu 1,5 puandan fazla aşmamış olması gerekiyor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i/>
          <w:iCs/>
          <w:color w:val="444444"/>
          <w:sz w:val="28"/>
          <w:szCs w:val="28"/>
          <w:lang w:eastAsia="tr-TR"/>
        </w:rPr>
        <w:t>(</w:t>
      </w:r>
      <w:r w:rsidRPr="00C81F37">
        <w:rPr>
          <w:rFonts w:ascii="Times New Roman" w:eastAsia="Times New Roman" w:hAnsi="Times New Roman" w:cs="Times New Roman"/>
          <w:i/>
          <w:iCs/>
          <w:color w:val="FF0000"/>
          <w:sz w:val="28"/>
          <w:szCs w:val="28"/>
          <w:lang w:eastAsia="tr-TR"/>
        </w:rPr>
        <w:t>2) Bütçe Açığı:</w:t>
      </w:r>
      <w:r w:rsidRPr="008E685B">
        <w:rPr>
          <w:rFonts w:ascii="Times New Roman" w:eastAsia="Times New Roman" w:hAnsi="Times New Roman" w:cs="Times New Roman"/>
          <w:i/>
          <w:iCs/>
          <w:color w:val="444444"/>
          <w:sz w:val="28"/>
          <w:szCs w:val="28"/>
          <w:lang w:eastAsia="tr-TR"/>
        </w:rPr>
        <w:t xml:space="preserve"> Üye ülkenin kamu bütçe açığı / GSYH oranının yüzde 3'ü aşmaması gerekiyor.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C81F37">
        <w:rPr>
          <w:rFonts w:ascii="Times New Roman" w:eastAsia="Times New Roman" w:hAnsi="Times New Roman" w:cs="Times New Roman"/>
          <w:i/>
          <w:iCs/>
          <w:color w:val="FF0000"/>
          <w:sz w:val="28"/>
          <w:szCs w:val="28"/>
          <w:lang w:eastAsia="tr-TR"/>
        </w:rPr>
        <w:t>(3) Kamu Borç Yükü</w:t>
      </w:r>
      <w:r w:rsidRPr="008E685B">
        <w:rPr>
          <w:rFonts w:ascii="Times New Roman" w:eastAsia="Times New Roman" w:hAnsi="Times New Roman" w:cs="Times New Roman"/>
          <w:i/>
          <w:iCs/>
          <w:color w:val="444444"/>
          <w:sz w:val="28"/>
          <w:szCs w:val="28"/>
          <w:lang w:eastAsia="tr-TR"/>
        </w:rPr>
        <w:t>: Üye ülkenin kamu kesimi borç stoku / GSYH oranının yüzde 60'ı geçmemesi gerekiyor.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i/>
          <w:iCs/>
          <w:color w:val="444444"/>
          <w:sz w:val="28"/>
          <w:szCs w:val="28"/>
          <w:lang w:eastAsia="tr-TR"/>
        </w:rPr>
        <w:t>(4) Üye ülkenin uzun vadeli, faiz oranının 12 aylık bir dönem itibariyle, fiyat istikrarı açısından en iyi durumda olan üç üye ülkenin ortalama faiz oranını 2 puandan fazla aşmaması gerekiyor.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i/>
          <w:iCs/>
          <w:color w:val="444444"/>
          <w:sz w:val="28"/>
          <w:szCs w:val="28"/>
          <w:lang w:eastAsia="tr-TR"/>
        </w:rPr>
        <w:t>(5) Son iki yıl içinde üye ülkenin parasının devalüe edilmemiş olması gerekiyor.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Makro İhtiyati Politikalar (Macroprudential Policies)</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Bu deyim, finansal sistemde (bankalar, sigorta şirketleri, finansal kiralama şirketleri, faktoring şirketleri ve diğerleri) ortaya çıkabilecek riskleri denetlemek ve düşürmek amacını güden önlemler bütününü tanımlamak için kullanılıyor. Bu politikaları uygulamaktan güdülen amaç ise finansal sorunlar nedeniyle ortaya çıkabilecek sistemik riskin finansal sistem ve reel ekonomi üzerindeki olumsuz etkilerini sınırlamaktır.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Mali Anestezi</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Anestezi, hissetme yokluğudur. Cerrahi müdahale öncesinde, kişinin müdahalenin acısını, ağrısını hissetmemesi için vücuduna genel olarak veya </w:t>
      </w:r>
      <w:proofErr w:type="gramStart"/>
      <w:r w:rsidRPr="008E685B">
        <w:rPr>
          <w:rFonts w:ascii="Times New Roman" w:eastAsia="Times New Roman" w:hAnsi="Times New Roman" w:cs="Times New Roman"/>
          <w:color w:val="444444"/>
          <w:sz w:val="28"/>
          <w:szCs w:val="28"/>
          <w:lang w:eastAsia="tr-TR"/>
        </w:rPr>
        <w:t>lokal</w:t>
      </w:r>
      <w:proofErr w:type="gramEnd"/>
      <w:r w:rsidRPr="008E685B">
        <w:rPr>
          <w:rFonts w:ascii="Times New Roman" w:eastAsia="Times New Roman" w:hAnsi="Times New Roman" w:cs="Times New Roman"/>
          <w:color w:val="444444"/>
          <w:sz w:val="28"/>
          <w:szCs w:val="28"/>
          <w:lang w:eastAsia="tr-TR"/>
        </w:rPr>
        <w:t xml:space="preserve"> olarak verilen ilaçlarla hissetme yetisinin kaybı sağlanır. Kişi ameliyat boyunca yapılan müdahaleyi hissetmez, bu da ameliyatı yapan cerrahın kolay çalışmasını sağlar. Kamu maliyesinde kullanılan mali anestezi; kişi ve kurumların tam olarak farkına varmadan vergi veya benzeri bir yükümlülüğü ödemeleri halidir. Ya da bir başka ifadeyle, kişi ve kurumların ödeyecekleri verginin varlığını tam olarak anlamalarının önlenmesi haldir. Mali anestezi genel olarak dolaylı vergilerde geçerlidir. Fiyata dâhil olarak uygulanan katma değer vergisi (KDV) bu tür mali anestezi konusu olan vergilerin tipik örneğidir. 50 TL’ye bir gömlek aldığımızda kasaya 50 TL öder çıkarız. Bunun içinde yüzde 18 oranında KDV olduğunu, gömleğin fiyatının aslında 42,5 TL olduğunu, 7,5 TL’sinin KDV olduğunu fark etmeyiz. Çünkü burada vergi, fiyatın içine gizlenmiştir. Bu uygulama mali anestezinin örneğidir.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Mali İllüzyon (Fiscal Illusion)</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Devlet gelirleri yeterince şeffaf bir görünümde değilse ve vergi mükellefleri tarafından net bir biçimde algılanamıyorsa devlet giderleri olduğundan daha az maliyetli sanılabilir. Bu durum siyasetçilerin daha fazla kamu gideri yapabilmelerine olanak sağlar. Bu duruma mali </w:t>
      </w:r>
      <w:proofErr w:type="gramStart"/>
      <w:r w:rsidRPr="008E685B">
        <w:rPr>
          <w:rFonts w:ascii="Times New Roman" w:eastAsia="Times New Roman" w:hAnsi="Times New Roman" w:cs="Times New Roman"/>
          <w:color w:val="444444"/>
          <w:sz w:val="28"/>
          <w:szCs w:val="28"/>
          <w:lang w:eastAsia="tr-TR"/>
        </w:rPr>
        <w:t>illüzyon</w:t>
      </w:r>
      <w:proofErr w:type="gramEnd"/>
      <w:r w:rsidRPr="008E685B">
        <w:rPr>
          <w:rFonts w:ascii="Times New Roman" w:eastAsia="Times New Roman" w:hAnsi="Times New Roman" w:cs="Times New Roman"/>
          <w:color w:val="444444"/>
          <w:sz w:val="28"/>
          <w:szCs w:val="28"/>
          <w:lang w:eastAsia="tr-TR"/>
        </w:rPr>
        <w:t xml:space="preserve"> deniyor. Mali </w:t>
      </w:r>
      <w:proofErr w:type="gramStart"/>
      <w:r w:rsidRPr="008E685B">
        <w:rPr>
          <w:rFonts w:ascii="Times New Roman" w:eastAsia="Times New Roman" w:hAnsi="Times New Roman" w:cs="Times New Roman"/>
          <w:color w:val="444444"/>
          <w:sz w:val="28"/>
          <w:szCs w:val="28"/>
          <w:lang w:eastAsia="tr-TR"/>
        </w:rPr>
        <w:t>illüzyon</w:t>
      </w:r>
      <w:proofErr w:type="gramEnd"/>
      <w:r w:rsidRPr="008E685B">
        <w:rPr>
          <w:rFonts w:ascii="Times New Roman" w:eastAsia="Times New Roman" w:hAnsi="Times New Roman" w:cs="Times New Roman"/>
          <w:color w:val="444444"/>
          <w:sz w:val="28"/>
          <w:szCs w:val="28"/>
          <w:lang w:eastAsia="tr-TR"/>
        </w:rPr>
        <w:t xml:space="preserve"> kavramı 1903 yılında ilk kez İtalyan Kamu Maliyecisi Amilcare Puviani tarafından Teoria della Illusione Financiera (Mali İllüzyon Teorisi) adlı kitabında gündeme getirilmiştir. </w:t>
      </w:r>
    </w:p>
    <w:p w:rsidR="00C81F37"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t>Mali Konsolidasyon (Fiscal Consolidation)</w:t>
      </w:r>
    </w:p>
    <w:p w:rsidR="00C81F37"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Harcama kalemlerinde indirime gidilmesi ya da gelirlerin, vergi oranlarının artırılması, istisnaların azaltılması gibi, çeşitli yollarla artırılması aracılığıyla bütçe açığını ve dolayısıyla borç yükünü azaltmayı öngören uygulamalar bütününe mali </w:t>
      </w:r>
      <w:proofErr w:type="gramStart"/>
      <w:r w:rsidRPr="008E685B">
        <w:rPr>
          <w:rFonts w:ascii="Times New Roman" w:eastAsia="Times New Roman" w:hAnsi="Times New Roman" w:cs="Times New Roman"/>
          <w:color w:val="444444"/>
          <w:sz w:val="28"/>
          <w:szCs w:val="28"/>
          <w:lang w:eastAsia="tr-TR"/>
        </w:rPr>
        <w:t>konsolidasyon</w:t>
      </w:r>
      <w:proofErr w:type="gramEnd"/>
      <w:r w:rsidRPr="008E685B">
        <w:rPr>
          <w:rFonts w:ascii="Times New Roman" w:eastAsia="Times New Roman" w:hAnsi="Times New Roman" w:cs="Times New Roman"/>
          <w:color w:val="444444"/>
          <w:sz w:val="28"/>
          <w:szCs w:val="28"/>
          <w:lang w:eastAsia="tr-TR"/>
        </w:rPr>
        <w:t xml:space="preserve"> adı verilmektedir.</w:t>
      </w:r>
    </w:p>
    <w:p w:rsidR="00C81F37" w:rsidRDefault="00C81F37" w:rsidP="008E685B">
      <w:pPr>
        <w:spacing w:after="0" w:line="384" w:lineRule="atLeast"/>
        <w:jc w:val="both"/>
        <w:rPr>
          <w:rFonts w:ascii="Times New Roman" w:eastAsia="Times New Roman" w:hAnsi="Times New Roman" w:cs="Times New Roman"/>
          <w:color w:val="444444"/>
          <w:sz w:val="28"/>
          <w:szCs w:val="28"/>
          <w:lang w:eastAsia="tr-TR"/>
        </w:rPr>
      </w:pPr>
    </w:p>
    <w:p w:rsidR="00C81F37"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Mali Kural (Fiscal Rule)</w:t>
      </w:r>
    </w:p>
    <w:p w:rsidR="00C81F37"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Kamu maliyesi açısından izlenecek politika iki türlü olabilir: Esnek politika ya da kurala bağlı politika. Esnek politika, maliye politikasının anayasa ve yasalarda çizili kurallar içinde yürütülmesi koşuluyla esnek biçimde yürütülmesi olarak tanımlanabilir. Kurala bağlı maliye politikası ise kamu kesiminin gelir, gider, borçlanma ve finansal yükümlülük altına girme konularında orta ve uzun dönemde izleyeceği politikaların esneklik limitlerinin belirli kurallara bağlanması olarak tanımlanabilir. Kurallara bağlı maliye politikası söz konusu olduğunda uygulanacak maliye politikasının esneklik limitlerini belirleyen kurallara mali kural adı veriliyor.</w:t>
      </w:r>
    </w:p>
    <w:p w:rsidR="00C81F37" w:rsidRDefault="00C81F37"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Mali Piyasa</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Mali piyasa;  borç verilebilir fonlar arzı ile bu fonlara yönelik talebin buluştuğu piyasadır. Mali piyasanın temel işlevi, borç verilebilir fonlar ve mali sermayenin, gelir fazlası olanlardan, gider fazlası olanlara aktarılmasını sağlamaktır. Bu piyasada iki tür finansman söz konusudur; doğrudan finansman ve dolaylı finansman. </w:t>
      </w:r>
      <w:r w:rsidRPr="008E685B">
        <w:rPr>
          <w:rFonts w:ascii="Times New Roman" w:eastAsia="Times New Roman" w:hAnsi="Times New Roman" w:cs="Times New Roman"/>
          <w:b/>
          <w:bCs/>
          <w:i/>
          <w:iCs/>
          <w:color w:val="444444"/>
          <w:sz w:val="28"/>
          <w:szCs w:val="28"/>
          <w:lang w:eastAsia="tr-TR"/>
        </w:rPr>
        <w:t>Doğrudan finansman</w:t>
      </w:r>
      <w:r w:rsidRPr="008E685B">
        <w:rPr>
          <w:rFonts w:ascii="Times New Roman" w:eastAsia="Times New Roman" w:hAnsi="Times New Roman" w:cs="Times New Roman"/>
          <w:color w:val="444444"/>
          <w:sz w:val="28"/>
          <w:szCs w:val="28"/>
          <w:lang w:eastAsia="tr-TR"/>
        </w:rPr>
        <w:t>, gelir fazlası olanların, gider fazlası olanlara, ellerindeki tasarrufları doğrudan borç olarak vermeleri şeklinde ortaya çıkar. Örneğin bir kişinin, ya da bir kurumun doğrudan doğruya Devlet tahvili satın alması halinde doğrudan finansman söz konusu olur. Buna karşılık, gelir fazlası olanlardan bu tasarrufların aracı kurumlar eliyle toplanıp, gider fazlası olanlara yöneltilmesi halinde </w:t>
      </w:r>
      <w:r w:rsidRPr="008E685B">
        <w:rPr>
          <w:rFonts w:ascii="Times New Roman" w:eastAsia="Times New Roman" w:hAnsi="Times New Roman" w:cs="Times New Roman"/>
          <w:b/>
          <w:bCs/>
          <w:i/>
          <w:iCs/>
          <w:color w:val="444444"/>
          <w:sz w:val="28"/>
          <w:szCs w:val="28"/>
          <w:lang w:eastAsia="tr-TR"/>
        </w:rPr>
        <w:t>dolaylı finansman</w:t>
      </w:r>
      <w:r w:rsidRPr="008E685B">
        <w:rPr>
          <w:rFonts w:ascii="Times New Roman" w:eastAsia="Times New Roman" w:hAnsi="Times New Roman" w:cs="Times New Roman"/>
          <w:color w:val="444444"/>
          <w:sz w:val="28"/>
          <w:szCs w:val="28"/>
          <w:lang w:eastAsia="tr-TR"/>
        </w:rPr>
        <w:t> ortaya çıkar. Örneğin bankaların, kişilerin tasarruflarını faiz karşılığında mevduat olarak toplayıp bu paraları kredi şeklinde kurum veya kişilere vermeleri ya da Hazine bonosu vb almaları dolaylı finansmanın tipik örnekleridir.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hd w:val="clear" w:color="auto" w:fill="FFFFFF"/>
        <w:spacing w:after="0" w:line="300"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Mali Sürüklenme (Fiscal Drag)</w:t>
      </w:r>
    </w:p>
    <w:p w:rsidR="00083012" w:rsidRPr="008E685B" w:rsidRDefault="00083012" w:rsidP="008E685B">
      <w:pPr>
        <w:shd w:val="clear" w:color="auto" w:fill="FFFFFF"/>
        <w:spacing w:after="0" w:line="300"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Bir ekonomide vergi gelirlerindeki otomatik artışın ekonomi üzerinde ters etki yaratarak büyüme hızını düşürmesine mali sürüklenme (fiscal drag) deniyor. Enflasyon, gelirlerin </w:t>
      </w:r>
      <w:proofErr w:type="gramStart"/>
      <w:r w:rsidRPr="008E685B">
        <w:rPr>
          <w:rFonts w:ascii="Times New Roman" w:eastAsia="Times New Roman" w:hAnsi="Times New Roman" w:cs="Times New Roman"/>
          <w:color w:val="444444"/>
          <w:sz w:val="28"/>
          <w:szCs w:val="28"/>
          <w:lang w:eastAsia="tr-TR"/>
        </w:rPr>
        <w:t>nominal</w:t>
      </w:r>
      <w:proofErr w:type="gramEnd"/>
      <w:r w:rsidRPr="008E685B">
        <w:rPr>
          <w:rFonts w:ascii="Times New Roman" w:eastAsia="Times New Roman" w:hAnsi="Times New Roman" w:cs="Times New Roman"/>
          <w:color w:val="444444"/>
          <w:sz w:val="28"/>
          <w:szCs w:val="28"/>
          <w:lang w:eastAsia="tr-TR"/>
        </w:rPr>
        <w:t xml:space="preserve"> olarak (görünürde) artmasına ve kişilerin, artan oranlı tarife nedeniyle giderek daha yüksek vergi oranlarına girmelerine ve dolayısıyla daha fazla vergi ödemelerine yol açar. Reel gelirleri artmadığı halde daha fazla vergi ödedikleri için kullanılabilir gelirleri düşen kişiler, ister istemez tüketim harcamalarını azaltmak zorunda kalırlar. Bu gidişin sonucu olarak da ekonomide toplam talep ve dolayısıyla GSYH düşer.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Maliye Politikası (Fiscal Policy)</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Ekonomik dengeyi sağlamak ya da ekonomide oluşmuş dengesizlikleri gidermek için mali araçların bir hedef doğrultusunda kullanılmasına maliye politikası deniyor. Maliye politikasının dört temel alt politikası var: (1) Vergi politikası, (2) Harcamalar politikası, (3) Borçlanma politikası, (4) Diğer politikalar.</w:t>
      </w:r>
    </w:p>
    <w:p w:rsidR="00C81F37"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C81F37">
        <w:rPr>
          <w:rFonts w:ascii="Times New Roman" w:eastAsia="Times New Roman" w:hAnsi="Times New Roman" w:cs="Times New Roman"/>
          <w:i/>
          <w:iCs/>
          <w:color w:val="FF0000"/>
          <w:sz w:val="28"/>
          <w:szCs w:val="28"/>
          <w:lang w:eastAsia="tr-TR"/>
        </w:rPr>
        <w:t>Vergi politikası</w:t>
      </w:r>
      <w:r w:rsidRPr="008E685B">
        <w:rPr>
          <w:rFonts w:ascii="Times New Roman" w:eastAsia="Times New Roman" w:hAnsi="Times New Roman" w:cs="Times New Roman"/>
          <w:color w:val="444444"/>
          <w:sz w:val="28"/>
          <w:szCs w:val="28"/>
          <w:lang w:eastAsia="tr-TR"/>
        </w:rPr>
        <w:t>; ekonominin gidişine göre vergilerin artırılması veya azaltılması biçiminde uygulanır. Artırma da azaltma da iki biçimde olabilir: Vergi oranları değiştirilebilir ya da kapsam değiştirilebilir. Vergi oranları artırılırsa kişi ve kurumlara daha az harcanabilir gelir bırakılır ve bu yolla toplam talep denetim altına alınmış olur. Tersi yapılıp da vergi oranları düşürülürse kişi ve kurumların elinde daha fazla harcanabilir gelir kalacağı için harcamalar ve bu yolla da toplam talep yükselir. İlki ekonomiyi soğutmak, ikincisi ise canlandırmak amaçlı kullanılabilir. </w:t>
      </w:r>
    </w:p>
    <w:p w:rsidR="00C81F37"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C81F37">
        <w:rPr>
          <w:rFonts w:ascii="Times New Roman" w:eastAsia="Times New Roman" w:hAnsi="Times New Roman" w:cs="Times New Roman"/>
          <w:i/>
          <w:iCs/>
          <w:color w:val="FF0000"/>
          <w:sz w:val="28"/>
          <w:szCs w:val="28"/>
          <w:lang w:eastAsia="tr-TR"/>
        </w:rPr>
        <w:t>Harcamalar politikası;</w:t>
      </w:r>
      <w:r w:rsidRPr="008E685B">
        <w:rPr>
          <w:rFonts w:ascii="Times New Roman" w:eastAsia="Times New Roman" w:hAnsi="Times New Roman" w:cs="Times New Roman"/>
          <w:color w:val="444444"/>
          <w:sz w:val="28"/>
          <w:szCs w:val="28"/>
          <w:lang w:eastAsia="tr-TR"/>
        </w:rPr>
        <w:t> kamu harcamalarının artırılması veya azaltılmasının ekonomide yaratacağı etkiler üzerine kurulu bir politikadır. Kişi ve kurumların harcamalarının ve dolayısıyla toplam talebin düştüğü bir ortamda kamu harcamaları artırılarak ekonominin canlanması sağlanabilir. Bu durumda eline fazladan para geçenler bu parayı harcayarak talep artışına ve o da üretimin canlanmasına etki yapabilir. Toplam talebin hızla arttığı bir ortamda ise bunun tersi yapılarak kamu harcamaları azaltılır.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C81F37">
        <w:rPr>
          <w:rFonts w:ascii="Times New Roman" w:eastAsia="Times New Roman" w:hAnsi="Times New Roman" w:cs="Times New Roman"/>
          <w:i/>
          <w:iCs/>
          <w:color w:val="FF0000"/>
          <w:sz w:val="28"/>
          <w:szCs w:val="28"/>
          <w:lang w:eastAsia="tr-TR"/>
        </w:rPr>
        <w:t>Borçlanma politikası;</w:t>
      </w:r>
      <w:r w:rsidRPr="008E685B">
        <w:rPr>
          <w:rFonts w:ascii="Times New Roman" w:eastAsia="Times New Roman" w:hAnsi="Times New Roman" w:cs="Times New Roman"/>
          <w:color w:val="444444"/>
          <w:sz w:val="28"/>
          <w:szCs w:val="28"/>
          <w:lang w:eastAsia="tr-TR"/>
        </w:rPr>
        <w:t> ekonomide talep artışına bağlı olarak aşırı canlılığın ortaya çıktığı hallerde, bir başka ifadeyle ekonominin ısındığı durumda, kamu borçlanmasını artırmak suretiyle harcanabilir gelirin düşürülmesini hedefleyen bir politikadır. Eğer tersi olmuş ve ekonomi soğumaya yüz tutmuşsa o zaman borçların erken ödenmesi yoluyla para piyasaya çıkarılır ve toplam talebin canlanması sağlanır.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Bu üç temel politika aracının yanında teşvik politikasından dış ticaret politikasına kadar uzanan çeşitli alt politikalar da maliye politikasının araçları ya da alt politikaları arasında sayılabilir.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t>Manipülasyon</w:t>
      </w:r>
    </w:p>
    <w:p w:rsidR="00083012" w:rsidRPr="008E685B" w:rsidRDefault="00083012" w:rsidP="008E685B">
      <w:pPr>
        <w:spacing w:after="0" w:line="384" w:lineRule="atLeast"/>
        <w:jc w:val="both"/>
        <w:rPr>
          <w:rFonts w:ascii="Times New Roman" w:eastAsia="Times New Roman" w:hAnsi="Times New Roman" w:cs="Times New Roman"/>
          <w:color w:val="000000"/>
          <w:sz w:val="28"/>
          <w:szCs w:val="28"/>
          <w:lang w:eastAsia="tr-TR"/>
        </w:rPr>
      </w:pPr>
      <w:r w:rsidRPr="008E685B">
        <w:rPr>
          <w:rFonts w:ascii="Times New Roman" w:eastAsia="Times New Roman" w:hAnsi="Times New Roman" w:cs="Times New Roman"/>
          <w:color w:val="000000"/>
          <w:sz w:val="28"/>
          <w:szCs w:val="28"/>
          <w:lang w:eastAsia="tr-TR"/>
        </w:rPr>
        <w:t>Manipülasyon; hileli yönlendirme olarak tanımlanmaktadır. </w:t>
      </w:r>
      <w:r w:rsidRPr="008E685B">
        <w:rPr>
          <w:rFonts w:ascii="Times New Roman" w:eastAsia="Times New Roman" w:hAnsi="Times New Roman" w:cs="Times New Roman"/>
          <w:i/>
          <w:iCs/>
          <w:color w:val="000000"/>
          <w:sz w:val="28"/>
          <w:szCs w:val="28"/>
          <w:lang w:eastAsia="tr-TR"/>
        </w:rPr>
        <w:t>Manipülasyon</w:t>
      </w:r>
      <w:r w:rsidRPr="008E685B">
        <w:rPr>
          <w:rFonts w:ascii="Times New Roman" w:eastAsia="Times New Roman" w:hAnsi="Times New Roman" w:cs="Times New Roman"/>
          <w:color w:val="000000"/>
          <w:sz w:val="28"/>
          <w:szCs w:val="28"/>
          <w:lang w:eastAsia="tr-TR"/>
        </w:rPr>
        <w:t xml:space="preserve">, algıyı yönlendirme ya da doğrudan fiyat hareketlerine müdahale yoluyla yapılabilir. Yanlış bilgi ya da söylenti yayarak yatırımcıları yanıltmak ya da bir menkul kıymetin fiyatını çeşitli tekniklerle kasıtlı ve suni olarak düşürme veya yükseltme girişiminde bulunmak </w:t>
      </w:r>
      <w:proofErr w:type="gramStart"/>
      <w:r w:rsidRPr="008E685B">
        <w:rPr>
          <w:rFonts w:ascii="Times New Roman" w:eastAsia="Times New Roman" w:hAnsi="Times New Roman" w:cs="Times New Roman"/>
          <w:color w:val="000000"/>
          <w:sz w:val="28"/>
          <w:szCs w:val="28"/>
          <w:lang w:eastAsia="tr-TR"/>
        </w:rPr>
        <w:t>manipülasyon</w:t>
      </w:r>
      <w:proofErr w:type="gramEnd"/>
      <w:r w:rsidRPr="008E685B">
        <w:rPr>
          <w:rFonts w:ascii="Times New Roman" w:eastAsia="Times New Roman" w:hAnsi="Times New Roman" w:cs="Times New Roman"/>
          <w:color w:val="000000"/>
          <w:sz w:val="28"/>
          <w:szCs w:val="28"/>
          <w:lang w:eastAsia="tr-TR"/>
        </w:rPr>
        <w:t xml:space="preserve"> çeşitleridir. Bu işlemleri yapanlara da manipülatör denir. </w:t>
      </w:r>
      <w:r w:rsidRPr="008E685B">
        <w:rPr>
          <w:rFonts w:ascii="Times New Roman" w:eastAsia="Times New Roman" w:hAnsi="Times New Roman" w:cs="Times New Roman"/>
          <w:i/>
          <w:iCs/>
          <w:color w:val="000000"/>
          <w:sz w:val="28"/>
          <w:szCs w:val="28"/>
          <w:lang w:eastAsia="tr-TR"/>
        </w:rPr>
        <w:t>Manipülasyon</w:t>
      </w:r>
      <w:r w:rsidRPr="008E685B">
        <w:rPr>
          <w:rFonts w:ascii="Times New Roman" w:eastAsia="Times New Roman" w:hAnsi="Times New Roman" w:cs="Times New Roman"/>
          <w:color w:val="000000"/>
          <w:sz w:val="28"/>
          <w:szCs w:val="28"/>
          <w:lang w:eastAsia="tr-TR"/>
        </w:rPr>
        <w:t>, SPK tarafından piyasa dolandırıcılığı olarak kabul edilmekte, yasal bir suç olarak belirlenmiş bulunmaktadır.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Manşet Enflasyon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Enflasyonu ölçmekte kullanılan endeksler içinde en geniş kapsamlı olan ve fiyat değişimlerini nihai aşamada (tüketiciye satış fiyatı aşaması) ölçen endeks TÜFE endeksidir. Dolayısıyla enflasyon oranları açıklandığında en çok bu endeksteki değişme dikkat çeker ve gazete manşetlerine çıkarılır. O nedenle TÜFE aracılığıyla ölçülen enfflasyonu öteki yollarla ölçülen enflasyondan ayırmak için manşet enflasyon deniyor.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C81F37"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Marjinal Fayda</w:t>
      </w:r>
    </w:p>
    <w:p w:rsidR="00C81F37"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Son tüketilen birimin sağladığı faydaya </w:t>
      </w:r>
      <w:proofErr w:type="gramStart"/>
      <w:r w:rsidRPr="008E685B">
        <w:rPr>
          <w:rFonts w:ascii="Times New Roman" w:eastAsia="Times New Roman" w:hAnsi="Times New Roman" w:cs="Times New Roman"/>
          <w:color w:val="444444"/>
          <w:sz w:val="28"/>
          <w:szCs w:val="28"/>
          <w:lang w:eastAsia="tr-TR"/>
        </w:rPr>
        <w:t>marjinal fayda</w:t>
      </w:r>
      <w:proofErr w:type="gramEnd"/>
      <w:r w:rsidRPr="008E685B">
        <w:rPr>
          <w:rFonts w:ascii="Times New Roman" w:eastAsia="Times New Roman" w:hAnsi="Times New Roman" w:cs="Times New Roman"/>
          <w:color w:val="444444"/>
          <w:sz w:val="28"/>
          <w:szCs w:val="28"/>
          <w:lang w:eastAsia="tr-TR"/>
        </w:rPr>
        <w:t xml:space="preserve"> denir.</w:t>
      </w:r>
    </w:p>
    <w:p w:rsidR="00C81F37" w:rsidRDefault="00C81F37"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Marjinal Fonlama Oranı</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Merkez Bankası, bankalara kısa vadeli fon sağlar. Bu fonlar haftalık ve gecelik olarak ikiye ayrılır. Merkez Bankasının bankalara haftalık repo ihalesiyle verdiği borç karşılığında aldığı faize politika faizi, bankalara gecelik ihtiyaçlarını karşılamak üzere verdiği borç karşılığında aldığı faize de gecelik fonlama faizi adı veriliyor. Merkez Bankasının haftalık repo ihalesi karşılığında bankalara verdiği fonlara uyguladığı faize ‘istikrarlı fonlama oranı’, en kısa vadeli faizi olan gecelik borç vermeye uyguladığı gecelik fonlama faizine de ‘</w:t>
      </w:r>
      <w:proofErr w:type="gramStart"/>
      <w:r w:rsidRPr="008E685B">
        <w:rPr>
          <w:rFonts w:ascii="Times New Roman" w:eastAsia="Times New Roman" w:hAnsi="Times New Roman" w:cs="Times New Roman"/>
          <w:color w:val="444444"/>
          <w:sz w:val="28"/>
          <w:szCs w:val="28"/>
          <w:lang w:eastAsia="tr-TR"/>
        </w:rPr>
        <w:t>marjinal</w:t>
      </w:r>
      <w:proofErr w:type="gramEnd"/>
      <w:r w:rsidRPr="008E685B">
        <w:rPr>
          <w:rFonts w:ascii="Times New Roman" w:eastAsia="Times New Roman" w:hAnsi="Times New Roman" w:cs="Times New Roman"/>
          <w:color w:val="444444"/>
          <w:sz w:val="28"/>
          <w:szCs w:val="28"/>
          <w:lang w:eastAsia="tr-TR"/>
        </w:rPr>
        <w:t xml:space="preserve"> fonlama oranı’ deniyor. Bir başka deyişle </w:t>
      </w:r>
      <w:proofErr w:type="gramStart"/>
      <w:r w:rsidRPr="008E685B">
        <w:rPr>
          <w:rFonts w:ascii="Times New Roman" w:eastAsia="Times New Roman" w:hAnsi="Times New Roman" w:cs="Times New Roman"/>
          <w:color w:val="444444"/>
          <w:sz w:val="28"/>
          <w:szCs w:val="28"/>
          <w:lang w:eastAsia="tr-TR"/>
        </w:rPr>
        <w:t>marjinal</w:t>
      </w:r>
      <w:proofErr w:type="gramEnd"/>
      <w:r w:rsidRPr="008E685B">
        <w:rPr>
          <w:rFonts w:ascii="Times New Roman" w:eastAsia="Times New Roman" w:hAnsi="Times New Roman" w:cs="Times New Roman"/>
          <w:color w:val="444444"/>
          <w:sz w:val="28"/>
          <w:szCs w:val="28"/>
          <w:lang w:eastAsia="tr-TR"/>
        </w:rPr>
        <w:t xml:space="preserve"> fonlama oranı Merkez Bankasının faiz koridorunun üst limitini oluşturan faiz oranıdır.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Merkez Bankası Bağımsızlığı </w:t>
      </w:r>
    </w:p>
    <w:p w:rsidR="00083012" w:rsidRPr="008E685B" w:rsidRDefault="00083012" w:rsidP="008E685B">
      <w:pPr>
        <w:spacing w:after="27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Merkez Bankası’nın bağımsızlığı söz konusu olduğunda 4 tür bağımsızlık gündeme gelir: Amaç bağımsızlığı, araç bağımsızlığı, finansal bağımsızlık, kurumsal bağımsızlık. Amaç bağımsızlığı, merkez bankasının amacının ne olacağının seçimiyle ilgilidir. Günümüzde pek çok merkez bankasının yasasında bankanın amacının fiyat istikrarını sağlamak olduğu yazılı bulunuyor. Bu durumda merkez bankasının amaç bağımsızlığı gündemden düşer. Araç bağımsızlığı, merkez bankasının fiyat istikrarını sağlama amacına hangi araçları kullanarak varacağına ilişkin seçimin kendisinin karar vereceğini ifade eden bir bağımsızlıktır. Günümüzde merkez bankası bağımsızlığından genellikle araç bağımsızlığı anlaşılıyor. Finansal bağımsızlık, merkez bankasının finans kaynaklarını kendisinin belirlemesinin, siyasetin eline bakmamasının sağlanması anlamına geliyor. Finansal bağımsızlık olmadan ötekilerin sağlanması zordur. Kurumsal bağımsızlık, merkez bankası yöneticilerinin atanma, görevde kalma süresi gibi konuların açık ve net olarak yasayla belirlenmesi ve tartışmaya açık olmaktan uzak tutulması anlamına geliyor. Bu da yöneticilerin, siyasetten bağımsız kalabilmeleri için ön koşul olarak kabul ediliyor.</w:t>
      </w:r>
    </w:p>
    <w:p w:rsidR="00083012" w:rsidRPr="008E685B" w:rsidRDefault="00083012" w:rsidP="008E685B">
      <w:pPr>
        <w:shd w:val="clear" w:color="auto" w:fill="FFFFFF"/>
        <w:spacing w:after="0" w:line="240" w:lineRule="auto"/>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Mevsim etkisinden arındırma</w:t>
      </w:r>
    </w:p>
    <w:p w:rsidR="00083012" w:rsidRPr="008E685B" w:rsidRDefault="00083012" w:rsidP="008E685B">
      <w:pPr>
        <w:shd w:val="clear" w:color="auto" w:fill="FFFFFF"/>
        <w:spacing w:after="0" w:line="240" w:lineRule="auto"/>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Elimizdeki veriyle karşılaştırmaya esas alınan verinin elde edildiği dönem arasında hava koşulları, sosyal, kültürel ve dinsel etkiler nedeniyle ortaya çıkan farklılıkların ortadan kaldırılarak karşılaştırma yapılmasına mevsim etkilerinden arındırma deniyor.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t xml:space="preserve">Mortgage </w:t>
      </w:r>
    </w:p>
    <w:p w:rsidR="00C81F37" w:rsidRDefault="00083012" w:rsidP="008E685B">
      <w:pPr>
        <w:spacing w:after="27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t>Mutlak üstünlük (Absolute Advantage)</w:t>
      </w:r>
    </w:p>
    <w:p w:rsidR="00083012" w:rsidRPr="008E685B" w:rsidRDefault="00083012" w:rsidP="008E685B">
      <w:pPr>
        <w:spacing w:after="27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Bir kişi, şirket ya da ülke bir ürünü diğer kişi, şirket ya da ülkeye göre daha az çaba ve kaynak harcayarak üretiyorsa o ürün açısından diğer kişi, şirket ya da ülkeye göre mutlak üstünlüğe sahip demektir.</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Maaş</w:t>
      </w:r>
      <w:r w:rsidRPr="008E685B">
        <w:rPr>
          <w:color w:val="40545A"/>
          <w:sz w:val="28"/>
          <w:szCs w:val="28"/>
        </w:rPr>
        <w:t> (salary), çalışanlara haftalık ya da aylık olarak iş miktarına bakılmaksızın düzenli şeki</w:t>
      </w:r>
      <w:r w:rsidR="00C81F37">
        <w:rPr>
          <w:color w:val="40545A"/>
          <w:sz w:val="28"/>
          <w:szCs w:val="28"/>
        </w:rPr>
        <w:t xml:space="preserve">lde yapılan sabit ödemelerdir.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Makroekonomi</w:t>
      </w:r>
      <w:r w:rsidRPr="008E685B">
        <w:rPr>
          <w:color w:val="40545A"/>
          <w:sz w:val="28"/>
          <w:szCs w:val="28"/>
        </w:rPr>
        <w:t> (macroeconomics), ekonomideki karar alıcıları bütün olarak ele alan ve bunların toplu davranışlarını inceley</w:t>
      </w:r>
      <w:r w:rsidR="00C81F37">
        <w:rPr>
          <w:color w:val="40545A"/>
          <w:sz w:val="28"/>
          <w:szCs w:val="28"/>
        </w:rPr>
        <w:t xml:space="preserve">en ana ekonomi dalıdır.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Makroekonomi politikası</w:t>
      </w:r>
      <w:r w:rsidRPr="008E685B">
        <w:rPr>
          <w:color w:val="40545A"/>
          <w:sz w:val="28"/>
          <w:szCs w:val="28"/>
        </w:rPr>
        <w:t> (macroeconomic policy), devletin başta milli gelir ve enflasyon olmak üzere çeşitli makroekonomik büyüklükleri yönetmek amacıyla kulla</w:t>
      </w:r>
      <w:r w:rsidR="00C81F37">
        <w:rPr>
          <w:color w:val="40545A"/>
          <w:sz w:val="28"/>
          <w:szCs w:val="28"/>
        </w:rPr>
        <w:t xml:space="preserve">ndığı kural ve uygulamalardır.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 xml:space="preserve">Makroekonomik </w:t>
      </w:r>
      <w:proofErr w:type="gramStart"/>
      <w:r w:rsidRPr="008E685B">
        <w:rPr>
          <w:rStyle w:val="Gl"/>
          <w:color w:val="40545A"/>
          <w:sz w:val="28"/>
          <w:szCs w:val="28"/>
        </w:rPr>
        <w:t>popülizm</w:t>
      </w:r>
      <w:proofErr w:type="gramEnd"/>
      <w:r w:rsidRPr="008E685B">
        <w:rPr>
          <w:color w:val="40545A"/>
          <w:sz w:val="28"/>
          <w:szCs w:val="28"/>
        </w:rPr>
        <w:t> (macroeconomic populism), uzun dönemde ekonominin zarar görmesi pahasına kısa dönemde politikacıların halka şirin görünmek amacıyla sürdürülebilir olmayan genişletici ma</w:t>
      </w:r>
      <w:r w:rsidR="00C81F37">
        <w:rPr>
          <w:color w:val="40545A"/>
          <w:sz w:val="28"/>
          <w:szCs w:val="28"/>
        </w:rPr>
        <w:t>liye politikaları izlemesidir.</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Maktu vergi</w:t>
      </w:r>
      <w:r w:rsidRPr="008E685B">
        <w:rPr>
          <w:color w:val="40545A"/>
          <w:sz w:val="28"/>
          <w:szCs w:val="28"/>
        </w:rPr>
        <w:t> (specific tax), vergiye konu olan nesnenin birimi üzerinden</w:t>
      </w:r>
      <w:r w:rsidR="00C81F37">
        <w:rPr>
          <w:color w:val="40545A"/>
          <w:sz w:val="28"/>
          <w:szCs w:val="28"/>
        </w:rPr>
        <w:t xml:space="preserve"> sabit olarak alınan vergidir.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Mal para</w:t>
      </w:r>
      <w:r w:rsidRPr="008E685B">
        <w:rPr>
          <w:color w:val="40545A"/>
          <w:sz w:val="28"/>
          <w:szCs w:val="28"/>
        </w:rPr>
        <w:t> (commodity money), somut bir kullanım değerine sahip mal biçimi</w:t>
      </w:r>
      <w:r w:rsidR="00C81F37">
        <w:rPr>
          <w:color w:val="40545A"/>
          <w:sz w:val="28"/>
          <w:szCs w:val="28"/>
        </w:rPr>
        <w:t xml:space="preserve">ndeki genel ödeme araçlarıdır.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Mal ve hizmetler hesabı</w:t>
      </w:r>
      <w:r w:rsidRPr="008E685B">
        <w:rPr>
          <w:color w:val="40545A"/>
          <w:sz w:val="28"/>
          <w:szCs w:val="28"/>
        </w:rPr>
        <w:t> (balance on goods and services), ödemeler dengesinde dış ticaret gelir ve g</w:t>
      </w:r>
      <w:r w:rsidR="00C81F37">
        <w:rPr>
          <w:color w:val="40545A"/>
          <w:sz w:val="28"/>
          <w:szCs w:val="28"/>
        </w:rPr>
        <w:t xml:space="preserve">iderlerini gösteren başlıktır.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Mali yıl</w:t>
      </w:r>
      <w:r w:rsidRPr="008E685B">
        <w:rPr>
          <w:color w:val="40545A"/>
          <w:sz w:val="28"/>
          <w:szCs w:val="28"/>
        </w:rPr>
        <w:t xml:space="preserve"> (fiscal year); kamu bütçesinin uygulanma dönemi olup, Türkiye'de 1 Ocak tarihinde başlayıp </w:t>
      </w:r>
      <w:r w:rsidR="00C81F37">
        <w:rPr>
          <w:color w:val="40545A"/>
          <w:sz w:val="28"/>
          <w:szCs w:val="28"/>
        </w:rPr>
        <w:t xml:space="preserve">31 Aralık tarihinde son bulur.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Maliye politikası</w:t>
      </w:r>
      <w:r w:rsidRPr="008E685B">
        <w:rPr>
          <w:color w:val="40545A"/>
          <w:sz w:val="28"/>
          <w:szCs w:val="28"/>
        </w:rPr>
        <w:t> (fiscal policy), devletin harcama ve vergilendirme gücünü kullanarak makroekonomiyi etkilediği politikalardı</w:t>
      </w:r>
      <w:r w:rsidR="00C81F37">
        <w:rPr>
          <w:color w:val="40545A"/>
          <w:sz w:val="28"/>
          <w:szCs w:val="28"/>
        </w:rPr>
        <w:t xml:space="preserve">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Maliyet itişli enflasyon</w:t>
      </w:r>
      <w:r w:rsidRPr="008E685B">
        <w:rPr>
          <w:color w:val="40545A"/>
          <w:sz w:val="28"/>
          <w:szCs w:val="28"/>
        </w:rPr>
        <w:t> (cost push inflation), ekonomi genelinde üretim faktörü ya da hammadde fiyatlarının artması sonucun</w:t>
      </w:r>
      <w:r w:rsidR="00C81F37">
        <w:rPr>
          <w:color w:val="40545A"/>
          <w:sz w:val="28"/>
          <w:szCs w:val="28"/>
        </w:rPr>
        <w:t xml:space="preserve">da oluşan enflasyondur.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Maliyet-fayda çözümlemesi</w:t>
      </w:r>
      <w:r w:rsidRPr="008E685B">
        <w:rPr>
          <w:color w:val="40545A"/>
          <w:sz w:val="28"/>
          <w:szCs w:val="28"/>
        </w:rPr>
        <w:t> (cost-benefit analysis), farklı tercihlerin getireceği olumlu ve olumsuz sonuçları matematiksel olarak inc</w:t>
      </w:r>
      <w:r w:rsidR="00C81F37">
        <w:rPr>
          <w:color w:val="40545A"/>
          <w:sz w:val="28"/>
          <w:szCs w:val="28"/>
        </w:rPr>
        <w:t xml:space="preserve">eleyen karar verme yöntemidir.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Marjinal değer</w:t>
      </w:r>
      <w:r w:rsidRPr="008E685B">
        <w:rPr>
          <w:color w:val="40545A"/>
          <w:sz w:val="28"/>
          <w:szCs w:val="28"/>
        </w:rPr>
        <w:t> (marginal value) ya da kısaca </w:t>
      </w:r>
      <w:r w:rsidRPr="008E685B">
        <w:rPr>
          <w:rStyle w:val="Vurgu"/>
          <w:b/>
          <w:bCs/>
          <w:color w:val="40545A"/>
          <w:sz w:val="28"/>
          <w:szCs w:val="28"/>
        </w:rPr>
        <w:t>MV</w:t>
      </w:r>
      <w:r w:rsidRPr="008E685B">
        <w:rPr>
          <w:color w:val="40545A"/>
          <w:sz w:val="28"/>
          <w:szCs w:val="28"/>
        </w:rPr>
        <w:t>, bir birim daha fazla ürünün satın almanın monopsonist alıcıya getirdiği ek yara</w:t>
      </w:r>
      <w:r w:rsidR="00C81F37">
        <w:rPr>
          <w:color w:val="40545A"/>
          <w:sz w:val="28"/>
          <w:szCs w:val="28"/>
        </w:rPr>
        <w:t xml:space="preserve">rdır.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Marjinal dönüşüm oranı</w:t>
      </w:r>
      <w:r w:rsidRPr="008E685B">
        <w:rPr>
          <w:color w:val="40545A"/>
          <w:sz w:val="28"/>
          <w:szCs w:val="28"/>
        </w:rPr>
        <w:t> (marginal rate of transformation) ya da kısaca </w:t>
      </w:r>
      <w:r w:rsidRPr="008E685B">
        <w:rPr>
          <w:rStyle w:val="Vurgu"/>
          <w:b/>
          <w:bCs/>
          <w:color w:val="40545A"/>
          <w:sz w:val="28"/>
          <w:szCs w:val="28"/>
        </w:rPr>
        <w:t>MRT</w:t>
      </w:r>
      <w:r w:rsidRPr="008E685B">
        <w:rPr>
          <w:color w:val="40545A"/>
          <w:sz w:val="28"/>
          <w:szCs w:val="28"/>
        </w:rPr>
        <w:t>, belli bir üründen bir birim daha fazla üretmenin diğer bir ürün</w:t>
      </w:r>
      <w:r w:rsidR="00C81F37">
        <w:rPr>
          <w:color w:val="40545A"/>
          <w:sz w:val="28"/>
          <w:szCs w:val="28"/>
        </w:rPr>
        <w:t xml:space="preserve"> cinsinden fırsat maliyetidir.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Marjinal fayda</w:t>
      </w:r>
      <w:r w:rsidRPr="008E685B">
        <w:rPr>
          <w:color w:val="40545A"/>
          <w:sz w:val="28"/>
          <w:szCs w:val="28"/>
        </w:rPr>
        <w:t> (marginal utility) ya da kısaca </w:t>
      </w:r>
      <w:r w:rsidRPr="008E685B">
        <w:rPr>
          <w:rStyle w:val="Vurgu"/>
          <w:b/>
          <w:bCs/>
          <w:color w:val="40545A"/>
          <w:sz w:val="28"/>
          <w:szCs w:val="28"/>
        </w:rPr>
        <w:t>MU</w:t>
      </w:r>
      <w:r w:rsidRPr="008E685B">
        <w:rPr>
          <w:color w:val="40545A"/>
          <w:sz w:val="28"/>
          <w:szCs w:val="28"/>
        </w:rPr>
        <w:t>, belli bir dönemde bir ürünü bir birim daha fazla tük</w:t>
      </w:r>
      <w:r w:rsidR="00C81F37">
        <w:rPr>
          <w:color w:val="40545A"/>
          <w:sz w:val="28"/>
          <w:szCs w:val="28"/>
        </w:rPr>
        <w:t xml:space="preserve">etmenin sağladığı ek faydadır.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Marjinal gelir</w:t>
      </w:r>
      <w:r w:rsidRPr="008E685B">
        <w:rPr>
          <w:color w:val="40545A"/>
          <w:sz w:val="28"/>
          <w:szCs w:val="28"/>
        </w:rPr>
        <w:t> (marginal revenue) ya da kısaca </w:t>
      </w:r>
      <w:r w:rsidRPr="008E685B">
        <w:rPr>
          <w:rStyle w:val="Vurgu"/>
          <w:b/>
          <w:bCs/>
          <w:color w:val="40545A"/>
          <w:sz w:val="28"/>
          <w:szCs w:val="28"/>
        </w:rPr>
        <w:t>MR</w:t>
      </w:r>
      <w:r w:rsidRPr="008E685B">
        <w:rPr>
          <w:color w:val="40545A"/>
          <w:sz w:val="28"/>
          <w:szCs w:val="28"/>
        </w:rPr>
        <w:t>, bir birim daha fazla satış y</w:t>
      </w:r>
      <w:r w:rsidR="00C81F37">
        <w:rPr>
          <w:color w:val="40545A"/>
          <w:sz w:val="28"/>
          <w:szCs w:val="28"/>
        </w:rPr>
        <w:t xml:space="preserve">apmanın getirdiği ek gelirdir.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Marjinal gider</w:t>
      </w:r>
      <w:r w:rsidRPr="008E685B">
        <w:rPr>
          <w:color w:val="40545A"/>
          <w:sz w:val="28"/>
          <w:szCs w:val="28"/>
        </w:rPr>
        <w:t> (marginal cost) ya da kısaca </w:t>
      </w:r>
      <w:r w:rsidRPr="008E685B">
        <w:rPr>
          <w:rStyle w:val="Vurgu"/>
          <w:b/>
          <w:bCs/>
          <w:color w:val="40545A"/>
          <w:sz w:val="28"/>
          <w:szCs w:val="28"/>
        </w:rPr>
        <w:t>MC</w:t>
      </w:r>
      <w:r w:rsidRPr="008E685B">
        <w:rPr>
          <w:color w:val="40545A"/>
          <w:sz w:val="28"/>
          <w:szCs w:val="28"/>
        </w:rPr>
        <w:t>, bir birim daha fazla üretim yapma</w:t>
      </w:r>
      <w:r w:rsidR="00C81F37">
        <w:rPr>
          <w:color w:val="40545A"/>
          <w:sz w:val="28"/>
          <w:szCs w:val="28"/>
        </w:rPr>
        <w:t xml:space="preserve">k için katlanılan ek giderdir.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Marjinal harcama</w:t>
      </w:r>
      <w:r w:rsidRPr="008E685B">
        <w:rPr>
          <w:color w:val="40545A"/>
          <w:sz w:val="28"/>
          <w:szCs w:val="28"/>
        </w:rPr>
        <w:t> (marginal expenditure) ya da kısaca </w:t>
      </w:r>
      <w:r w:rsidRPr="008E685B">
        <w:rPr>
          <w:rStyle w:val="Vurgu"/>
          <w:b/>
          <w:bCs/>
          <w:color w:val="40545A"/>
          <w:sz w:val="28"/>
          <w:szCs w:val="28"/>
        </w:rPr>
        <w:t>ME</w:t>
      </w:r>
      <w:r w:rsidRPr="008E685B">
        <w:rPr>
          <w:color w:val="40545A"/>
          <w:sz w:val="28"/>
          <w:szCs w:val="28"/>
        </w:rPr>
        <w:t>, bir birim daha fazla ürün satın almak için yapılan ek harcamadı</w:t>
      </w:r>
      <w:r w:rsidR="00C81F37">
        <w:rPr>
          <w:color w:val="40545A"/>
          <w:sz w:val="28"/>
          <w:szCs w:val="28"/>
        </w:rPr>
        <w:t xml:space="preserve">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Marjinal ikame oranı</w:t>
      </w:r>
      <w:r w:rsidRPr="008E685B">
        <w:rPr>
          <w:color w:val="40545A"/>
          <w:sz w:val="28"/>
          <w:szCs w:val="28"/>
        </w:rPr>
        <w:t> (marginal rate of substitution) ya da kısaca </w:t>
      </w:r>
      <w:r w:rsidRPr="008E685B">
        <w:rPr>
          <w:rStyle w:val="Vurgu"/>
          <w:b/>
          <w:bCs/>
          <w:color w:val="40545A"/>
          <w:sz w:val="28"/>
          <w:szCs w:val="28"/>
        </w:rPr>
        <w:t>MRS</w:t>
      </w:r>
      <w:r w:rsidRPr="008E685B">
        <w:rPr>
          <w:color w:val="40545A"/>
          <w:sz w:val="28"/>
          <w:szCs w:val="28"/>
        </w:rPr>
        <w:t xml:space="preserve">, toplam fayda değişmeyecek şekilde bir üründen daha çok tüketmek için diğerinden vazgeçilecek miktardır. [Bölüm: Mikro </w:t>
      </w:r>
      <w:proofErr w:type="gramStart"/>
      <w:r w:rsidRPr="008E685B">
        <w:rPr>
          <w:color w:val="40545A"/>
          <w:sz w:val="28"/>
          <w:szCs w:val="28"/>
        </w:rPr>
        <w:t>5.3</w:t>
      </w:r>
      <w:proofErr w:type="gramEnd"/>
      <w:r w:rsidRPr="008E685B">
        <w:rPr>
          <w:color w:val="40545A"/>
          <w:sz w:val="28"/>
          <w:szCs w:val="28"/>
        </w:rPr>
        <w:t>]</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Marjinal ithalat eğilimi</w:t>
      </w:r>
      <w:r w:rsidRPr="008E685B">
        <w:rPr>
          <w:color w:val="40545A"/>
          <w:sz w:val="28"/>
          <w:szCs w:val="28"/>
        </w:rPr>
        <w:t> (marginal propensity to import) ya da kısaca </w:t>
      </w:r>
      <w:r w:rsidRPr="008E685B">
        <w:rPr>
          <w:rStyle w:val="Vurgu"/>
          <w:b/>
          <w:bCs/>
          <w:color w:val="40545A"/>
          <w:sz w:val="28"/>
          <w:szCs w:val="28"/>
        </w:rPr>
        <w:t>MPM</w:t>
      </w:r>
      <w:r w:rsidRPr="008E685B">
        <w:rPr>
          <w:color w:val="40545A"/>
          <w:sz w:val="28"/>
          <w:szCs w:val="28"/>
        </w:rPr>
        <w:t>, bir ekonomide toplam gelir bir birim arttığı zaman ithalat mik</w:t>
      </w:r>
      <w:r w:rsidR="00C81F37">
        <w:rPr>
          <w:color w:val="40545A"/>
          <w:sz w:val="28"/>
          <w:szCs w:val="28"/>
        </w:rPr>
        <w:t xml:space="preserve">tarında görülen değişikliktir.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Marjinal özel fayda</w:t>
      </w:r>
      <w:r w:rsidRPr="008E685B">
        <w:rPr>
          <w:color w:val="40545A"/>
          <w:sz w:val="28"/>
          <w:szCs w:val="28"/>
        </w:rPr>
        <w:t> (marginal private benefit) ya da kısaca </w:t>
      </w:r>
      <w:r w:rsidRPr="008E685B">
        <w:rPr>
          <w:rStyle w:val="Vurgu"/>
          <w:b/>
          <w:bCs/>
          <w:color w:val="40545A"/>
          <w:sz w:val="28"/>
          <w:szCs w:val="28"/>
        </w:rPr>
        <w:t>MPB</w:t>
      </w:r>
      <w:r w:rsidRPr="008E685B">
        <w:rPr>
          <w:color w:val="40545A"/>
          <w:sz w:val="28"/>
          <w:szCs w:val="28"/>
        </w:rPr>
        <w:t>, bir birim daha fazla ürünün tüketiciye sağl</w:t>
      </w:r>
      <w:r w:rsidR="00C81F37">
        <w:rPr>
          <w:color w:val="40545A"/>
          <w:sz w:val="28"/>
          <w:szCs w:val="28"/>
        </w:rPr>
        <w:t xml:space="preserve">adığı ek faydadır.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Marjinal özel maliyet</w:t>
      </w:r>
      <w:r w:rsidRPr="008E685B">
        <w:rPr>
          <w:color w:val="40545A"/>
          <w:sz w:val="28"/>
          <w:szCs w:val="28"/>
        </w:rPr>
        <w:t> (marginal private cost) ya da kısaca </w:t>
      </w:r>
      <w:r w:rsidRPr="008E685B">
        <w:rPr>
          <w:rStyle w:val="Vurgu"/>
          <w:b/>
          <w:bCs/>
          <w:color w:val="40545A"/>
          <w:sz w:val="28"/>
          <w:szCs w:val="28"/>
        </w:rPr>
        <w:t>MPC</w:t>
      </w:r>
      <w:r w:rsidRPr="008E685B">
        <w:rPr>
          <w:color w:val="40545A"/>
          <w:sz w:val="28"/>
          <w:szCs w:val="28"/>
        </w:rPr>
        <w:t>, bir birim daha fazla üretim yapmak için üreticinin katlandı</w:t>
      </w:r>
      <w:r w:rsidR="00C81F37">
        <w:rPr>
          <w:color w:val="40545A"/>
          <w:sz w:val="28"/>
          <w:szCs w:val="28"/>
        </w:rPr>
        <w:t>ğı ek maliyettir.</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Marjinal sosyal fayda</w:t>
      </w:r>
      <w:r w:rsidRPr="008E685B">
        <w:rPr>
          <w:color w:val="40545A"/>
          <w:sz w:val="28"/>
          <w:szCs w:val="28"/>
        </w:rPr>
        <w:t> (social benefit) ya da kısaca </w:t>
      </w:r>
      <w:r w:rsidRPr="008E685B">
        <w:rPr>
          <w:rStyle w:val="Vurgu"/>
          <w:b/>
          <w:bCs/>
          <w:color w:val="40545A"/>
          <w:sz w:val="28"/>
          <w:szCs w:val="28"/>
        </w:rPr>
        <w:t>MSB</w:t>
      </w:r>
      <w:r w:rsidRPr="008E685B">
        <w:rPr>
          <w:color w:val="40545A"/>
          <w:sz w:val="28"/>
          <w:szCs w:val="28"/>
        </w:rPr>
        <w:t>, bir birim daha fazla ürünün tüketiciyle birlikte tüm topluma sağla</w:t>
      </w:r>
      <w:r w:rsidR="00C81F37">
        <w:rPr>
          <w:color w:val="40545A"/>
          <w:sz w:val="28"/>
          <w:szCs w:val="28"/>
        </w:rPr>
        <w:t xml:space="preserve">dığı ek faydadır.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Marjinal sosyal maliyet</w:t>
      </w:r>
      <w:r w:rsidRPr="008E685B">
        <w:rPr>
          <w:color w:val="40545A"/>
          <w:sz w:val="28"/>
          <w:szCs w:val="28"/>
        </w:rPr>
        <w:t> (marginal social cost) ya da kısaca </w:t>
      </w:r>
      <w:r w:rsidRPr="008E685B">
        <w:rPr>
          <w:rStyle w:val="Vurgu"/>
          <w:b/>
          <w:bCs/>
          <w:color w:val="40545A"/>
          <w:sz w:val="28"/>
          <w:szCs w:val="28"/>
        </w:rPr>
        <w:t>MSC</w:t>
      </w:r>
      <w:r w:rsidRPr="008E685B">
        <w:rPr>
          <w:color w:val="40545A"/>
          <w:sz w:val="28"/>
          <w:szCs w:val="28"/>
        </w:rPr>
        <w:t>, bir birim daha fazla üretim yapmak için üreticiyle birlikte tüm toplumun katlandığı ek</w:t>
      </w:r>
      <w:r w:rsidR="00C81F37">
        <w:rPr>
          <w:color w:val="40545A"/>
          <w:sz w:val="28"/>
          <w:szCs w:val="28"/>
        </w:rPr>
        <w:t xml:space="preserve"> maliyettir.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Marjinal tasarruf eğilimi</w:t>
      </w:r>
      <w:r w:rsidRPr="008E685B">
        <w:rPr>
          <w:color w:val="40545A"/>
          <w:sz w:val="28"/>
          <w:szCs w:val="28"/>
        </w:rPr>
        <w:t> (marginal propensity to save) ya da kısaca </w:t>
      </w:r>
      <w:r w:rsidRPr="008E685B">
        <w:rPr>
          <w:rStyle w:val="Vurgu"/>
          <w:b/>
          <w:bCs/>
          <w:color w:val="40545A"/>
          <w:sz w:val="28"/>
          <w:szCs w:val="28"/>
        </w:rPr>
        <w:t>MPS</w:t>
      </w:r>
      <w:r w:rsidRPr="008E685B">
        <w:rPr>
          <w:color w:val="40545A"/>
          <w:sz w:val="28"/>
          <w:szCs w:val="28"/>
        </w:rPr>
        <w:t>, bir ekonomide toplam gelir bir birim arttığı zaman özel tasarruf mik</w:t>
      </w:r>
      <w:r w:rsidR="00C81F37">
        <w:rPr>
          <w:color w:val="40545A"/>
          <w:sz w:val="28"/>
          <w:szCs w:val="28"/>
        </w:rPr>
        <w:t xml:space="preserve">tarında görülen değişikliktir.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Marjinal teknik ikame oranı</w:t>
      </w:r>
      <w:r w:rsidRPr="008E685B">
        <w:rPr>
          <w:color w:val="40545A"/>
          <w:sz w:val="28"/>
          <w:szCs w:val="28"/>
        </w:rPr>
        <w:t> (marginal rate of technical substitution) ya da kısaca </w:t>
      </w:r>
      <w:r w:rsidRPr="008E685B">
        <w:rPr>
          <w:rStyle w:val="Vurgu"/>
          <w:b/>
          <w:bCs/>
          <w:color w:val="40545A"/>
          <w:sz w:val="28"/>
          <w:szCs w:val="28"/>
        </w:rPr>
        <w:t>MRTS</w:t>
      </w:r>
      <w:r w:rsidRPr="008E685B">
        <w:rPr>
          <w:color w:val="40545A"/>
          <w:sz w:val="28"/>
          <w:szCs w:val="28"/>
        </w:rPr>
        <w:t>, toplam ürün değişmeyecek şekilde bir girdiyi daha fazla kullanmak için diğe</w:t>
      </w:r>
      <w:r w:rsidR="00C81F37">
        <w:rPr>
          <w:color w:val="40545A"/>
          <w:sz w:val="28"/>
          <w:szCs w:val="28"/>
        </w:rPr>
        <w:t xml:space="preserve">rinden vazgeçilecek miktardır.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Marjinal tüketim eğilimi</w:t>
      </w:r>
      <w:r w:rsidRPr="008E685B">
        <w:rPr>
          <w:color w:val="40545A"/>
          <w:sz w:val="28"/>
          <w:szCs w:val="28"/>
        </w:rPr>
        <w:t> (marginal propensity to consume) ya da kısaca </w:t>
      </w:r>
      <w:r w:rsidRPr="008E685B">
        <w:rPr>
          <w:rStyle w:val="Vurgu"/>
          <w:b/>
          <w:bCs/>
          <w:color w:val="40545A"/>
          <w:sz w:val="28"/>
          <w:szCs w:val="28"/>
        </w:rPr>
        <w:t>MPC</w:t>
      </w:r>
      <w:r w:rsidRPr="008E685B">
        <w:rPr>
          <w:color w:val="40545A"/>
          <w:sz w:val="28"/>
          <w:szCs w:val="28"/>
        </w:rPr>
        <w:t>, bir ekonomide toplam gelir bir birim arttığı zaman özel tüketim harcama</w:t>
      </w:r>
      <w:r w:rsidR="00C81F37">
        <w:rPr>
          <w:color w:val="40545A"/>
          <w:sz w:val="28"/>
          <w:szCs w:val="28"/>
        </w:rPr>
        <w:t xml:space="preserve">larında görülen değişikliktir.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Marjinal ürün</w:t>
      </w:r>
      <w:r w:rsidRPr="008E685B">
        <w:rPr>
          <w:color w:val="40545A"/>
          <w:sz w:val="28"/>
          <w:szCs w:val="28"/>
        </w:rPr>
        <w:t> (marginal product) ya da kısaca </w:t>
      </w:r>
      <w:r w:rsidRPr="008E685B">
        <w:rPr>
          <w:rStyle w:val="Vurgu"/>
          <w:b/>
          <w:bCs/>
          <w:color w:val="40545A"/>
          <w:sz w:val="28"/>
          <w:szCs w:val="28"/>
        </w:rPr>
        <w:t>MP</w:t>
      </w:r>
      <w:r w:rsidRPr="008E685B">
        <w:rPr>
          <w:color w:val="40545A"/>
          <w:sz w:val="28"/>
          <w:szCs w:val="28"/>
        </w:rPr>
        <w:t>, belli bir üretim fakörünü bir birim daha fazla kul</w:t>
      </w:r>
      <w:r w:rsidR="00C81F37">
        <w:rPr>
          <w:color w:val="40545A"/>
          <w:sz w:val="28"/>
          <w:szCs w:val="28"/>
        </w:rPr>
        <w:t xml:space="preserve">lanmanın getirdiği ek üründür.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Marjinal ürün geliri</w:t>
      </w:r>
      <w:r w:rsidRPr="008E685B">
        <w:rPr>
          <w:color w:val="40545A"/>
          <w:sz w:val="28"/>
          <w:szCs w:val="28"/>
        </w:rPr>
        <w:t> (marginal revenue product) ya da kısaca </w:t>
      </w:r>
      <w:r w:rsidRPr="008E685B">
        <w:rPr>
          <w:rStyle w:val="Vurgu"/>
          <w:b/>
          <w:bCs/>
          <w:color w:val="40545A"/>
          <w:sz w:val="28"/>
          <w:szCs w:val="28"/>
        </w:rPr>
        <w:t>MRP</w:t>
      </w:r>
      <w:r w:rsidRPr="008E685B">
        <w:rPr>
          <w:color w:val="40545A"/>
          <w:sz w:val="28"/>
          <w:szCs w:val="28"/>
        </w:rPr>
        <w:t>, belli bir üretim faktörünü bir birim daha fazla kullanmanın</w:t>
      </w:r>
      <w:r w:rsidR="00C81F37">
        <w:rPr>
          <w:color w:val="40545A"/>
          <w:sz w:val="28"/>
          <w:szCs w:val="28"/>
        </w:rPr>
        <w:t xml:space="preserve"> getirdiği ek gelirdir.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Menkul kıymet</w:t>
      </w:r>
      <w:r w:rsidRPr="008E685B">
        <w:rPr>
          <w:color w:val="40545A"/>
          <w:sz w:val="28"/>
          <w:szCs w:val="28"/>
        </w:rPr>
        <w:t> (security), parasal değer taşıyıp yatırım amacıyla alınıp satılabilen fina</w:t>
      </w:r>
      <w:r w:rsidR="00C81F37">
        <w:rPr>
          <w:color w:val="40545A"/>
          <w:sz w:val="28"/>
          <w:szCs w:val="28"/>
        </w:rPr>
        <w:t xml:space="preserve">nsal varlıkların genel adıdır.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Menü maliyeti</w:t>
      </w:r>
      <w:r w:rsidRPr="008E685B">
        <w:rPr>
          <w:color w:val="40545A"/>
          <w:sz w:val="28"/>
          <w:szCs w:val="28"/>
        </w:rPr>
        <w:t xml:space="preserve"> (menu cost), ürünlerin </w:t>
      </w:r>
      <w:proofErr w:type="gramStart"/>
      <w:r w:rsidRPr="008E685B">
        <w:rPr>
          <w:color w:val="40545A"/>
          <w:sz w:val="28"/>
          <w:szCs w:val="28"/>
        </w:rPr>
        <w:t>nominal</w:t>
      </w:r>
      <w:proofErr w:type="gramEnd"/>
      <w:r w:rsidRPr="008E685B">
        <w:rPr>
          <w:color w:val="40545A"/>
          <w:sz w:val="28"/>
          <w:szCs w:val="28"/>
        </w:rPr>
        <w:t xml:space="preserve"> fiyatlarını değiştirmek için firmaların katlandığı maliyetlerdir</w:t>
      </w:r>
      <w:r w:rsidR="00C81F37">
        <w:rPr>
          <w:color w:val="40545A"/>
          <w:sz w:val="28"/>
          <w:szCs w:val="28"/>
        </w:rPr>
        <w:t>.</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Merkantilizm</w:t>
      </w:r>
      <w:r w:rsidRPr="008E685B">
        <w:rPr>
          <w:color w:val="40545A"/>
          <w:sz w:val="28"/>
          <w:szCs w:val="28"/>
        </w:rPr>
        <w:t> (mercantilism), zenginliğin sahip olunan değerli maden miktarıyla belirlendiğini ve ticari ilişkilerin temelde sıfır toplamlı oyun oldu</w:t>
      </w:r>
      <w:r w:rsidR="00C81F37">
        <w:rPr>
          <w:color w:val="40545A"/>
          <w:sz w:val="28"/>
          <w:szCs w:val="28"/>
        </w:rPr>
        <w:t xml:space="preserve">ğunu savunan düşünce akımıdır.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Merkez bankası</w:t>
      </w:r>
      <w:r w:rsidRPr="008E685B">
        <w:rPr>
          <w:color w:val="40545A"/>
          <w:sz w:val="28"/>
          <w:szCs w:val="28"/>
        </w:rPr>
        <w:t> (central bank), bir ya da birden fazla ülkenin parasal sistemini yönetme görev</w:t>
      </w:r>
      <w:r w:rsidR="00C81F37">
        <w:rPr>
          <w:color w:val="40545A"/>
          <w:sz w:val="28"/>
          <w:szCs w:val="28"/>
        </w:rPr>
        <w:t xml:space="preserve">ini üstlenen kamu kuruluşudur.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Merkezi planlamalı ekonomi</w:t>
      </w:r>
      <w:r w:rsidRPr="008E685B">
        <w:rPr>
          <w:color w:val="40545A"/>
          <w:sz w:val="28"/>
          <w:szCs w:val="28"/>
        </w:rPr>
        <w:t xml:space="preserve"> (centrally planned economy), bir ülkede neyin nasıl ve kimin için üretileceğine devletin karar verdiği ekonomik sistemdir.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Merkezi Yönetim Bütçesi</w:t>
      </w:r>
      <w:r w:rsidRPr="008E685B">
        <w:rPr>
          <w:color w:val="40545A"/>
          <w:sz w:val="28"/>
          <w:szCs w:val="28"/>
        </w:rPr>
        <w:t xml:space="preserve"> (Central Government Budget); Genel Bütçe, Özel </w:t>
      </w:r>
      <w:proofErr w:type="gramStart"/>
      <w:r w:rsidRPr="008E685B">
        <w:rPr>
          <w:color w:val="40545A"/>
          <w:sz w:val="28"/>
          <w:szCs w:val="28"/>
        </w:rPr>
        <w:t>Bütçe,</w:t>
      </w:r>
      <w:proofErr w:type="gramEnd"/>
      <w:r w:rsidRPr="008E685B">
        <w:rPr>
          <w:color w:val="40545A"/>
          <w:sz w:val="28"/>
          <w:szCs w:val="28"/>
        </w:rPr>
        <w:t xml:space="preserve"> ve Düzenleyici ve Denetleyici Kurumlar Bütçesi şeklinde üç bölümde</w:t>
      </w:r>
      <w:r w:rsidR="00C81F37">
        <w:rPr>
          <w:color w:val="40545A"/>
          <w:sz w:val="28"/>
          <w:szCs w:val="28"/>
        </w:rPr>
        <w:t xml:space="preserve">n oluşan ana bütçe başlığıdır.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Mevduat</w:t>
      </w:r>
      <w:r w:rsidRPr="008E685B">
        <w:rPr>
          <w:color w:val="40545A"/>
          <w:sz w:val="28"/>
          <w:szCs w:val="28"/>
        </w:rPr>
        <w:t> (deposit), belli bir süre için ya da istendiğinde geri almak koşuluyla banka hesabında tu</w:t>
      </w:r>
      <w:r w:rsidR="00C81F37">
        <w:rPr>
          <w:color w:val="40545A"/>
          <w:sz w:val="28"/>
          <w:szCs w:val="28"/>
        </w:rPr>
        <w:t xml:space="preserve">tulan paradır.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Mevduat bankası</w:t>
      </w:r>
      <w:r w:rsidRPr="008E685B">
        <w:rPr>
          <w:color w:val="40545A"/>
          <w:sz w:val="28"/>
          <w:szCs w:val="28"/>
        </w:rPr>
        <w:t> (deposit bank), faiz karşılığında mevduat toplayıp kredi kullandıran ve çeşitli finansa</w:t>
      </w:r>
      <w:r w:rsidR="00C81F37">
        <w:rPr>
          <w:color w:val="40545A"/>
          <w:sz w:val="28"/>
          <w:szCs w:val="28"/>
        </w:rPr>
        <w:t xml:space="preserve">l hizmetler sunan kurumlardır.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Mevduat oranı</w:t>
      </w:r>
      <w:r w:rsidRPr="008E685B">
        <w:rPr>
          <w:color w:val="40545A"/>
          <w:sz w:val="28"/>
          <w:szCs w:val="28"/>
        </w:rPr>
        <w:t> (deposit rate), bankaların topladığı mevduatlar karşı</w:t>
      </w:r>
      <w:r w:rsidR="00C81F37">
        <w:rPr>
          <w:color w:val="40545A"/>
          <w:sz w:val="28"/>
          <w:szCs w:val="28"/>
        </w:rPr>
        <w:t xml:space="preserve">lığında verdiği faiz oranıdır.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Mikroekonomi</w:t>
      </w:r>
      <w:r w:rsidRPr="008E685B">
        <w:rPr>
          <w:color w:val="40545A"/>
          <w:sz w:val="28"/>
          <w:szCs w:val="28"/>
        </w:rPr>
        <w:t> (microeconomics), ekonomideki karar alıcıları tekil olarak ele alan ve bunların davranışlarını inceleyen ana</w:t>
      </w:r>
      <w:r w:rsidR="00C81F37">
        <w:rPr>
          <w:color w:val="40545A"/>
          <w:sz w:val="28"/>
          <w:szCs w:val="28"/>
        </w:rPr>
        <w:t xml:space="preserve"> ekonomi dalıdır.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Mikrofinans</w:t>
      </w:r>
      <w:r w:rsidRPr="008E685B">
        <w:rPr>
          <w:color w:val="40545A"/>
          <w:sz w:val="28"/>
          <w:szCs w:val="28"/>
        </w:rPr>
        <w:t> (microfinance), geleneksel finansal sisteme erişim zorluğu çeken kişilere sağlanan küçük ölçekli bankacılık ve</w:t>
      </w:r>
      <w:r w:rsidR="00C81F37">
        <w:rPr>
          <w:color w:val="40545A"/>
          <w:sz w:val="28"/>
          <w:szCs w:val="28"/>
        </w:rPr>
        <w:t xml:space="preserve"> sigorta hizmetleridir.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Mikrokredi</w:t>
      </w:r>
      <w:r w:rsidRPr="008E685B">
        <w:rPr>
          <w:color w:val="40545A"/>
          <w:sz w:val="28"/>
          <w:szCs w:val="28"/>
        </w:rPr>
        <w:t> (microcredit), düşük gelirli kişiler ve özellikle de kadınların kendilerini geçindirecek bir üretim faaliyetinde bulunma</w:t>
      </w:r>
      <w:r w:rsidR="00C81F37">
        <w:rPr>
          <w:color w:val="40545A"/>
          <w:sz w:val="28"/>
          <w:szCs w:val="28"/>
        </w:rPr>
        <w:t xml:space="preserve">ları için verilen kredilerdir.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Miktar kısıtlaması</w:t>
      </w:r>
      <w:r w:rsidRPr="008E685B">
        <w:rPr>
          <w:color w:val="40545A"/>
          <w:sz w:val="28"/>
          <w:szCs w:val="28"/>
        </w:rPr>
        <w:t> (quantity restriction), devletin bir ürün için arz miktarını belirleyerek uy</w:t>
      </w:r>
      <w:r w:rsidR="00C81F37">
        <w:rPr>
          <w:color w:val="40545A"/>
          <w:sz w:val="28"/>
          <w:szCs w:val="28"/>
        </w:rPr>
        <w:t xml:space="preserve">guladığı piyasa müdahalesidir.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Milli gelir hesaplaması</w:t>
      </w:r>
      <w:r w:rsidRPr="008E685B">
        <w:rPr>
          <w:color w:val="40545A"/>
          <w:sz w:val="28"/>
          <w:szCs w:val="28"/>
        </w:rPr>
        <w:t xml:space="preserve"> (national income accounting) ekonomideki toplam üretim ve toplam geliri izlemek için kullanılan gayri safi yurtiçi </w:t>
      </w:r>
      <w:proofErr w:type="gramStart"/>
      <w:r w:rsidRPr="008E685B">
        <w:rPr>
          <w:color w:val="40545A"/>
          <w:sz w:val="28"/>
          <w:szCs w:val="28"/>
        </w:rPr>
        <w:t>hasıla</w:t>
      </w:r>
      <w:proofErr w:type="gramEnd"/>
      <w:r w:rsidRPr="008E685B">
        <w:rPr>
          <w:color w:val="40545A"/>
          <w:sz w:val="28"/>
          <w:szCs w:val="28"/>
        </w:rPr>
        <w:t xml:space="preserve">, gayri safi milli hasıla, net milli hasıla, kişisel gelir, harcanabilir kişisel gelir </w:t>
      </w:r>
      <w:r w:rsidR="00C81F37">
        <w:rPr>
          <w:color w:val="40545A"/>
          <w:sz w:val="28"/>
          <w:szCs w:val="28"/>
        </w:rPr>
        <w:t xml:space="preserve">gibi yöntemlerin genel adıdır.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Milli gelir hesaplamasının temel denkliği</w:t>
      </w:r>
      <w:r w:rsidRPr="008E685B">
        <w:rPr>
          <w:color w:val="40545A"/>
          <w:sz w:val="28"/>
          <w:szCs w:val="28"/>
        </w:rPr>
        <w:t> (fundamental identity of national income accounting), bir ülkedeki toplam üretimin piyasa değeri ile bu ürünleri satın almak için yapılan toplam harcamanın ve satışlardan doğan toplam gelirin bi</w:t>
      </w:r>
      <w:r w:rsidR="00C81F37">
        <w:rPr>
          <w:color w:val="40545A"/>
          <w:sz w:val="28"/>
          <w:szCs w:val="28"/>
        </w:rPr>
        <w:t xml:space="preserve">rbirine eşit olması olgusudur.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Model</w:t>
      </w:r>
      <w:r w:rsidRPr="008E685B">
        <w:rPr>
          <w:color w:val="40545A"/>
          <w:sz w:val="28"/>
          <w:szCs w:val="28"/>
        </w:rPr>
        <w:t xml:space="preserve"> (model), bir ekonomik olgu ya da davranışı belli ölçüde basitleştirerek anlatmaya ve tahmin etmeye yarayan matematiksel tanım ve ilişkiler bütünüdür.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Modern miktar kuramı</w:t>
      </w:r>
      <w:r w:rsidRPr="008E685B">
        <w:rPr>
          <w:color w:val="40545A"/>
          <w:sz w:val="28"/>
          <w:szCs w:val="28"/>
        </w:rPr>
        <w:t> (modern quantity theory), paranın dolaşım hızının istikrarlı olduğu varsayımı altında para arzı ile genel fiyat düzeyi arasında aynı yönlü ve orantısal bir ilişki olduğunu savunan i</w:t>
      </w:r>
      <w:r w:rsidR="00C81F37">
        <w:rPr>
          <w:color w:val="40545A"/>
          <w:sz w:val="28"/>
          <w:szCs w:val="28"/>
        </w:rPr>
        <w:t xml:space="preserve">lkeler bütünüdür.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Monopol</w:t>
      </w:r>
      <w:r w:rsidRPr="008E685B">
        <w:rPr>
          <w:color w:val="40545A"/>
          <w:sz w:val="28"/>
          <w:szCs w:val="28"/>
        </w:rPr>
        <w:t> (monopoly) ya da </w:t>
      </w:r>
      <w:r w:rsidRPr="008E685B">
        <w:rPr>
          <w:rStyle w:val="Gl"/>
          <w:color w:val="40545A"/>
          <w:sz w:val="28"/>
          <w:szCs w:val="28"/>
        </w:rPr>
        <w:t>tekel</w:t>
      </w:r>
      <w:r w:rsidRPr="008E685B">
        <w:rPr>
          <w:color w:val="40545A"/>
          <w:sz w:val="28"/>
          <w:szCs w:val="28"/>
        </w:rPr>
        <w:t>, yakın ikamesi olmayan bir ürünün tek bir satıcı tarafından arz edildiği ve başka satıcıların piyasaya girişi önünde engeller</w:t>
      </w:r>
      <w:r w:rsidR="00C81F37">
        <w:rPr>
          <w:color w:val="40545A"/>
          <w:sz w:val="28"/>
          <w:szCs w:val="28"/>
        </w:rPr>
        <w:t xml:space="preserve">in bulunduğu piyasa yapısıdır.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Monopson</w:t>
      </w:r>
      <w:r w:rsidRPr="008E685B">
        <w:rPr>
          <w:color w:val="40545A"/>
          <w:sz w:val="28"/>
          <w:szCs w:val="28"/>
        </w:rPr>
        <w:t> (monopsony), birden fazla satıcının sağladığı bir ürünün tek bir alıcı tarafından talep edildiği ve başka alıcıların piyasaya girişi önünde engeller</w:t>
      </w:r>
      <w:r w:rsidR="00C81F37">
        <w:rPr>
          <w:color w:val="40545A"/>
          <w:sz w:val="28"/>
          <w:szCs w:val="28"/>
        </w:rPr>
        <w:t xml:space="preserve">in bulunduğu piyasa yapısıdır.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Muhasebe kârı</w:t>
      </w:r>
      <w:r w:rsidRPr="008E685B">
        <w:rPr>
          <w:color w:val="40545A"/>
          <w:sz w:val="28"/>
          <w:szCs w:val="28"/>
        </w:rPr>
        <w:t> (accounting profit), yalnızca açık giderleri di</w:t>
      </w:r>
      <w:r w:rsidR="00C81F37">
        <w:rPr>
          <w:color w:val="40545A"/>
          <w:sz w:val="28"/>
          <w:szCs w:val="28"/>
        </w:rPr>
        <w:t xml:space="preserve">kkate alan kâr hesaplamasıdır.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Mutlak yoksulluk</w:t>
      </w:r>
      <w:r w:rsidRPr="008E685B">
        <w:rPr>
          <w:color w:val="40545A"/>
          <w:sz w:val="28"/>
          <w:szCs w:val="28"/>
        </w:rPr>
        <w:t xml:space="preserve"> (absolute poverty); en temel gıda, temizlik, sağlık ve eğitim hizmetlerini karşılayabilecek kadar gelire </w:t>
      </w:r>
      <w:r w:rsidR="00C81F37">
        <w:rPr>
          <w:color w:val="40545A"/>
          <w:sz w:val="28"/>
          <w:szCs w:val="28"/>
        </w:rPr>
        <w:t xml:space="preserve">sahip olmama durumudur.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Mutlak yoksulluk oranı</w:t>
      </w:r>
      <w:r w:rsidRPr="008E685B">
        <w:rPr>
          <w:color w:val="40545A"/>
          <w:sz w:val="28"/>
          <w:szCs w:val="28"/>
        </w:rPr>
        <w:t> (absolute poverty rate), bir ülkede yoksulluk sınırı altında yaşayan n</w:t>
      </w:r>
      <w:r w:rsidR="00C81F37">
        <w:rPr>
          <w:color w:val="40545A"/>
          <w:sz w:val="28"/>
          <w:szCs w:val="28"/>
        </w:rPr>
        <w:t xml:space="preserve">üfusun toplam nüfusa oranıdır. </w:t>
      </w:r>
    </w:p>
    <w:p w:rsidR="00F92C90"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Mübadele denklemi</w:t>
      </w:r>
      <w:r w:rsidRPr="008E685B">
        <w:rPr>
          <w:color w:val="40545A"/>
          <w:sz w:val="28"/>
          <w:szCs w:val="28"/>
        </w:rPr>
        <w:t xml:space="preserve"> (equation of exchange), para arzı ile paranın dolaşım hızı çarpımının </w:t>
      </w:r>
      <w:proofErr w:type="gramStart"/>
      <w:r w:rsidRPr="008E685B">
        <w:rPr>
          <w:color w:val="40545A"/>
          <w:sz w:val="28"/>
          <w:szCs w:val="28"/>
        </w:rPr>
        <w:t>nominal</w:t>
      </w:r>
      <w:proofErr w:type="gramEnd"/>
      <w:r w:rsidRPr="008E685B">
        <w:rPr>
          <w:color w:val="40545A"/>
          <w:sz w:val="28"/>
          <w:szCs w:val="28"/>
        </w:rPr>
        <w:t xml:space="preserve"> GSYH'ye eşit olduğunu söy</w:t>
      </w:r>
      <w:r w:rsidR="00C81F37">
        <w:rPr>
          <w:color w:val="40545A"/>
          <w:sz w:val="28"/>
          <w:szCs w:val="28"/>
        </w:rPr>
        <w:t xml:space="preserve">leyen temel eşitliktir. </w:t>
      </w:r>
    </w:p>
    <w:p w:rsidR="002760AB" w:rsidRDefault="002760AB" w:rsidP="002760AB">
      <w:pPr>
        <w:pStyle w:val="NormalWeb"/>
        <w:shd w:val="clear" w:color="auto" w:fill="FFFFFF"/>
        <w:rPr>
          <w:rFonts w:ascii="Arial" w:hAnsi="Arial" w:cs="Arial"/>
          <w:color w:val="565656"/>
          <w:sz w:val="21"/>
          <w:szCs w:val="21"/>
        </w:rPr>
      </w:pPr>
      <w:r>
        <w:rPr>
          <w:rFonts w:ascii="Arial" w:hAnsi="Arial" w:cs="Arial"/>
          <w:color w:val="565656"/>
          <w:sz w:val="21"/>
          <w:szCs w:val="21"/>
        </w:rPr>
        <w:t>Macroeconomics: Makro Ekonomi</w:t>
      </w:r>
    </w:p>
    <w:p w:rsidR="002760AB" w:rsidRDefault="002760AB" w:rsidP="002760AB">
      <w:pPr>
        <w:pStyle w:val="NormalWeb"/>
        <w:shd w:val="clear" w:color="auto" w:fill="FFFFFF"/>
        <w:rPr>
          <w:rFonts w:ascii="Arial" w:hAnsi="Arial" w:cs="Arial"/>
          <w:color w:val="565656"/>
          <w:sz w:val="21"/>
          <w:szCs w:val="21"/>
        </w:rPr>
      </w:pPr>
      <w:r>
        <w:rPr>
          <w:rFonts w:ascii="Arial" w:hAnsi="Arial" w:cs="Arial"/>
          <w:color w:val="565656"/>
          <w:sz w:val="21"/>
          <w:szCs w:val="21"/>
        </w:rPr>
        <w:t>Major: Büyük</w:t>
      </w:r>
    </w:p>
    <w:p w:rsidR="002760AB" w:rsidRDefault="002760AB" w:rsidP="002760AB">
      <w:pPr>
        <w:pStyle w:val="NormalWeb"/>
        <w:shd w:val="clear" w:color="auto" w:fill="FFFFFF"/>
        <w:rPr>
          <w:rFonts w:ascii="Arial" w:hAnsi="Arial" w:cs="Arial"/>
          <w:color w:val="565656"/>
          <w:sz w:val="21"/>
          <w:szCs w:val="21"/>
        </w:rPr>
      </w:pPr>
      <w:r>
        <w:rPr>
          <w:rFonts w:ascii="Arial" w:hAnsi="Arial" w:cs="Arial"/>
          <w:color w:val="565656"/>
          <w:sz w:val="21"/>
          <w:szCs w:val="21"/>
        </w:rPr>
        <w:t>Majority Voting: Oy Çokluğu</w:t>
      </w:r>
    </w:p>
    <w:p w:rsidR="002760AB" w:rsidRDefault="002760AB" w:rsidP="002760AB">
      <w:pPr>
        <w:pStyle w:val="NormalWeb"/>
        <w:shd w:val="clear" w:color="auto" w:fill="FFFFFF"/>
        <w:rPr>
          <w:rFonts w:ascii="Arial" w:hAnsi="Arial" w:cs="Arial"/>
          <w:color w:val="565656"/>
          <w:sz w:val="21"/>
          <w:szCs w:val="21"/>
        </w:rPr>
      </w:pPr>
      <w:r>
        <w:rPr>
          <w:rFonts w:ascii="Arial" w:hAnsi="Arial" w:cs="Arial"/>
          <w:color w:val="565656"/>
          <w:sz w:val="21"/>
          <w:szCs w:val="21"/>
        </w:rPr>
        <w:t>Majority: Çoğunluk</w:t>
      </w:r>
    </w:p>
    <w:p w:rsidR="002760AB" w:rsidRDefault="002760AB" w:rsidP="002760AB">
      <w:pPr>
        <w:pStyle w:val="NormalWeb"/>
        <w:shd w:val="clear" w:color="auto" w:fill="FFFFFF"/>
        <w:rPr>
          <w:rFonts w:ascii="Arial" w:hAnsi="Arial" w:cs="Arial"/>
          <w:color w:val="565656"/>
          <w:sz w:val="21"/>
          <w:szCs w:val="21"/>
        </w:rPr>
      </w:pPr>
      <w:r>
        <w:rPr>
          <w:rFonts w:ascii="Arial" w:hAnsi="Arial" w:cs="Arial"/>
          <w:color w:val="565656"/>
          <w:sz w:val="21"/>
          <w:szCs w:val="21"/>
        </w:rPr>
        <w:t>Manifest: Manifesto</w:t>
      </w:r>
    </w:p>
    <w:p w:rsidR="002760AB" w:rsidRDefault="002760AB" w:rsidP="002760AB">
      <w:pPr>
        <w:pStyle w:val="NormalWeb"/>
        <w:shd w:val="clear" w:color="auto" w:fill="FFFFFF"/>
        <w:rPr>
          <w:rFonts w:ascii="Arial" w:hAnsi="Arial" w:cs="Arial"/>
          <w:color w:val="565656"/>
          <w:sz w:val="21"/>
          <w:szCs w:val="21"/>
        </w:rPr>
      </w:pPr>
      <w:r>
        <w:rPr>
          <w:rFonts w:ascii="Arial" w:hAnsi="Arial" w:cs="Arial"/>
          <w:color w:val="565656"/>
          <w:sz w:val="21"/>
          <w:szCs w:val="21"/>
        </w:rPr>
        <w:t>Manipulation: Manipülasyon</w:t>
      </w:r>
    </w:p>
    <w:p w:rsidR="002760AB" w:rsidRDefault="002760AB" w:rsidP="002760AB">
      <w:pPr>
        <w:pStyle w:val="NormalWeb"/>
        <w:shd w:val="clear" w:color="auto" w:fill="FFFFFF"/>
        <w:rPr>
          <w:rFonts w:ascii="Arial" w:hAnsi="Arial" w:cs="Arial"/>
          <w:color w:val="565656"/>
          <w:sz w:val="21"/>
          <w:szCs w:val="21"/>
        </w:rPr>
      </w:pPr>
      <w:r>
        <w:rPr>
          <w:rFonts w:ascii="Arial" w:hAnsi="Arial" w:cs="Arial"/>
          <w:color w:val="565656"/>
          <w:sz w:val="21"/>
          <w:szCs w:val="21"/>
        </w:rPr>
        <w:t>Manufacturing Goods: Mamul Mallar</w:t>
      </w:r>
    </w:p>
    <w:p w:rsidR="002760AB" w:rsidRDefault="002760AB" w:rsidP="002760AB">
      <w:pPr>
        <w:pStyle w:val="NormalWeb"/>
        <w:shd w:val="clear" w:color="auto" w:fill="FFFFFF"/>
        <w:rPr>
          <w:rFonts w:ascii="Arial" w:hAnsi="Arial" w:cs="Arial"/>
          <w:color w:val="565656"/>
          <w:sz w:val="21"/>
          <w:szCs w:val="21"/>
        </w:rPr>
      </w:pPr>
      <w:r>
        <w:rPr>
          <w:rFonts w:ascii="Arial" w:hAnsi="Arial" w:cs="Arial"/>
          <w:color w:val="565656"/>
          <w:sz w:val="21"/>
          <w:szCs w:val="21"/>
        </w:rPr>
        <w:t>Margin: Marj, Uç</w:t>
      </w:r>
    </w:p>
    <w:p w:rsidR="002760AB" w:rsidRDefault="002760AB" w:rsidP="002760AB">
      <w:pPr>
        <w:pStyle w:val="NormalWeb"/>
        <w:shd w:val="clear" w:color="auto" w:fill="FFFFFF"/>
        <w:rPr>
          <w:rFonts w:ascii="Arial" w:hAnsi="Arial" w:cs="Arial"/>
          <w:color w:val="565656"/>
          <w:sz w:val="21"/>
          <w:szCs w:val="21"/>
        </w:rPr>
      </w:pPr>
      <w:r>
        <w:rPr>
          <w:rFonts w:ascii="Arial" w:hAnsi="Arial" w:cs="Arial"/>
          <w:color w:val="565656"/>
          <w:sz w:val="21"/>
          <w:szCs w:val="21"/>
        </w:rPr>
        <w:t>Marginal Cost: Marjinal Maliyet</w:t>
      </w:r>
    </w:p>
    <w:p w:rsidR="002760AB" w:rsidRDefault="002760AB" w:rsidP="002760AB">
      <w:pPr>
        <w:pStyle w:val="NormalWeb"/>
        <w:shd w:val="clear" w:color="auto" w:fill="FFFFFF"/>
        <w:rPr>
          <w:rFonts w:ascii="Arial" w:hAnsi="Arial" w:cs="Arial"/>
          <w:color w:val="565656"/>
          <w:sz w:val="21"/>
          <w:szCs w:val="21"/>
        </w:rPr>
      </w:pPr>
      <w:r>
        <w:rPr>
          <w:rFonts w:ascii="Arial" w:hAnsi="Arial" w:cs="Arial"/>
          <w:color w:val="565656"/>
          <w:sz w:val="21"/>
          <w:szCs w:val="21"/>
        </w:rPr>
        <w:t>Marginal Propensity to Concume: Marjinal Tüketim Eğilimi</w:t>
      </w:r>
    </w:p>
    <w:p w:rsidR="002760AB" w:rsidRDefault="002760AB" w:rsidP="002760AB">
      <w:pPr>
        <w:pStyle w:val="NormalWeb"/>
        <w:shd w:val="clear" w:color="auto" w:fill="FFFFFF"/>
        <w:rPr>
          <w:rFonts w:ascii="Arial" w:hAnsi="Arial" w:cs="Arial"/>
          <w:color w:val="565656"/>
          <w:sz w:val="21"/>
          <w:szCs w:val="21"/>
        </w:rPr>
      </w:pPr>
      <w:r>
        <w:rPr>
          <w:rFonts w:ascii="Arial" w:hAnsi="Arial" w:cs="Arial"/>
          <w:color w:val="565656"/>
          <w:sz w:val="21"/>
          <w:szCs w:val="21"/>
        </w:rPr>
        <w:t>Marginal Propensity to Import: Marjinal İthalat Eğilimi</w:t>
      </w:r>
    </w:p>
    <w:p w:rsidR="002760AB" w:rsidRDefault="002760AB" w:rsidP="002760AB">
      <w:pPr>
        <w:pStyle w:val="NormalWeb"/>
        <w:shd w:val="clear" w:color="auto" w:fill="FFFFFF"/>
        <w:rPr>
          <w:rFonts w:ascii="Arial" w:hAnsi="Arial" w:cs="Arial"/>
          <w:color w:val="565656"/>
          <w:sz w:val="21"/>
          <w:szCs w:val="21"/>
        </w:rPr>
      </w:pPr>
      <w:r>
        <w:rPr>
          <w:rFonts w:ascii="Arial" w:hAnsi="Arial" w:cs="Arial"/>
          <w:color w:val="565656"/>
          <w:sz w:val="21"/>
          <w:szCs w:val="21"/>
        </w:rPr>
        <w:t>Marginal Propensity to Save: Marjinal Tasarruf Eğilimi</w:t>
      </w:r>
    </w:p>
    <w:p w:rsidR="002760AB" w:rsidRDefault="002760AB" w:rsidP="002760AB">
      <w:pPr>
        <w:pStyle w:val="NormalWeb"/>
        <w:shd w:val="clear" w:color="auto" w:fill="FFFFFF"/>
        <w:rPr>
          <w:rFonts w:ascii="Arial" w:hAnsi="Arial" w:cs="Arial"/>
          <w:color w:val="565656"/>
          <w:sz w:val="21"/>
          <w:szCs w:val="21"/>
        </w:rPr>
      </w:pPr>
      <w:r>
        <w:rPr>
          <w:rFonts w:ascii="Arial" w:hAnsi="Arial" w:cs="Arial"/>
          <w:color w:val="565656"/>
          <w:sz w:val="21"/>
          <w:szCs w:val="21"/>
        </w:rPr>
        <w:t>Marginal Revenue: Marjinal Gelir</w:t>
      </w:r>
    </w:p>
    <w:p w:rsidR="002760AB" w:rsidRDefault="002760AB" w:rsidP="002760AB">
      <w:pPr>
        <w:pStyle w:val="NormalWeb"/>
        <w:shd w:val="clear" w:color="auto" w:fill="FFFFFF"/>
        <w:rPr>
          <w:rFonts w:ascii="Arial" w:hAnsi="Arial" w:cs="Arial"/>
          <w:color w:val="565656"/>
          <w:sz w:val="21"/>
          <w:szCs w:val="21"/>
        </w:rPr>
      </w:pPr>
      <w:r>
        <w:rPr>
          <w:rFonts w:ascii="Arial" w:hAnsi="Arial" w:cs="Arial"/>
          <w:color w:val="565656"/>
          <w:sz w:val="21"/>
          <w:szCs w:val="21"/>
        </w:rPr>
        <w:t>Marginal Tax Rate: Marjinal Vergi Oranı</w:t>
      </w:r>
    </w:p>
    <w:p w:rsidR="002760AB" w:rsidRDefault="002760AB" w:rsidP="002760AB">
      <w:pPr>
        <w:pStyle w:val="NormalWeb"/>
        <w:shd w:val="clear" w:color="auto" w:fill="FFFFFF"/>
        <w:rPr>
          <w:rFonts w:ascii="Arial" w:hAnsi="Arial" w:cs="Arial"/>
          <w:color w:val="565656"/>
          <w:sz w:val="21"/>
          <w:szCs w:val="21"/>
        </w:rPr>
      </w:pPr>
      <w:r>
        <w:rPr>
          <w:rFonts w:ascii="Arial" w:hAnsi="Arial" w:cs="Arial"/>
          <w:color w:val="565656"/>
          <w:sz w:val="21"/>
          <w:szCs w:val="21"/>
        </w:rPr>
        <w:t>Marginal Utility: Marjinal Fayda</w:t>
      </w:r>
    </w:p>
    <w:p w:rsidR="002760AB" w:rsidRDefault="002760AB" w:rsidP="002760AB">
      <w:pPr>
        <w:pStyle w:val="NormalWeb"/>
        <w:shd w:val="clear" w:color="auto" w:fill="FFFFFF"/>
        <w:rPr>
          <w:rFonts w:ascii="Arial" w:hAnsi="Arial" w:cs="Arial"/>
          <w:color w:val="565656"/>
          <w:sz w:val="21"/>
          <w:szCs w:val="21"/>
        </w:rPr>
      </w:pPr>
      <w:r>
        <w:rPr>
          <w:rFonts w:ascii="Arial" w:hAnsi="Arial" w:cs="Arial"/>
          <w:color w:val="565656"/>
          <w:sz w:val="21"/>
          <w:szCs w:val="21"/>
        </w:rPr>
        <w:t>Marginalism: Marjinalizm</w:t>
      </w:r>
    </w:p>
    <w:p w:rsidR="002760AB" w:rsidRDefault="002760AB" w:rsidP="002760AB">
      <w:pPr>
        <w:pStyle w:val="NormalWeb"/>
        <w:shd w:val="clear" w:color="auto" w:fill="FFFFFF"/>
        <w:rPr>
          <w:rFonts w:ascii="Arial" w:hAnsi="Arial" w:cs="Arial"/>
          <w:color w:val="565656"/>
          <w:sz w:val="21"/>
          <w:szCs w:val="21"/>
        </w:rPr>
      </w:pPr>
      <w:r>
        <w:rPr>
          <w:rFonts w:ascii="Arial" w:hAnsi="Arial" w:cs="Arial"/>
          <w:color w:val="565656"/>
          <w:sz w:val="21"/>
          <w:szCs w:val="21"/>
        </w:rPr>
        <w:t>Market Analysis: Piyasa Analizi</w:t>
      </w:r>
    </w:p>
    <w:p w:rsidR="002760AB" w:rsidRDefault="002760AB" w:rsidP="002760AB">
      <w:pPr>
        <w:pStyle w:val="NormalWeb"/>
        <w:shd w:val="clear" w:color="auto" w:fill="FFFFFF"/>
        <w:rPr>
          <w:rFonts w:ascii="Arial" w:hAnsi="Arial" w:cs="Arial"/>
          <w:color w:val="565656"/>
          <w:sz w:val="21"/>
          <w:szCs w:val="21"/>
        </w:rPr>
      </w:pPr>
      <w:r>
        <w:rPr>
          <w:rFonts w:ascii="Arial" w:hAnsi="Arial" w:cs="Arial"/>
          <w:color w:val="565656"/>
          <w:sz w:val="21"/>
          <w:szCs w:val="21"/>
        </w:rPr>
        <w:t>Market Clearing Price: Denge Fiyatı</w:t>
      </w:r>
    </w:p>
    <w:p w:rsidR="002760AB" w:rsidRDefault="002760AB" w:rsidP="002760AB">
      <w:pPr>
        <w:pStyle w:val="NormalWeb"/>
        <w:shd w:val="clear" w:color="auto" w:fill="FFFFFF"/>
        <w:rPr>
          <w:rFonts w:ascii="Arial" w:hAnsi="Arial" w:cs="Arial"/>
          <w:color w:val="565656"/>
          <w:sz w:val="21"/>
          <w:szCs w:val="21"/>
        </w:rPr>
      </w:pPr>
      <w:r>
        <w:rPr>
          <w:rFonts w:ascii="Arial" w:hAnsi="Arial" w:cs="Arial"/>
          <w:color w:val="565656"/>
          <w:sz w:val="21"/>
          <w:szCs w:val="21"/>
        </w:rPr>
        <w:t>Market Demand Curve: Piyasa Talep Eğrisi</w:t>
      </w:r>
    </w:p>
    <w:p w:rsidR="002760AB" w:rsidRDefault="002760AB" w:rsidP="002760AB">
      <w:pPr>
        <w:pStyle w:val="NormalWeb"/>
        <w:shd w:val="clear" w:color="auto" w:fill="FFFFFF"/>
        <w:rPr>
          <w:rFonts w:ascii="Arial" w:hAnsi="Arial" w:cs="Arial"/>
          <w:color w:val="565656"/>
          <w:sz w:val="21"/>
          <w:szCs w:val="21"/>
        </w:rPr>
      </w:pPr>
      <w:r>
        <w:rPr>
          <w:rFonts w:ascii="Arial" w:hAnsi="Arial" w:cs="Arial"/>
          <w:color w:val="565656"/>
          <w:sz w:val="21"/>
          <w:szCs w:val="21"/>
        </w:rPr>
        <w:t>Market Economies: Piyasa Ekonomileri</w:t>
      </w:r>
    </w:p>
    <w:p w:rsidR="002760AB" w:rsidRDefault="002760AB" w:rsidP="002760AB">
      <w:pPr>
        <w:pStyle w:val="NormalWeb"/>
        <w:shd w:val="clear" w:color="auto" w:fill="FFFFFF"/>
        <w:rPr>
          <w:rFonts w:ascii="Arial" w:hAnsi="Arial" w:cs="Arial"/>
          <w:color w:val="565656"/>
          <w:sz w:val="21"/>
          <w:szCs w:val="21"/>
        </w:rPr>
      </w:pPr>
      <w:r>
        <w:rPr>
          <w:rFonts w:ascii="Arial" w:hAnsi="Arial" w:cs="Arial"/>
          <w:color w:val="565656"/>
          <w:sz w:val="21"/>
          <w:szCs w:val="21"/>
        </w:rPr>
        <w:t>Market Equilibrium: Piyasa Dengesi</w:t>
      </w:r>
    </w:p>
    <w:p w:rsidR="002760AB" w:rsidRDefault="002760AB" w:rsidP="002760AB">
      <w:pPr>
        <w:pStyle w:val="NormalWeb"/>
        <w:shd w:val="clear" w:color="auto" w:fill="FFFFFF"/>
        <w:rPr>
          <w:rFonts w:ascii="Arial" w:hAnsi="Arial" w:cs="Arial"/>
          <w:color w:val="565656"/>
          <w:sz w:val="21"/>
          <w:szCs w:val="21"/>
        </w:rPr>
      </w:pPr>
      <w:r>
        <w:rPr>
          <w:rFonts w:ascii="Arial" w:hAnsi="Arial" w:cs="Arial"/>
          <w:color w:val="565656"/>
          <w:sz w:val="21"/>
          <w:szCs w:val="21"/>
        </w:rPr>
        <w:t>Market Failure: Piyasa Başarısızlığı</w:t>
      </w:r>
    </w:p>
    <w:p w:rsidR="002760AB" w:rsidRDefault="002760AB" w:rsidP="002760AB">
      <w:pPr>
        <w:pStyle w:val="NormalWeb"/>
        <w:shd w:val="clear" w:color="auto" w:fill="FFFFFF"/>
        <w:rPr>
          <w:rFonts w:ascii="Arial" w:hAnsi="Arial" w:cs="Arial"/>
          <w:color w:val="565656"/>
          <w:sz w:val="21"/>
          <w:szCs w:val="21"/>
        </w:rPr>
      </w:pPr>
      <w:r>
        <w:rPr>
          <w:rFonts w:ascii="Arial" w:hAnsi="Arial" w:cs="Arial"/>
          <w:color w:val="565656"/>
          <w:sz w:val="21"/>
          <w:szCs w:val="21"/>
        </w:rPr>
        <w:t>Market Mechanism: Piyasa Mekanizması</w:t>
      </w:r>
    </w:p>
    <w:p w:rsidR="002760AB" w:rsidRDefault="002760AB" w:rsidP="002760AB">
      <w:pPr>
        <w:pStyle w:val="NormalWeb"/>
        <w:shd w:val="clear" w:color="auto" w:fill="FFFFFF"/>
        <w:rPr>
          <w:rFonts w:ascii="Arial" w:hAnsi="Arial" w:cs="Arial"/>
          <w:color w:val="565656"/>
          <w:sz w:val="21"/>
          <w:szCs w:val="21"/>
        </w:rPr>
      </w:pPr>
      <w:r>
        <w:rPr>
          <w:rFonts w:ascii="Arial" w:hAnsi="Arial" w:cs="Arial"/>
          <w:color w:val="565656"/>
          <w:sz w:val="21"/>
          <w:szCs w:val="21"/>
        </w:rPr>
        <w:t>Market Period: Çok Kısa Dönem</w:t>
      </w:r>
    </w:p>
    <w:p w:rsidR="002760AB" w:rsidRDefault="002760AB" w:rsidP="002760AB">
      <w:pPr>
        <w:pStyle w:val="NormalWeb"/>
        <w:shd w:val="clear" w:color="auto" w:fill="FFFFFF"/>
        <w:rPr>
          <w:rFonts w:ascii="Arial" w:hAnsi="Arial" w:cs="Arial"/>
          <w:color w:val="565656"/>
          <w:sz w:val="21"/>
          <w:szCs w:val="21"/>
        </w:rPr>
      </w:pPr>
      <w:r>
        <w:rPr>
          <w:rFonts w:ascii="Arial" w:hAnsi="Arial" w:cs="Arial"/>
          <w:color w:val="565656"/>
          <w:sz w:val="21"/>
          <w:szCs w:val="21"/>
        </w:rPr>
        <w:t>Market Price: Piyasa Fiyatı</w:t>
      </w:r>
    </w:p>
    <w:p w:rsidR="002760AB" w:rsidRDefault="002760AB" w:rsidP="002760AB">
      <w:pPr>
        <w:pStyle w:val="NormalWeb"/>
        <w:shd w:val="clear" w:color="auto" w:fill="FFFFFF"/>
        <w:rPr>
          <w:rFonts w:ascii="Arial" w:hAnsi="Arial" w:cs="Arial"/>
          <w:color w:val="565656"/>
          <w:sz w:val="21"/>
          <w:szCs w:val="21"/>
        </w:rPr>
      </w:pPr>
      <w:r>
        <w:rPr>
          <w:rFonts w:ascii="Arial" w:hAnsi="Arial" w:cs="Arial"/>
          <w:color w:val="565656"/>
          <w:sz w:val="21"/>
          <w:szCs w:val="21"/>
        </w:rPr>
        <w:t>Market Risk Premium: Piyasa Risk Primi</w:t>
      </w:r>
    </w:p>
    <w:p w:rsidR="002760AB" w:rsidRDefault="002760AB" w:rsidP="002760AB">
      <w:pPr>
        <w:pStyle w:val="NormalWeb"/>
        <w:shd w:val="clear" w:color="auto" w:fill="FFFFFF"/>
        <w:rPr>
          <w:rFonts w:ascii="Arial" w:hAnsi="Arial" w:cs="Arial"/>
          <w:color w:val="565656"/>
          <w:sz w:val="21"/>
          <w:szCs w:val="21"/>
        </w:rPr>
      </w:pPr>
      <w:r>
        <w:rPr>
          <w:rFonts w:ascii="Arial" w:hAnsi="Arial" w:cs="Arial"/>
          <w:color w:val="565656"/>
          <w:sz w:val="21"/>
          <w:szCs w:val="21"/>
        </w:rPr>
        <w:t>Market Supply Curve: Piyasa Arz Eğrisi</w:t>
      </w:r>
    </w:p>
    <w:p w:rsidR="002760AB" w:rsidRDefault="002760AB" w:rsidP="002760AB">
      <w:pPr>
        <w:pStyle w:val="NormalWeb"/>
        <w:shd w:val="clear" w:color="auto" w:fill="FFFFFF"/>
        <w:rPr>
          <w:rFonts w:ascii="Arial" w:hAnsi="Arial" w:cs="Arial"/>
          <w:color w:val="565656"/>
          <w:sz w:val="21"/>
          <w:szCs w:val="21"/>
        </w:rPr>
      </w:pPr>
      <w:r>
        <w:rPr>
          <w:rFonts w:ascii="Arial" w:hAnsi="Arial" w:cs="Arial"/>
          <w:color w:val="565656"/>
          <w:sz w:val="21"/>
          <w:szCs w:val="21"/>
        </w:rPr>
        <w:t>Market System: Piyasa Sistemi</w:t>
      </w:r>
    </w:p>
    <w:p w:rsidR="002760AB" w:rsidRDefault="002760AB" w:rsidP="002760AB">
      <w:pPr>
        <w:pStyle w:val="NormalWeb"/>
        <w:shd w:val="clear" w:color="auto" w:fill="FFFFFF"/>
        <w:rPr>
          <w:rFonts w:ascii="Arial" w:hAnsi="Arial" w:cs="Arial"/>
          <w:color w:val="565656"/>
          <w:sz w:val="21"/>
          <w:szCs w:val="21"/>
        </w:rPr>
      </w:pPr>
      <w:r>
        <w:rPr>
          <w:rFonts w:ascii="Arial" w:hAnsi="Arial" w:cs="Arial"/>
          <w:color w:val="565656"/>
          <w:sz w:val="21"/>
          <w:szCs w:val="21"/>
        </w:rPr>
        <w:t>Market: Pazar, Piyasa</w:t>
      </w:r>
    </w:p>
    <w:p w:rsidR="002760AB" w:rsidRDefault="002760AB" w:rsidP="002760AB">
      <w:pPr>
        <w:pStyle w:val="NormalWeb"/>
        <w:shd w:val="clear" w:color="auto" w:fill="FFFFFF"/>
        <w:rPr>
          <w:rFonts w:ascii="Arial" w:hAnsi="Arial" w:cs="Arial"/>
          <w:color w:val="565656"/>
          <w:sz w:val="21"/>
          <w:szCs w:val="21"/>
        </w:rPr>
      </w:pPr>
      <w:r>
        <w:rPr>
          <w:rFonts w:ascii="Arial" w:hAnsi="Arial" w:cs="Arial"/>
          <w:color w:val="565656"/>
          <w:sz w:val="21"/>
          <w:szCs w:val="21"/>
        </w:rPr>
        <w:t>Marketing: Pazarlama</w:t>
      </w:r>
    </w:p>
    <w:p w:rsidR="002760AB" w:rsidRDefault="002760AB" w:rsidP="002760AB">
      <w:pPr>
        <w:pStyle w:val="NormalWeb"/>
        <w:shd w:val="clear" w:color="auto" w:fill="FFFFFF"/>
        <w:rPr>
          <w:rFonts w:ascii="Arial" w:hAnsi="Arial" w:cs="Arial"/>
          <w:color w:val="565656"/>
          <w:sz w:val="21"/>
          <w:szCs w:val="21"/>
        </w:rPr>
      </w:pPr>
      <w:r>
        <w:rPr>
          <w:rFonts w:ascii="Arial" w:hAnsi="Arial" w:cs="Arial"/>
          <w:color w:val="565656"/>
          <w:sz w:val="21"/>
          <w:szCs w:val="21"/>
        </w:rPr>
        <w:t>Mark-up: Kâr Marjı</w:t>
      </w:r>
    </w:p>
    <w:p w:rsidR="002760AB" w:rsidRDefault="002760AB" w:rsidP="002760AB">
      <w:pPr>
        <w:pStyle w:val="NormalWeb"/>
        <w:shd w:val="clear" w:color="auto" w:fill="FFFFFF"/>
        <w:rPr>
          <w:rFonts w:ascii="Arial" w:hAnsi="Arial" w:cs="Arial"/>
          <w:color w:val="565656"/>
          <w:sz w:val="21"/>
          <w:szCs w:val="21"/>
        </w:rPr>
      </w:pPr>
      <w:r>
        <w:rPr>
          <w:rFonts w:ascii="Arial" w:hAnsi="Arial" w:cs="Arial"/>
          <w:color w:val="565656"/>
          <w:sz w:val="21"/>
          <w:szCs w:val="21"/>
        </w:rPr>
        <w:t>Mass Production: Seri Üretim, Kitle Üretimi</w:t>
      </w:r>
    </w:p>
    <w:p w:rsidR="002760AB" w:rsidRDefault="002760AB" w:rsidP="002760AB">
      <w:pPr>
        <w:pStyle w:val="NormalWeb"/>
        <w:shd w:val="clear" w:color="auto" w:fill="FFFFFF"/>
        <w:rPr>
          <w:rFonts w:ascii="Arial" w:hAnsi="Arial" w:cs="Arial"/>
          <w:color w:val="565656"/>
          <w:sz w:val="21"/>
          <w:szCs w:val="21"/>
        </w:rPr>
      </w:pPr>
      <w:r>
        <w:rPr>
          <w:rFonts w:ascii="Arial" w:hAnsi="Arial" w:cs="Arial"/>
          <w:color w:val="565656"/>
          <w:sz w:val="21"/>
          <w:szCs w:val="21"/>
        </w:rPr>
        <w:t>Maturity Date: Ödeme Tarihi</w:t>
      </w:r>
    </w:p>
    <w:p w:rsidR="002760AB" w:rsidRDefault="002760AB" w:rsidP="002760AB">
      <w:pPr>
        <w:pStyle w:val="NormalWeb"/>
        <w:shd w:val="clear" w:color="auto" w:fill="FFFFFF"/>
        <w:rPr>
          <w:rFonts w:ascii="Arial" w:hAnsi="Arial" w:cs="Arial"/>
          <w:color w:val="565656"/>
          <w:sz w:val="21"/>
          <w:szCs w:val="21"/>
        </w:rPr>
      </w:pPr>
      <w:r>
        <w:rPr>
          <w:rFonts w:ascii="Arial" w:hAnsi="Arial" w:cs="Arial"/>
          <w:color w:val="565656"/>
          <w:sz w:val="21"/>
          <w:szCs w:val="21"/>
        </w:rPr>
        <w:t>Maturity: Vade Sonu</w:t>
      </w:r>
    </w:p>
    <w:p w:rsidR="002760AB" w:rsidRDefault="002760AB" w:rsidP="002760AB">
      <w:pPr>
        <w:pStyle w:val="NormalWeb"/>
        <w:shd w:val="clear" w:color="auto" w:fill="FFFFFF"/>
        <w:rPr>
          <w:rFonts w:ascii="Arial" w:hAnsi="Arial" w:cs="Arial"/>
          <w:color w:val="565656"/>
          <w:sz w:val="21"/>
          <w:szCs w:val="21"/>
        </w:rPr>
      </w:pPr>
      <w:r>
        <w:rPr>
          <w:rFonts w:ascii="Arial" w:hAnsi="Arial" w:cs="Arial"/>
          <w:color w:val="565656"/>
          <w:sz w:val="21"/>
          <w:szCs w:val="21"/>
        </w:rPr>
        <w:t>Maximization: Maksimizasyon</w:t>
      </w:r>
    </w:p>
    <w:p w:rsidR="002760AB" w:rsidRDefault="002760AB" w:rsidP="002760AB">
      <w:pPr>
        <w:pStyle w:val="NormalWeb"/>
        <w:shd w:val="clear" w:color="auto" w:fill="FFFFFF"/>
        <w:rPr>
          <w:rFonts w:ascii="Arial" w:hAnsi="Arial" w:cs="Arial"/>
          <w:color w:val="565656"/>
          <w:sz w:val="21"/>
          <w:szCs w:val="21"/>
        </w:rPr>
      </w:pPr>
      <w:r>
        <w:rPr>
          <w:rFonts w:ascii="Arial" w:hAnsi="Arial" w:cs="Arial"/>
          <w:color w:val="565656"/>
          <w:sz w:val="21"/>
          <w:szCs w:val="21"/>
        </w:rPr>
        <w:t>Maximum: Maksimum</w:t>
      </w:r>
    </w:p>
    <w:p w:rsidR="002760AB" w:rsidRDefault="002760AB" w:rsidP="002760AB">
      <w:pPr>
        <w:pStyle w:val="NormalWeb"/>
        <w:shd w:val="clear" w:color="auto" w:fill="FFFFFF"/>
        <w:rPr>
          <w:rFonts w:ascii="Arial" w:hAnsi="Arial" w:cs="Arial"/>
          <w:color w:val="565656"/>
          <w:sz w:val="21"/>
          <w:szCs w:val="21"/>
        </w:rPr>
      </w:pPr>
      <w:r>
        <w:rPr>
          <w:rFonts w:ascii="Arial" w:hAnsi="Arial" w:cs="Arial"/>
          <w:color w:val="565656"/>
          <w:sz w:val="21"/>
          <w:szCs w:val="21"/>
        </w:rPr>
        <w:t>Medium of Exchange: Mübadele Aracı</w:t>
      </w:r>
    </w:p>
    <w:p w:rsidR="002760AB" w:rsidRDefault="002760AB" w:rsidP="002760AB">
      <w:pPr>
        <w:pStyle w:val="NormalWeb"/>
        <w:shd w:val="clear" w:color="auto" w:fill="FFFFFF"/>
        <w:rPr>
          <w:rFonts w:ascii="Arial" w:hAnsi="Arial" w:cs="Arial"/>
          <w:color w:val="565656"/>
          <w:sz w:val="21"/>
          <w:szCs w:val="21"/>
        </w:rPr>
      </w:pPr>
      <w:r>
        <w:rPr>
          <w:rFonts w:ascii="Arial" w:hAnsi="Arial" w:cs="Arial"/>
          <w:color w:val="565656"/>
          <w:sz w:val="21"/>
          <w:szCs w:val="21"/>
        </w:rPr>
        <w:t>Mercantilism: Merkantilizm</w:t>
      </w:r>
    </w:p>
    <w:p w:rsidR="002760AB" w:rsidRDefault="002760AB" w:rsidP="002760AB">
      <w:pPr>
        <w:pStyle w:val="NormalWeb"/>
        <w:shd w:val="clear" w:color="auto" w:fill="FFFFFF"/>
        <w:rPr>
          <w:rFonts w:ascii="Arial" w:hAnsi="Arial" w:cs="Arial"/>
          <w:color w:val="565656"/>
          <w:sz w:val="21"/>
          <w:szCs w:val="21"/>
        </w:rPr>
      </w:pPr>
      <w:r>
        <w:rPr>
          <w:rFonts w:ascii="Arial" w:hAnsi="Arial" w:cs="Arial"/>
          <w:color w:val="565656"/>
          <w:sz w:val="21"/>
          <w:szCs w:val="21"/>
        </w:rPr>
        <w:t>Merchandise: Ticari Eşya, Emtia, Mal</w:t>
      </w:r>
    </w:p>
    <w:p w:rsidR="002760AB" w:rsidRDefault="002760AB" w:rsidP="002760AB">
      <w:pPr>
        <w:pStyle w:val="NormalWeb"/>
        <w:shd w:val="clear" w:color="auto" w:fill="FFFFFF"/>
        <w:rPr>
          <w:rFonts w:ascii="Arial" w:hAnsi="Arial" w:cs="Arial"/>
          <w:color w:val="565656"/>
          <w:sz w:val="21"/>
          <w:szCs w:val="21"/>
        </w:rPr>
      </w:pPr>
      <w:r>
        <w:rPr>
          <w:rFonts w:ascii="Arial" w:hAnsi="Arial" w:cs="Arial"/>
          <w:color w:val="565656"/>
          <w:sz w:val="21"/>
          <w:szCs w:val="21"/>
        </w:rPr>
        <w:t>Merchant: Tüccar</w:t>
      </w:r>
    </w:p>
    <w:p w:rsidR="002760AB" w:rsidRDefault="002760AB" w:rsidP="002760AB">
      <w:pPr>
        <w:pStyle w:val="NormalWeb"/>
        <w:shd w:val="clear" w:color="auto" w:fill="FFFFFF"/>
        <w:rPr>
          <w:rFonts w:ascii="Arial" w:hAnsi="Arial" w:cs="Arial"/>
          <w:color w:val="565656"/>
          <w:sz w:val="21"/>
          <w:szCs w:val="21"/>
        </w:rPr>
      </w:pPr>
      <w:r>
        <w:rPr>
          <w:rFonts w:ascii="Arial" w:hAnsi="Arial" w:cs="Arial"/>
          <w:color w:val="565656"/>
          <w:sz w:val="21"/>
          <w:szCs w:val="21"/>
        </w:rPr>
        <w:t>Microeconomics: Mikro Ekonomi</w:t>
      </w:r>
    </w:p>
    <w:p w:rsidR="002760AB" w:rsidRDefault="002760AB" w:rsidP="002760AB">
      <w:pPr>
        <w:pStyle w:val="NormalWeb"/>
        <w:shd w:val="clear" w:color="auto" w:fill="FFFFFF"/>
        <w:rPr>
          <w:rFonts w:ascii="Arial" w:hAnsi="Arial" w:cs="Arial"/>
          <w:color w:val="565656"/>
          <w:sz w:val="21"/>
          <w:szCs w:val="21"/>
        </w:rPr>
      </w:pPr>
      <w:r>
        <w:rPr>
          <w:rFonts w:ascii="Arial" w:hAnsi="Arial" w:cs="Arial"/>
          <w:color w:val="565656"/>
          <w:sz w:val="21"/>
          <w:szCs w:val="21"/>
        </w:rPr>
        <w:t>Minimization: Minimizasyon</w:t>
      </w:r>
    </w:p>
    <w:p w:rsidR="002760AB" w:rsidRDefault="002760AB" w:rsidP="002760AB">
      <w:pPr>
        <w:pStyle w:val="NormalWeb"/>
        <w:shd w:val="clear" w:color="auto" w:fill="FFFFFF"/>
        <w:rPr>
          <w:rFonts w:ascii="Arial" w:hAnsi="Arial" w:cs="Arial"/>
          <w:color w:val="565656"/>
          <w:sz w:val="21"/>
          <w:szCs w:val="21"/>
        </w:rPr>
      </w:pPr>
      <w:r>
        <w:rPr>
          <w:rFonts w:ascii="Arial" w:hAnsi="Arial" w:cs="Arial"/>
          <w:color w:val="565656"/>
          <w:sz w:val="21"/>
          <w:szCs w:val="21"/>
        </w:rPr>
        <w:t>Minimum: Minimum</w:t>
      </w:r>
    </w:p>
    <w:p w:rsidR="002760AB" w:rsidRDefault="002760AB" w:rsidP="002760AB">
      <w:pPr>
        <w:pStyle w:val="NormalWeb"/>
        <w:shd w:val="clear" w:color="auto" w:fill="FFFFFF"/>
        <w:rPr>
          <w:rFonts w:ascii="Arial" w:hAnsi="Arial" w:cs="Arial"/>
          <w:color w:val="565656"/>
          <w:sz w:val="21"/>
          <w:szCs w:val="21"/>
        </w:rPr>
      </w:pPr>
      <w:r>
        <w:rPr>
          <w:rFonts w:ascii="Arial" w:hAnsi="Arial" w:cs="Arial"/>
          <w:color w:val="565656"/>
          <w:sz w:val="21"/>
          <w:szCs w:val="21"/>
        </w:rPr>
        <w:t>Minor: Küçük</w:t>
      </w:r>
    </w:p>
    <w:p w:rsidR="002760AB" w:rsidRDefault="002760AB" w:rsidP="002760AB">
      <w:pPr>
        <w:pStyle w:val="NormalWeb"/>
        <w:shd w:val="clear" w:color="auto" w:fill="FFFFFF"/>
        <w:rPr>
          <w:rFonts w:ascii="Arial" w:hAnsi="Arial" w:cs="Arial"/>
          <w:color w:val="565656"/>
          <w:sz w:val="21"/>
          <w:szCs w:val="21"/>
        </w:rPr>
      </w:pPr>
      <w:r>
        <w:rPr>
          <w:rFonts w:ascii="Arial" w:hAnsi="Arial" w:cs="Arial"/>
          <w:color w:val="565656"/>
          <w:sz w:val="21"/>
          <w:szCs w:val="21"/>
        </w:rPr>
        <w:t>Minority: Azınlık</w:t>
      </w:r>
    </w:p>
    <w:p w:rsidR="002760AB" w:rsidRDefault="002760AB" w:rsidP="002760AB">
      <w:pPr>
        <w:pStyle w:val="NormalWeb"/>
        <w:shd w:val="clear" w:color="auto" w:fill="FFFFFF"/>
        <w:rPr>
          <w:rFonts w:ascii="Arial" w:hAnsi="Arial" w:cs="Arial"/>
          <w:color w:val="565656"/>
          <w:sz w:val="21"/>
          <w:szCs w:val="21"/>
        </w:rPr>
      </w:pPr>
      <w:r>
        <w:rPr>
          <w:rFonts w:ascii="Arial" w:hAnsi="Arial" w:cs="Arial"/>
          <w:color w:val="565656"/>
          <w:sz w:val="21"/>
          <w:szCs w:val="21"/>
        </w:rPr>
        <w:t>Mint: Darphane</w:t>
      </w:r>
    </w:p>
    <w:p w:rsidR="002760AB" w:rsidRDefault="002760AB" w:rsidP="002760AB">
      <w:pPr>
        <w:pStyle w:val="NormalWeb"/>
        <w:shd w:val="clear" w:color="auto" w:fill="FFFFFF"/>
        <w:rPr>
          <w:rFonts w:ascii="Arial" w:hAnsi="Arial" w:cs="Arial"/>
          <w:color w:val="565656"/>
          <w:sz w:val="21"/>
          <w:szCs w:val="21"/>
        </w:rPr>
      </w:pPr>
      <w:r>
        <w:rPr>
          <w:rFonts w:ascii="Arial" w:hAnsi="Arial" w:cs="Arial"/>
          <w:color w:val="565656"/>
          <w:sz w:val="21"/>
          <w:szCs w:val="21"/>
        </w:rPr>
        <w:t>Mixed Economy: Karma Ekonomi</w:t>
      </w:r>
    </w:p>
    <w:p w:rsidR="002760AB" w:rsidRDefault="002760AB" w:rsidP="002760AB">
      <w:pPr>
        <w:pStyle w:val="NormalWeb"/>
        <w:shd w:val="clear" w:color="auto" w:fill="FFFFFF"/>
        <w:rPr>
          <w:rFonts w:ascii="Arial" w:hAnsi="Arial" w:cs="Arial"/>
          <w:color w:val="565656"/>
          <w:sz w:val="21"/>
          <w:szCs w:val="21"/>
        </w:rPr>
      </w:pPr>
      <w:r>
        <w:rPr>
          <w:rFonts w:ascii="Arial" w:hAnsi="Arial" w:cs="Arial"/>
          <w:color w:val="565656"/>
          <w:sz w:val="21"/>
          <w:szCs w:val="21"/>
        </w:rPr>
        <w:t>Mobility: Akıcılık, Hareketlilik</w:t>
      </w:r>
    </w:p>
    <w:p w:rsidR="002760AB" w:rsidRDefault="002760AB" w:rsidP="002760AB">
      <w:pPr>
        <w:pStyle w:val="NormalWeb"/>
        <w:shd w:val="clear" w:color="auto" w:fill="FFFFFF"/>
        <w:rPr>
          <w:rFonts w:ascii="Arial" w:hAnsi="Arial" w:cs="Arial"/>
          <w:color w:val="565656"/>
          <w:sz w:val="21"/>
          <w:szCs w:val="21"/>
        </w:rPr>
      </w:pPr>
      <w:r>
        <w:rPr>
          <w:rFonts w:ascii="Arial" w:hAnsi="Arial" w:cs="Arial"/>
          <w:color w:val="565656"/>
          <w:sz w:val="21"/>
          <w:szCs w:val="21"/>
        </w:rPr>
        <w:t>Model: Model</w:t>
      </w:r>
    </w:p>
    <w:p w:rsidR="002760AB" w:rsidRDefault="002760AB" w:rsidP="002760AB">
      <w:pPr>
        <w:pStyle w:val="NormalWeb"/>
        <w:shd w:val="clear" w:color="auto" w:fill="FFFFFF"/>
        <w:rPr>
          <w:rFonts w:ascii="Arial" w:hAnsi="Arial" w:cs="Arial"/>
          <w:color w:val="565656"/>
          <w:sz w:val="21"/>
          <w:szCs w:val="21"/>
        </w:rPr>
      </w:pPr>
      <w:r>
        <w:rPr>
          <w:rFonts w:ascii="Arial" w:hAnsi="Arial" w:cs="Arial"/>
          <w:color w:val="565656"/>
          <w:sz w:val="21"/>
          <w:szCs w:val="21"/>
        </w:rPr>
        <w:t>Monetarism: Parasalcılık</w:t>
      </w:r>
    </w:p>
    <w:p w:rsidR="002760AB" w:rsidRDefault="002760AB" w:rsidP="002760AB">
      <w:pPr>
        <w:pStyle w:val="NormalWeb"/>
        <w:shd w:val="clear" w:color="auto" w:fill="FFFFFF"/>
        <w:rPr>
          <w:rFonts w:ascii="Arial" w:hAnsi="Arial" w:cs="Arial"/>
          <w:color w:val="565656"/>
          <w:sz w:val="21"/>
          <w:szCs w:val="21"/>
        </w:rPr>
      </w:pPr>
      <w:r>
        <w:rPr>
          <w:rFonts w:ascii="Arial" w:hAnsi="Arial" w:cs="Arial"/>
          <w:color w:val="565656"/>
          <w:sz w:val="21"/>
          <w:szCs w:val="21"/>
        </w:rPr>
        <w:t>Monetary Authority: Para Otoritesi</w:t>
      </w:r>
    </w:p>
    <w:p w:rsidR="002760AB" w:rsidRDefault="002760AB" w:rsidP="002760AB">
      <w:pPr>
        <w:pStyle w:val="NormalWeb"/>
        <w:shd w:val="clear" w:color="auto" w:fill="FFFFFF"/>
        <w:rPr>
          <w:rFonts w:ascii="Arial" w:hAnsi="Arial" w:cs="Arial"/>
          <w:color w:val="565656"/>
          <w:sz w:val="21"/>
          <w:szCs w:val="21"/>
        </w:rPr>
      </w:pPr>
      <w:r>
        <w:rPr>
          <w:rFonts w:ascii="Arial" w:hAnsi="Arial" w:cs="Arial"/>
          <w:color w:val="565656"/>
          <w:sz w:val="21"/>
          <w:szCs w:val="21"/>
        </w:rPr>
        <w:t>Monetary Base: Parasal Taban, Baz Para, Rezerv Para</w:t>
      </w:r>
    </w:p>
    <w:p w:rsidR="002760AB" w:rsidRDefault="002760AB" w:rsidP="002760AB">
      <w:pPr>
        <w:pStyle w:val="NormalWeb"/>
        <w:shd w:val="clear" w:color="auto" w:fill="FFFFFF"/>
        <w:rPr>
          <w:rFonts w:ascii="Arial" w:hAnsi="Arial" w:cs="Arial"/>
          <w:color w:val="565656"/>
          <w:sz w:val="21"/>
          <w:szCs w:val="21"/>
        </w:rPr>
      </w:pPr>
      <w:r>
        <w:rPr>
          <w:rFonts w:ascii="Arial" w:hAnsi="Arial" w:cs="Arial"/>
          <w:color w:val="565656"/>
          <w:sz w:val="21"/>
          <w:szCs w:val="21"/>
        </w:rPr>
        <w:t>Monetary Policy: Para Politikası</w:t>
      </w:r>
    </w:p>
    <w:p w:rsidR="002760AB" w:rsidRDefault="002760AB" w:rsidP="002760AB">
      <w:pPr>
        <w:pStyle w:val="NormalWeb"/>
        <w:shd w:val="clear" w:color="auto" w:fill="FFFFFF"/>
        <w:rPr>
          <w:rFonts w:ascii="Arial" w:hAnsi="Arial" w:cs="Arial"/>
          <w:color w:val="565656"/>
          <w:sz w:val="21"/>
          <w:szCs w:val="21"/>
        </w:rPr>
      </w:pPr>
      <w:r>
        <w:rPr>
          <w:rFonts w:ascii="Arial" w:hAnsi="Arial" w:cs="Arial"/>
          <w:color w:val="565656"/>
          <w:sz w:val="21"/>
          <w:szCs w:val="21"/>
        </w:rPr>
        <w:t>Monetary Transmission: Parasal Aktarım</w:t>
      </w:r>
    </w:p>
    <w:p w:rsidR="002760AB" w:rsidRDefault="002760AB" w:rsidP="002760AB">
      <w:pPr>
        <w:pStyle w:val="NormalWeb"/>
        <w:shd w:val="clear" w:color="auto" w:fill="FFFFFF"/>
        <w:rPr>
          <w:rFonts w:ascii="Arial" w:hAnsi="Arial" w:cs="Arial"/>
          <w:color w:val="565656"/>
          <w:sz w:val="21"/>
          <w:szCs w:val="21"/>
        </w:rPr>
      </w:pPr>
      <w:r>
        <w:rPr>
          <w:rFonts w:ascii="Arial" w:hAnsi="Arial" w:cs="Arial"/>
          <w:color w:val="565656"/>
          <w:sz w:val="21"/>
          <w:szCs w:val="21"/>
        </w:rPr>
        <w:t>Monetary Union: Parasal Birlik</w:t>
      </w:r>
    </w:p>
    <w:p w:rsidR="002760AB" w:rsidRDefault="002760AB" w:rsidP="002760AB">
      <w:pPr>
        <w:pStyle w:val="NormalWeb"/>
        <w:shd w:val="clear" w:color="auto" w:fill="FFFFFF"/>
        <w:rPr>
          <w:rFonts w:ascii="Arial" w:hAnsi="Arial" w:cs="Arial"/>
          <w:color w:val="565656"/>
          <w:sz w:val="21"/>
          <w:szCs w:val="21"/>
        </w:rPr>
      </w:pPr>
      <w:r>
        <w:rPr>
          <w:rFonts w:ascii="Arial" w:hAnsi="Arial" w:cs="Arial"/>
          <w:color w:val="565656"/>
          <w:sz w:val="21"/>
          <w:szCs w:val="21"/>
        </w:rPr>
        <w:t>Monetary Unit: Para Birimi</w:t>
      </w:r>
    </w:p>
    <w:p w:rsidR="002760AB" w:rsidRDefault="002760AB" w:rsidP="002760AB">
      <w:pPr>
        <w:pStyle w:val="NormalWeb"/>
        <w:shd w:val="clear" w:color="auto" w:fill="FFFFFF"/>
        <w:rPr>
          <w:rFonts w:ascii="Arial" w:hAnsi="Arial" w:cs="Arial"/>
          <w:color w:val="565656"/>
          <w:sz w:val="21"/>
          <w:szCs w:val="21"/>
        </w:rPr>
      </w:pPr>
      <w:r>
        <w:rPr>
          <w:rFonts w:ascii="Arial" w:hAnsi="Arial" w:cs="Arial"/>
          <w:color w:val="565656"/>
          <w:sz w:val="21"/>
          <w:szCs w:val="21"/>
        </w:rPr>
        <w:t xml:space="preserve">Money Bills: </w:t>
      </w:r>
      <w:proofErr w:type="gramStart"/>
      <w:r>
        <w:rPr>
          <w:rFonts w:ascii="Arial" w:hAnsi="Arial" w:cs="Arial"/>
          <w:color w:val="565656"/>
          <w:sz w:val="21"/>
          <w:szCs w:val="21"/>
        </w:rPr>
        <w:t>Kağıt</w:t>
      </w:r>
      <w:proofErr w:type="gramEnd"/>
      <w:r>
        <w:rPr>
          <w:rFonts w:ascii="Arial" w:hAnsi="Arial" w:cs="Arial"/>
          <w:color w:val="565656"/>
          <w:sz w:val="21"/>
          <w:szCs w:val="21"/>
        </w:rPr>
        <w:t xml:space="preserve"> Paralar</w:t>
      </w:r>
    </w:p>
    <w:p w:rsidR="002760AB" w:rsidRDefault="002760AB" w:rsidP="002760AB">
      <w:pPr>
        <w:pStyle w:val="NormalWeb"/>
        <w:shd w:val="clear" w:color="auto" w:fill="FFFFFF"/>
        <w:rPr>
          <w:rFonts w:ascii="Arial" w:hAnsi="Arial" w:cs="Arial"/>
          <w:color w:val="565656"/>
          <w:sz w:val="21"/>
          <w:szCs w:val="21"/>
        </w:rPr>
      </w:pPr>
      <w:r>
        <w:rPr>
          <w:rFonts w:ascii="Arial" w:hAnsi="Arial" w:cs="Arial"/>
          <w:color w:val="565656"/>
          <w:sz w:val="21"/>
          <w:szCs w:val="21"/>
        </w:rPr>
        <w:t>Money Demand: Para Talebi</w:t>
      </w:r>
    </w:p>
    <w:p w:rsidR="002760AB" w:rsidRDefault="002760AB" w:rsidP="002760AB">
      <w:pPr>
        <w:pStyle w:val="NormalWeb"/>
        <w:shd w:val="clear" w:color="auto" w:fill="FFFFFF"/>
        <w:rPr>
          <w:rFonts w:ascii="Arial" w:hAnsi="Arial" w:cs="Arial"/>
          <w:color w:val="565656"/>
          <w:sz w:val="21"/>
          <w:szCs w:val="21"/>
        </w:rPr>
      </w:pPr>
      <w:r>
        <w:rPr>
          <w:rFonts w:ascii="Arial" w:hAnsi="Arial" w:cs="Arial"/>
          <w:color w:val="565656"/>
          <w:sz w:val="21"/>
          <w:szCs w:val="21"/>
        </w:rPr>
        <w:t>Money Illusion: Para Yanılgısı</w:t>
      </w:r>
    </w:p>
    <w:p w:rsidR="002760AB" w:rsidRDefault="002760AB" w:rsidP="002760AB">
      <w:pPr>
        <w:pStyle w:val="NormalWeb"/>
        <w:shd w:val="clear" w:color="auto" w:fill="FFFFFF"/>
        <w:rPr>
          <w:rFonts w:ascii="Arial" w:hAnsi="Arial" w:cs="Arial"/>
          <w:color w:val="565656"/>
          <w:sz w:val="21"/>
          <w:szCs w:val="21"/>
        </w:rPr>
      </w:pPr>
      <w:r>
        <w:rPr>
          <w:rFonts w:ascii="Arial" w:hAnsi="Arial" w:cs="Arial"/>
          <w:color w:val="565656"/>
          <w:sz w:val="21"/>
          <w:szCs w:val="21"/>
        </w:rPr>
        <w:t>Money Issued: Emisyon</w:t>
      </w:r>
    </w:p>
    <w:p w:rsidR="002760AB" w:rsidRDefault="002760AB" w:rsidP="002760AB">
      <w:pPr>
        <w:pStyle w:val="NormalWeb"/>
        <w:shd w:val="clear" w:color="auto" w:fill="FFFFFF"/>
        <w:rPr>
          <w:rFonts w:ascii="Arial" w:hAnsi="Arial" w:cs="Arial"/>
          <w:color w:val="565656"/>
          <w:sz w:val="21"/>
          <w:szCs w:val="21"/>
        </w:rPr>
      </w:pPr>
      <w:r>
        <w:rPr>
          <w:rFonts w:ascii="Arial" w:hAnsi="Arial" w:cs="Arial"/>
          <w:color w:val="565656"/>
          <w:sz w:val="21"/>
          <w:szCs w:val="21"/>
        </w:rPr>
        <w:t>Money Market: Para Piyasası</w:t>
      </w:r>
    </w:p>
    <w:p w:rsidR="002760AB" w:rsidRDefault="002760AB" w:rsidP="002760AB">
      <w:pPr>
        <w:pStyle w:val="NormalWeb"/>
        <w:shd w:val="clear" w:color="auto" w:fill="FFFFFF"/>
        <w:rPr>
          <w:rFonts w:ascii="Arial" w:hAnsi="Arial" w:cs="Arial"/>
          <w:color w:val="565656"/>
          <w:sz w:val="21"/>
          <w:szCs w:val="21"/>
        </w:rPr>
      </w:pPr>
      <w:r>
        <w:rPr>
          <w:rFonts w:ascii="Arial" w:hAnsi="Arial" w:cs="Arial"/>
          <w:color w:val="565656"/>
          <w:sz w:val="21"/>
          <w:szCs w:val="21"/>
        </w:rPr>
        <w:t>Money Multiplier: Para Çarpanı, Para Çoğaltanı</w:t>
      </w:r>
    </w:p>
    <w:p w:rsidR="002760AB" w:rsidRDefault="002760AB" w:rsidP="002760AB">
      <w:pPr>
        <w:pStyle w:val="NormalWeb"/>
        <w:shd w:val="clear" w:color="auto" w:fill="FFFFFF"/>
        <w:rPr>
          <w:rFonts w:ascii="Arial" w:hAnsi="Arial" w:cs="Arial"/>
          <w:color w:val="565656"/>
          <w:sz w:val="21"/>
          <w:szCs w:val="21"/>
        </w:rPr>
      </w:pPr>
      <w:r>
        <w:rPr>
          <w:rFonts w:ascii="Arial" w:hAnsi="Arial" w:cs="Arial"/>
          <w:color w:val="565656"/>
          <w:sz w:val="21"/>
          <w:szCs w:val="21"/>
        </w:rPr>
        <w:t>Money Order: Havale Emri</w:t>
      </w:r>
    </w:p>
    <w:p w:rsidR="002760AB" w:rsidRDefault="002760AB" w:rsidP="002760AB">
      <w:pPr>
        <w:pStyle w:val="NormalWeb"/>
        <w:shd w:val="clear" w:color="auto" w:fill="FFFFFF"/>
        <w:rPr>
          <w:rFonts w:ascii="Arial" w:hAnsi="Arial" w:cs="Arial"/>
          <w:color w:val="565656"/>
          <w:sz w:val="21"/>
          <w:szCs w:val="21"/>
        </w:rPr>
      </w:pPr>
      <w:r>
        <w:rPr>
          <w:rFonts w:ascii="Arial" w:hAnsi="Arial" w:cs="Arial"/>
          <w:color w:val="565656"/>
          <w:sz w:val="21"/>
          <w:szCs w:val="21"/>
        </w:rPr>
        <w:t>Money Supply: Para Arzı</w:t>
      </w:r>
    </w:p>
    <w:p w:rsidR="002760AB" w:rsidRDefault="002760AB" w:rsidP="002760AB">
      <w:pPr>
        <w:pStyle w:val="NormalWeb"/>
        <w:shd w:val="clear" w:color="auto" w:fill="FFFFFF"/>
        <w:rPr>
          <w:rFonts w:ascii="Arial" w:hAnsi="Arial" w:cs="Arial"/>
          <w:color w:val="565656"/>
          <w:sz w:val="21"/>
          <w:szCs w:val="21"/>
        </w:rPr>
      </w:pPr>
      <w:r>
        <w:rPr>
          <w:rFonts w:ascii="Arial" w:hAnsi="Arial" w:cs="Arial"/>
          <w:color w:val="565656"/>
          <w:sz w:val="21"/>
          <w:szCs w:val="21"/>
        </w:rPr>
        <w:t>Money: Para</w:t>
      </w:r>
    </w:p>
    <w:p w:rsidR="002760AB" w:rsidRDefault="002760AB" w:rsidP="002760AB">
      <w:pPr>
        <w:pStyle w:val="NormalWeb"/>
        <w:shd w:val="clear" w:color="auto" w:fill="FFFFFF"/>
        <w:rPr>
          <w:rFonts w:ascii="Arial" w:hAnsi="Arial" w:cs="Arial"/>
          <w:color w:val="565656"/>
          <w:sz w:val="21"/>
          <w:szCs w:val="21"/>
        </w:rPr>
      </w:pPr>
      <w:r>
        <w:rPr>
          <w:rFonts w:ascii="Arial" w:hAnsi="Arial" w:cs="Arial"/>
          <w:color w:val="565656"/>
          <w:sz w:val="21"/>
          <w:szCs w:val="21"/>
        </w:rPr>
        <w:t>Monometalism: Tek Metal Para Sistemi</w:t>
      </w:r>
    </w:p>
    <w:p w:rsidR="002760AB" w:rsidRDefault="002760AB" w:rsidP="002760AB">
      <w:pPr>
        <w:pStyle w:val="NormalWeb"/>
        <w:shd w:val="clear" w:color="auto" w:fill="FFFFFF"/>
        <w:rPr>
          <w:rFonts w:ascii="Arial" w:hAnsi="Arial" w:cs="Arial"/>
          <w:color w:val="565656"/>
          <w:sz w:val="21"/>
          <w:szCs w:val="21"/>
        </w:rPr>
      </w:pPr>
      <w:r>
        <w:rPr>
          <w:rFonts w:ascii="Arial" w:hAnsi="Arial" w:cs="Arial"/>
          <w:color w:val="565656"/>
          <w:sz w:val="21"/>
          <w:szCs w:val="21"/>
        </w:rPr>
        <w:t>Monopoly Power: Monopol Gücü</w:t>
      </w:r>
    </w:p>
    <w:p w:rsidR="002760AB" w:rsidRDefault="002760AB" w:rsidP="002760AB">
      <w:pPr>
        <w:pStyle w:val="NormalWeb"/>
        <w:shd w:val="clear" w:color="auto" w:fill="FFFFFF"/>
        <w:rPr>
          <w:rFonts w:ascii="Arial" w:hAnsi="Arial" w:cs="Arial"/>
          <w:color w:val="565656"/>
          <w:sz w:val="21"/>
          <w:szCs w:val="21"/>
        </w:rPr>
      </w:pPr>
      <w:r>
        <w:rPr>
          <w:rFonts w:ascii="Arial" w:hAnsi="Arial" w:cs="Arial"/>
          <w:color w:val="565656"/>
          <w:sz w:val="21"/>
          <w:szCs w:val="21"/>
        </w:rPr>
        <w:t>Monopoly: Monopol, tekel</w:t>
      </w:r>
    </w:p>
    <w:p w:rsidR="002760AB" w:rsidRDefault="002760AB" w:rsidP="002760AB">
      <w:pPr>
        <w:pStyle w:val="NormalWeb"/>
        <w:shd w:val="clear" w:color="auto" w:fill="FFFFFF"/>
        <w:rPr>
          <w:rFonts w:ascii="Arial" w:hAnsi="Arial" w:cs="Arial"/>
          <w:color w:val="565656"/>
          <w:sz w:val="21"/>
          <w:szCs w:val="21"/>
        </w:rPr>
      </w:pPr>
      <w:r>
        <w:rPr>
          <w:rFonts w:ascii="Arial" w:hAnsi="Arial" w:cs="Arial"/>
          <w:color w:val="565656"/>
          <w:sz w:val="21"/>
          <w:szCs w:val="21"/>
        </w:rPr>
        <w:t>Moratorium: Moratoryum, Vadesi Gelen Borcu Ödeyememe</w:t>
      </w:r>
    </w:p>
    <w:p w:rsidR="002760AB" w:rsidRDefault="002760AB" w:rsidP="002760AB">
      <w:pPr>
        <w:pStyle w:val="NormalWeb"/>
        <w:shd w:val="clear" w:color="auto" w:fill="FFFFFF"/>
        <w:rPr>
          <w:rFonts w:ascii="Arial" w:hAnsi="Arial" w:cs="Arial"/>
          <w:color w:val="565656"/>
          <w:sz w:val="21"/>
          <w:szCs w:val="21"/>
        </w:rPr>
      </w:pPr>
      <w:r>
        <w:rPr>
          <w:rFonts w:ascii="Arial" w:hAnsi="Arial" w:cs="Arial"/>
          <w:color w:val="565656"/>
          <w:sz w:val="21"/>
          <w:szCs w:val="21"/>
        </w:rPr>
        <w:t>Mortgage Agreement: Konut Kredisi Sözleşmesi</w:t>
      </w:r>
    </w:p>
    <w:p w:rsidR="002760AB" w:rsidRDefault="002760AB" w:rsidP="002760AB">
      <w:pPr>
        <w:pStyle w:val="NormalWeb"/>
        <w:shd w:val="clear" w:color="auto" w:fill="FFFFFF"/>
        <w:rPr>
          <w:rFonts w:ascii="Arial" w:hAnsi="Arial" w:cs="Arial"/>
          <w:color w:val="565656"/>
          <w:sz w:val="21"/>
          <w:szCs w:val="21"/>
        </w:rPr>
      </w:pPr>
      <w:r>
        <w:rPr>
          <w:rFonts w:ascii="Arial" w:hAnsi="Arial" w:cs="Arial"/>
          <w:color w:val="565656"/>
          <w:sz w:val="21"/>
          <w:szCs w:val="21"/>
        </w:rPr>
        <w:t>Mortgage: Konut Kredisi</w:t>
      </w:r>
    </w:p>
    <w:p w:rsidR="002760AB" w:rsidRDefault="002760AB" w:rsidP="002760AB">
      <w:pPr>
        <w:pStyle w:val="NormalWeb"/>
        <w:shd w:val="clear" w:color="auto" w:fill="FFFFFF"/>
        <w:rPr>
          <w:rFonts w:ascii="Arial" w:hAnsi="Arial" w:cs="Arial"/>
          <w:color w:val="565656"/>
          <w:sz w:val="21"/>
          <w:szCs w:val="21"/>
        </w:rPr>
      </w:pPr>
      <w:r>
        <w:rPr>
          <w:rFonts w:ascii="Arial" w:hAnsi="Arial" w:cs="Arial"/>
          <w:color w:val="565656"/>
          <w:sz w:val="21"/>
          <w:szCs w:val="21"/>
        </w:rPr>
        <w:t>Multicollinearity: Çoklu Bağlantı</w:t>
      </w:r>
    </w:p>
    <w:p w:rsidR="002760AB" w:rsidRPr="002760AB" w:rsidRDefault="002760AB" w:rsidP="002760AB">
      <w:pPr>
        <w:pStyle w:val="NormalWeb"/>
        <w:shd w:val="clear" w:color="auto" w:fill="FFFFFF"/>
        <w:rPr>
          <w:rFonts w:ascii="Arial" w:hAnsi="Arial" w:cs="Arial"/>
          <w:color w:val="565656"/>
          <w:sz w:val="21"/>
          <w:szCs w:val="21"/>
        </w:rPr>
      </w:pPr>
      <w:r>
        <w:rPr>
          <w:rFonts w:ascii="Arial" w:hAnsi="Arial" w:cs="Arial"/>
          <w:color w:val="565656"/>
          <w:sz w:val="21"/>
          <w:szCs w:val="21"/>
        </w:rPr>
        <w:t>Multiplier: Çarpan, Çoğaltan</w:t>
      </w:r>
    </w:p>
    <w:p w:rsidR="00083012" w:rsidRPr="00C81F37" w:rsidRDefault="00083012" w:rsidP="00C81F37">
      <w:pPr>
        <w:pStyle w:val="text-left"/>
        <w:pBdr>
          <w:top w:val="single" w:sz="4" w:space="1" w:color="auto"/>
          <w:left w:val="single" w:sz="4" w:space="4" w:color="auto"/>
          <w:bottom w:val="single" w:sz="4" w:space="1" w:color="auto"/>
          <w:right w:val="single" w:sz="4" w:space="4" w:color="auto"/>
        </w:pBdr>
        <w:shd w:val="clear" w:color="auto" w:fill="FFFFFF"/>
        <w:spacing w:before="0" w:beforeAutospacing="0" w:after="450" w:afterAutospacing="0"/>
        <w:jc w:val="both"/>
        <w:rPr>
          <w:color w:val="40545A"/>
          <w:sz w:val="28"/>
          <w:szCs w:val="28"/>
        </w:rPr>
      </w:pPr>
      <w:r w:rsidRPr="008E685B">
        <w:rPr>
          <w:b/>
          <w:bCs/>
          <w:color w:val="444444"/>
          <w:sz w:val="28"/>
          <w:szCs w:val="28"/>
        </w:rPr>
        <w:t>N</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Narh</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Narh uygulaması; mal ve hizmetlerin satış fiyatlarının kamu otoriteleri tarafından belirlenmesidir. Daha çok yerel kamu otoritesi olan belediyeler tarafından uygulanır. Pazarlarda satılan mallar için belediyeler bazen azami fiyat belirler ve bu fiyatın üzerinde satış yapılmasını yasaklarlar. Belediye zabıtaları pazarda dolaşarak fiyatları denetlerler. Narh uygulaması; taban ve tavan fiyatların belirlenmesi şeklinde hem üreticiyi, hem de tüketiciyi korumaya yönelik olarak uygulanabilir. Taban fiyat uygulaması,  üreticiyi korumaya yöneliktir. Bu uygulamada belirlenen fiyatın altında satış yapılması yasaklanır. Örneğin kamu otoritesi buğday için bir taban fiyat belirlemişse satış fiyatı bu fiyatın altında olamaz. Bu fiyattan alıcı çıkmazsa o zaman kamu otoritesi buğdayı bu fiyattan kendisi satın alır. Tavan fiyat uygulaması ise, tüketiciyi korumaya yöneliktir. Örneğin ekmek için belirlenmiş bir tavan fiyat varsa fırınlar ekmeği bu fiyatın üzerinde satamazlar.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br/>
        <w:t>Net Hata ve Noksan (Net Errors and Omissions)</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Bir ülkenin dış dünya ile ekonomik ilişkilerini gösteren ödemeler dengesine ilişkin verilerin derlenmesinde ortaya çıkan hatalar ve eksikliklerin ödemeler dengesi tablosunda gösterildiği kaleme net hata ve noksan adı veriliyor. Net hata ve noksan kalemi, ölçüm hataları ve tablodaki verilerin eksik veya fazla derlenmesinden kaynaklanır. Net hata ve noksan kaleminin oluşmasının nedenleri arasında şunları sayabiliriz: (1) Zaman uyumsuzlukları (İhraç edilmiş malın gidiş tarihiyle ihraç edilen mal karşılığında alınacak paranın gelişinin farklı dönemlerde olması gibi.) (2) Beyan yanlışlıkları veya hataları (Gümrük beyanlarındaki eksikler ya da yanlışlar gibi.) (3) Kayıt dışılıklar (Gelirlerin kayda girmemesi ya da finansmanın kayıt dışı olarak gerçekleştirilmesi gibi.) (4) Anketlerdeki ölçüm hataları (Turizm gelirlerinin belirlenmesinde uygulanan anketlerin gerçeği tam olarak yansıtamaması gibi.)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t>Neoliberalizm</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Liberalizm Aydınlanma Çağının bir ürünü olarak ortaya çıkan bir yaklaşımdır. Bireyin özgür olmasını ve ekonomik güçler arasında özgür yarışmayı, devletin bireyler, sınıflar ve uluslar arasındaki ekonomik ilişkilere karışmamasını isteyen siyasal ve ekonomik öğretidir. Liberalizmi diğerlerinden farklı ve özgün kılan temel fark; bireyin toplum içindeki rolünü güçlendirmesi ve mutlak monarşik sistemlere meydan okumasıdır. 1929 bunalımından sonra liberalizmin yerini büyük ölçüde devlet müdahalesi ve piyasalara karışımlar aldı. 1970’lerden başlayarak liberalizmin yeni bir formu ya da yeni bir yorumlanış şekli neoliberalizm adıyla ortaya çıktı. Neoliberaller Adam Smith’in ulusların zenginliği kitabında öne sürdüğü ilkelere geri döndü. Adam Smith piyasada ekonomik aktivitenin devlet tarafından değil de “görünmez bir el” tarafından sürdürülmesi gerektiğini öne sürmüştü. Neoliberalizme göre bireylerin serbest piyasada istedikleri gibi üretmesine ve satmasına olanak sağlamak topluma çok büyük bir refah getirecektir. Neoliberaller pazarın ve piyasaların devlet denetiminden tamamen çıkarılması gerekliliğini, kuralların gevşetilmesini ve özelleştirmeyi savunmaktadırlar.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t>Niceliksel Gevşeme (Quantitative Easing, QE)</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Merkez bankalarının piyasadaki para miktarını artırmak için tahvil ve bono satın alarak karşılığında piyasaya para arzetmelerine niceliksel gevşeme deniyor. Para politikasının bir aracı olarak kullanılan niceliksel gevşemenin amacı piyasadaki likiditeyi artırarak kredi verilmesini teşvik etmek ve bu yolla ekonomiye canlılık kazandırmaktır. İlk kez 2001 yılında </w:t>
      </w:r>
      <w:proofErr w:type="gramStart"/>
      <w:r w:rsidRPr="008E685B">
        <w:rPr>
          <w:rFonts w:ascii="Times New Roman" w:eastAsia="Times New Roman" w:hAnsi="Times New Roman" w:cs="Times New Roman"/>
          <w:color w:val="444444"/>
          <w:sz w:val="28"/>
          <w:szCs w:val="28"/>
          <w:lang w:eastAsia="tr-TR"/>
        </w:rPr>
        <w:t>deflasyon</w:t>
      </w:r>
      <w:proofErr w:type="gramEnd"/>
      <w:r w:rsidRPr="008E685B">
        <w:rPr>
          <w:rFonts w:ascii="Times New Roman" w:eastAsia="Times New Roman" w:hAnsi="Times New Roman" w:cs="Times New Roman"/>
          <w:color w:val="444444"/>
          <w:sz w:val="28"/>
          <w:szCs w:val="28"/>
          <w:lang w:eastAsia="tr-TR"/>
        </w:rPr>
        <w:t xml:space="preserve"> tehlikesine karşı Japon Merkez Bankası tarafından kullanılmış bir politika aracıdır. Küresel kriz sırasında Fed, İngiltere Merkez Bankası, Avrupa Merkez Bankası ve Japonya Merkez Bankası tarafından faizi düşürmenin işe yaramadığı ya da faizi düşürecek </w:t>
      </w:r>
      <w:proofErr w:type="gramStart"/>
      <w:r w:rsidRPr="008E685B">
        <w:rPr>
          <w:rFonts w:ascii="Times New Roman" w:eastAsia="Times New Roman" w:hAnsi="Times New Roman" w:cs="Times New Roman"/>
          <w:color w:val="444444"/>
          <w:sz w:val="28"/>
          <w:szCs w:val="28"/>
          <w:lang w:eastAsia="tr-TR"/>
        </w:rPr>
        <w:t>imkan</w:t>
      </w:r>
      <w:proofErr w:type="gramEnd"/>
      <w:r w:rsidRPr="008E685B">
        <w:rPr>
          <w:rFonts w:ascii="Times New Roman" w:eastAsia="Times New Roman" w:hAnsi="Times New Roman" w:cs="Times New Roman"/>
          <w:color w:val="444444"/>
          <w:sz w:val="28"/>
          <w:szCs w:val="28"/>
          <w:lang w:eastAsia="tr-TR"/>
        </w:rPr>
        <w:t xml:space="preserve"> kalmadığı bir ortamda ekonomiyi canlandırmanın bir yolu olarak kullanılmıştır. Bu politika aracını şimdiye kadar en yaygın kullanan merkez bankası Fed olmuştur.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t>Nominal döviz kuru</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Piyasada geçerli olan döviz kuruna </w:t>
      </w:r>
      <w:proofErr w:type="gramStart"/>
      <w:r w:rsidRPr="008E685B">
        <w:rPr>
          <w:rFonts w:ascii="Times New Roman" w:eastAsia="Times New Roman" w:hAnsi="Times New Roman" w:cs="Times New Roman"/>
          <w:color w:val="444444"/>
          <w:sz w:val="28"/>
          <w:szCs w:val="28"/>
          <w:lang w:eastAsia="tr-TR"/>
        </w:rPr>
        <w:t>nominal</w:t>
      </w:r>
      <w:proofErr w:type="gramEnd"/>
      <w:r w:rsidRPr="008E685B">
        <w:rPr>
          <w:rFonts w:ascii="Times New Roman" w:eastAsia="Times New Roman" w:hAnsi="Times New Roman" w:cs="Times New Roman"/>
          <w:color w:val="444444"/>
          <w:sz w:val="28"/>
          <w:szCs w:val="28"/>
          <w:lang w:eastAsia="tr-TR"/>
        </w:rPr>
        <w:t xml:space="preserve"> döviz kuru deniyor. Örneğin 20 Eylül Cuma 2013 gününde piyasaya bakarak geçerli kur 1 USD = 1,98 TL dediğimizde 1,98 </w:t>
      </w:r>
      <w:proofErr w:type="gramStart"/>
      <w:r w:rsidRPr="008E685B">
        <w:rPr>
          <w:rFonts w:ascii="Times New Roman" w:eastAsia="Times New Roman" w:hAnsi="Times New Roman" w:cs="Times New Roman"/>
          <w:color w:val="444444"/>
          <w:sz w:val="28"/>
          <w:szCs w:val="28"/>
          <w:lang w:eastAsia="tr-TR"/>
        </w:rPr>
        <w:t>nominal</w:t>
      </w:r>
      <w:proofErr w:type="gramEnd"/>
      <w:r w:rsidRPr="008E685B">
        <w:rPr>
          <w:rFonts w:ascii="Times New Roman" w:eastAsia="Times New Roman" w:hAnsi="Times New Roman" w:cs="Times New Roman"/>
          <w:color w:val="444444"/>
          <w:sz w:val="28"/>
          <w:szCs w:val="28"/>
          <w:lang w:eastAsia="tr-TR"/>
        </w:rPr>
        <w:t xml:space="preserve"> kuru gösteriyor.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Nominal faiz</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Bankaların mevduata uygulayacaklarını açıkladıkları faiz </w:t>
      </w:r>
      <w:proofErr w:type="gramStart"/>
      <w:r w:rsidRPr="008E685B">
        <w:rPr>
          <w:rFonts w:ascii="Times New Roman" w:eastAsia="Times New Roman" w:hAnsi="Times New Roman" w:cs="Times New Roman"/>
          <w:color w:val="444444"/>
          <w:sz w:val="28"/>
          <w:szCs w:val="28"/>
          <w:lang w:eastAsia="tr-TR"/>
        </w:rPr>
        <w:t>nominal</w:t>
      </w:r>
      <w:proofErr w:type="gramEnd"/>
      <w:r w:rsidRPr="008E685B">
        <w:rPr>
          <w:rFonts w:ascii="Times New Roman" w:eastAsia="Times New Roman" w:hAnsi="Times New Roman" w:cs="Times New Roman"/>
          <w:color w:val="444444"/>
          <w:sz w:val="28"/>
          <w:szCs w:val="28"/>
          <w:lang w:eastAsia="tr-TR"/>
        </w:rPr>
        <w:t xml:space="preserve"> faizdir. Örneğin bir banka 1 yıl vadeli mevduata yüzde 5 faiz vereceğini açıklamışsa bu </w:t>
      </w:r>
      <w:proofErr w:type="gramStart"/>
      <w:r w:rsidRPr="008E685B">
        <w:rPr>
          <w:rFonts w:ascii="Times New Roman" w:eastAsia="Times New Roman" w:hAnsi="Times New Roman" w:cs="Times New Roman"/>
          <w:color w:val="444444"/>
          <w:sz w:val="28"/>
          <w:szCs w:val="28"/>
          <w:lang w:eastAsia="tr-TR"/>
        </w:rPr>
        <w:t>nominal</w:t>
      </w:r>
      <w:proofErr w:type="gramEnd"/>
      <w:r w:rsidRPr="008E685B">
        <w:rPr>
          <w:rFonts w:ascii="Times New Roman" w:eastAsia="Times New Roman" w:hAnsi="Times New Roman" w:cs="Times New Roman"/>
          <w:color w:val="444444"/>
          <w:sz w:val="28"/>
          <w:szCs w:val="28"/>
          <w:lang w:eastAsia="tr-TR"/>
        </w:rPr>
        <w:t xml:space="preserve"> faizdir. Bankaların açıkladıkları </w:t>
      </w:r>
      <w:proofErr w:type="gramStart"/>
      <w:r w:rsidRPr="008E685B">
        <w:rPr>
          <w:rFonts w:ascii="Times New Roman" w:eastAsia="Times New Roman" w:hAnsi="Times New Roman" w:cs="Times New Roman"/>
          <w:color w:val="444444"/>
          <w:sz w:val="28"/>
          <w:szCs w:val="28"/>
          <w:lang w:eastAsia="tr-TR"/>
        </w:rPr>
        <w:t>nominal</w:t>
      </w:r>
      <w:proofErr w:type="gramEnd"/>
      <w:r w:rsidRPr="008E685B">
        <w:rPr>
          <w:rFonts w:ascii="Times New Roman" w:eastAsia="Times New Roman" w:hAnsi="Times New Roman" w:cs="Times New Roman"/>
          <w:color w:val="444444"/>
          <w:sz w:val="28"/>
          <w:szCs w:val="28"/>
          <w:lang w:eastAsia="tr-TR"/>
        </w:rPr>
        <w:t xml:space="preserve"> faizden vade sonunda gelir vergisi stopajı yapılır. Mevduat sahibinin eline geçen faiz getirisi bu kesintiden sonraki tutardır. Bu tutara net </w:t>
      </w:r>
      <w:proofErr w:type="gramStart"/>
      <w:r w:rsidRPr="008E685B">
        <w:rPr>
          <w:rFonts w:ascii="Times New Roman" w:eastAsia="Times New Roman" w:hAnsi="Times New Roman" w:cs="Times New Roman"/>
          <w:color w:val="444444"/>
          <w:sz w:val="28"/>
          <w:szCs w:val="28"/>
          <w:lang w:eastAsia="tr-TR"/>
        </w:rPr>
        <w:t>nominal</w:t>
      </w:r>
      <w:proofErr w:type="gramEnd"/>
      <w:r w:rsidRPr="008E685B">
        <w:rPr>
          <w:rFonts w:ascii="Times New Roman" w:eastAsia="Times New Roman" w:hAnsi="Times New Roman" w:cs="Times New Roman"/>
          <w:color w:val="444444"/>
          <w:sz w:val="28"/>
          <w:szCs w:val="28"/>
          <w:lang w:eastAsia="tr-TR"/>
        </w:rPr>
        <w:t xml:space="preserve"> faiz deniyor.   </w:t>
      </w: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t>Nörofinans</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Davranışsal finansın bir dalı olarak gelişen nörofinans, psikoloji, sosyoloji ve diğer bilim dallarını ekonomiyle bir araya getirmeyi ve bu yolla insanların nasıl karar verdiklerini anlamaya çalışan bir yaklaşımdır. Bir başka ifadeyle insanların kıt kaynaklarla yola çıkıp bir karar alırken nasıl bir seçim yaptıklarını açıklamayı hedefleyen bir daldır. Niçin bazı insanlar finansal bir seçim yaparken, bir karar alırken daha çok risk üstlenirler de diğerleri bu riskler, üstlenmekten kaçarlar? Niçin bazı insanlar geleceğini daha çok düşünür ve daha çok tasarruf yapar da bazıları bugüne değer verip daha çok harcama yaparlar? Niçin bazı insanlar yatırım yaparken diğerlerine göre daha emin ve rahattırlar? Nörofinans bu sorulara yanıt arar. Bütün bu arayışlar davranışsal ekonomi yaklaşımının da hareket noktasını oluşturan “insanlar rasyonel midir?” sorusundan yola çıkar. </w:t>
      </w:r>
    </w:p>
    <w:p w:rsidR="00F92C90" w:rsidRPr="008E685B" w:rsidRDefault="00F92C90" w:rsidP="008E685B">
      <w:pPr>
        <w:spacing w:after="0" w:line="384" w:lineRule="atLeast"/>
        <w:jc w:val="both"/>
        <w:rPr>
          <w:rFonts w:ascii="Times New Roman" w:eastAsia="Times New Roman" w:hAnsi="Times New Roman" w:cs="Times New Roman"/>
          <w:color w:val="444444"/>
          <w:sz w:val="28"/>
          <w:szCs w:val="28"/>
          <w:lang w:eastAsia="tr-TR"/>
        </w:rPr>
      </w:pP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NAIRU</w:t>
      </w:r>
      <w:r w:rsidRPr="008E685B">
        <w:rPr>
          <w:color w:val="40545A"/>
          <w:sz w:val="28"/>
          <w:szCs w:val="28"/>
        </w:rPr>
        <w:t> ya da </w:t>
      </w:r>
      <w:r w:rsidRPr="008E685B">
        <w:rPr>
          <w:rStyle w:val="Gl"/>
          <w:color w:val="40545A"/>
          <w:sz w:val="28"/>
          <w:szCs w:val="28"/>
        </w:rPr>
        <w:t>enflasyonu artırmayan işsizlik oranı</w:t>
      </w:r>
      <w:r w:rsidRPr="008E685B">
        <w:rPr>
          <w:color w:val="40545A"/>
          <w:sz w:val="28"/>
          <w:szCs w:val="28"/>
        </w:rPr>
        <w:t> (nonaccelarating inflation rate of unemployment), ülkedeki emek piyasasını uzun dönem dengesinde tutan ve bu yüzden enflasyonda artışa yol açmayan i</w:t>
      </w:r>
      <w:r w:rsidR="00C81F37">
        <w:rPr>
          <w:color w:val="40545A"/>
          <w:sz w:val="28"/>
          <w:szCs w:val="28"/>
        </w:rPr>
        <w:t xml:space="preserve">şsizlik oranıdır.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Nash dengesi</w:t>
      </w:r>
      <w:r w:rsidRPr="008E685B">
        <w:rPr>
          <w:color w:val="40545A"/>
          <w:sz w:val="28"/>
          <w:szCs w:val="28"/>
        </w:rPr>
        <w:t xml:space="preserve"> (Nash equilibrium), oyun kuramında her bir oyuncunun diğer oyuncuların stratejisine yönelik tahminlerine göre kendi en iyi stratejisini seçmesi sonucunda gelinen durumdur. </w:t>
      </w:r>
      <w:proofErr w:type="gramStart"/>
      <w:r w:rsidRPr="008E685B">
        <w:rPr>
          <w:color w:val="40545A"/>
          <w:sz w:val="28"/>
          <w:szCs w:val="28"/>
        </w:rPr>
        <w:t>[</w:t>
      </w:r>
      <w:proofErr w:type="gramEnd"/>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Negatif çıktı açığı</w:t>
      </w:r>
      <w:r w:rsidRPr="008E685B">
        <w:rPr>
          <w:color w:val="40545A"/>
          <w:sz w:val="28"/>
          <w:szCs w:val="28"/>
        </w:rPr>
        <w:t> (negative output gap) ya da </w:t>
      </w:r>
      <w:r w:rsidRPr="008E685B">
        <w:rPr>
          <w:rStyle w:val="Gl"/>
          <w:color w:val="40545A"/>
          <w:sz w:val="28"/>
          <w:szCs w:val="28"/>
        </w:rPr>
        <w:t>daralmacı açık</w:t>
      </w:r>
      <w:r w:rsidRPr="008E685B">
        <w:rPr>
          <w:color w:val="40545A"/>
          <w:sz w:val="28"/>
          <w:szCs w:val="28"/>
        </w:rPr>
        <w:t> (recessionary gap), kısa dönemde reel GSYH’nin potansiyel GSYH’den düşük olduğu ve dolayısıyla ekonominin daralma döneminde k</w:t>
      </w:r>
      <w:r w:rsidR="00C81F37">
        <w:rPr>
          <w:color w:val="40545A"/>
          <w:sz w:val="28"/>
          <w:szCs w:val="28"/>
        </w:rPr>
        <w:t xml:space="preserve">abul edildiği durumdur.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Negatif dışsallık</w:t>
      </w:r>
      <w:r w:rsidRPr="008E685B">
        <w:rPr>
          <w:color w:val="40545A"/>
          <w:sz w:val="28"/>
          <w:szCs w:val="28"/>
        </w:rPr>
        <w:t xml:space="preserve"> (negative externality), bir ekonomik faaliyetin o faaliyete taraf olmayan kişiler üzerinde yaptığı olumsuz etkidir.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Net faktör geliri</w:t>
      </w:r>
      <w:r w:rsidRPr="008E685B">
        <w:rPr>
          <w:color w:val="40545A"/>
          <w:sz w:val="28"/>
          <w:szCs w:val="28"/>
        </w:rPr>
        <w:t> (net factor income), yerli üretim faktörlerinin yurtdışında elde ettiği gelirler ile yabancı üretim faktörlerinin yurtiçinde elde ettiğ</w:t>
      </w:r>
      <w:r w:rsidR="00C81F37">
        <w:rPr>
          <w:color w:val="40545A"/>
          <w:sz w:val="28"/>
          <w:szCs w:val="28"/>
        </w:rPr>
        <w:t xml:space="preserve">i gelirler arasındaki farktır.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Net ihracat</w:t>
      </w:r>
      <w:r w:rsidRPr="008E685B">
        <w:rPr>
          <w:color w:val="40545A"/>
          <w:sz w:val="28"/>
          <w:szCs w:val="28"/>
        </w:rPr>
        <w:t> (net exports) ya da kısaca </w:t>
      </w:r>
      <w:r w:rsidRPr="008E685B">
        <w:rPr>
          <w:rStyle w:val="Vurgu"/>
          <w:b/>
          <w:bCs/>
          <w:color w:val="40545A"/>
          <w:sz w:val="28"/>
          <w:szCs w:val="28"/>
        </w:rPr>
        <w:t>NX</w:t>
      </w:r>
      <w:r w:rsidRPr="008E685B">
        <w:rPr>
          <w:color w:val="40545A"/>
          <w:sz w:val="28"/>
          <w:szCs w:val="28"/>
        </w:rPr>
        <w:t>, yurtiçindeki ekonomik birimlerin dış dünyaya ihraç ettiği ürünler ile dış dünyadan ithal ettiği ürünler arasındaki farkı gö</w:t>
      </w:r>
      <w:r w:rsidR="00C81F37">
        <w:rPr>
          <w:color w:val="40545A"/>
          <w:sz w:val="28"/>
          <w:szCs w:val="28"/>
        </w:rPr>
        <w:t xml:space="preserve">steren ana harcama başlığıdır.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Net hata ve noksan</w:t>
      </w:r>
      <w:r w:rsidRPr="008E685B">
        <w:rPr>
          <w:color w:val="40545A"/>
          <w:sz w:val="28"/>
          <w:szCs w:val="28"/>
        </w:rPr>
        <w:t xml:space="preserve"> (net errors and omissions), ödemeler dengesinde verilerin elde edilmesiyle ilgili eksiklik ve tutarsızlıkları </w:t>
      </w:r>
      <w:r w:rsidR="00C81F37">
        <w:rPr>
          <w:color w:val="40545A"/>
          <w:sz w:val="28"/>
          <w:szCs w:val="28"/>
        </w:rPr>
        <w:t xml:space="preserve">gösteren ana başlıktır.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 xml:space="preserve">Net milli </w:t>
      </w:r>
      <w:proofErr w:type="gramStart"/>
      <w:r w:rsidRPr="008E685B">
        <w:rPr>
          <w:rStyle w:val="Gl"/>
          <w:color w:val="40545A"/>
          <w:sz w:val="28"/>
          <w:szCs w:val="28"/>
        </w:rPr>
        <w:t>hasıla</w:t>
      </w:r>
      <w:proofErr w:type="gramEnd"/>
      <w:r w:rsidRPr="008E685B">
        <w:rPr>
          <w:color w:val="40545A"/>
          <w:sz w:val="28"/>
          <w:szCs w:val="28"/>
        </w:rPr>
        <w:t> (net national product) ya da kısaca </w:t>
      </w:r>
      <w:r w:rsidRPr="008E685B">
        <w:rPr>
          <w:rStyle w:val="Gl"/>
          <w:color w:val="40545A"/>
          <w:sz w:val="28"/>
          <w:szCs w:val="28"/>
        </w:rPr>
        <w:t>NMH</w:t>
      </w:r>
      <w:r w:rsidRPr="008E685B">
        <w:rPr>
          <w:color w:val="40545A"/>
          <w:sz w:val="28"/>
          <w:szCs w:val="28"/>
        </w:rPr>
        <w:t> (NNP), belli bir dönemde bir ülke vatandaşlarının ürettiği tüm nihai mal ve hizmetler ile bu üretim sırasında harcan</w:t>
      </w:r>
      <w:r w:rsidR="00C81F37">
        <w:rPr>
          <w:color w:val="40545A"/>
          <w:sz w:val="28"/>
          <w:szCs w:val="28"/>
        </w:rPr>
        <w:t xml:space="preserve">an sermaye arasındaki farktır.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Net vergiler</w:t>
      </w:r>
      <w:r w:rsidRPr="008E685B">
        <w:rPr>
          <w:color w:val="40545A"/>
          <w:sz w:val="28"/>
          <w:szCs w:val="28"/>
        </w:rPr>
        <w:t xml:space="preserve"> (net taxes), hanehalkları ve firmaların devlete ödediği vergiler ile devletin hanehalkları ve firmalara yaptığı transfer ödemeleri arasındaki farktır.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Nicel genişleme</w:t>
      </w:r>
      <w:r w:rsidRPr="008E685B">
        <w:rPr>
          <w:color w:val="40545A"/>
          <w:sz w:val="28"/>
          <w:szCs w:val="28"/>
        </w:rPr>
        <w:t> (quantitative easing), merkez bankasının kısa vadeli devlet iç borçlanma senetleri yanında uzun vadeli tahvil ve finansal varlıklar da satın aldığı bir genişle</w:t>
      </w:r>
      <w:r w:rsidR="00C81F37">
        <w:rPr>
          <w:color w:val="40545A"/>
          <w:sz w:val="28"/>
          <w:szCs w:val="28"/>
        </w:rPr>
        <w:t xml:space="preserve">tici para politikası şeklidir.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Nihai mal</w:t>
      </w:r>
      <w:r w:rsidRPr="008E685B">
        <w:rPr>
          <w:color w:val="40545A"/>
          <w:sz w:val="28"/>
          <w:szCs w:val="28"/>
        </w:rPr>
        <w:t> (final good), son kullanıcısı taraf</w:t>
      </w:r>
      <w:r w:rsidR="00C81F37">
        <w:rPr>
          <w:color w:val="40545A"/>
          <w:sz w:val="28"/>
          <w:szCs w:val="28"/>
        </w:rPr>
        <w:t xml:space="preserve">ından satın alınan ürünlerdir.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Nokta esnekliği</w:t>
      </w:r>
      <w:r w:rsidRPr="008E685B">
        <w:rPr>
          <w:color w:val="40545A"/>
          <w:sz w:val="28"/>
          <w:szCs w:val="28"/>
        </w:rPr>
        <w:t> (point elasticity), bir eğri ya da doğru üzerinde tek bir noktadaki esnekliği bulmaya yarayan esnekli</w:t>
      </w:r>
      <w:r w:rsidR="00C81F37">
        <w:rPr>
          <w:color w:val="40545A"/>
          <w:sz w:val="28"/>
          <w:szCs w:val="28"/>
        </w:rPr>
        <w:t xml:space="preserve">k hesaplama yöntemidir.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Nominal döviz kuru</w:t>
      </w:r>
      <w:r w:rsidRPr="008E685B">
        <w:rPr>
          <w:color w:val="40545A"/>
          <w:sz w:val="28"/>
          <w:szCs w:val="28"/>
        </w:rPr>
        <w:t> (</w:t>
      </w:r>
      <w:proofErr w:type="gramStart"/>
      <w:r w:rsidRPr="008E685B">
        <w:rPr>
          <w:color w:val="40545A"/>
          <w:sz w:val="28"/>
          <w:szCs w:val="28"/>
        </w:rPr>
        <w:t>nominal</w:t>
      </w:r>
      <w:proofErr w:type="gramEnd"/>
      <w:r w:rsidRPr="008E685B">
        <w:rPr>
          <w:color w:val="40545A"/>
          <w:sz w:val="28"/>
          <w:szCs w:val="28"/>
        </w:rPr>
        <w:t xml:space="preserve"> exchange rate) ya da kısaca </w:t>
      </w:r>
      <w:r w:rsidRPr="008E685B">
        <w:rPr>
          <w:rStyle w:val="Vurgu"/>
          <w:b/>
          <w:bCs/>
          <w:color w:val="40545A"/>
          <w:sz w:val="28"/>
          <w:szCs w:val="28"/>
        </w:rPr>
        <w:t>E</w:t>
      </w:r>
      <w:r w:rsidRPr="008E685B">
        <w:rPr>
          <w:color w:val="40545A"/>
          <w:sz w:val="28"/>
          <w:szCs w:val="28"/>
        </w:rPr>
        <w:t xml:space="preserve">, bir para biriminin başka bir para birimi cinsinden göreceli değeridir.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Nominal efektif döviz kuru</w:t>
      </w:r>
      <w:r w:rsidRPr="008E685B">
        <w:rPr>
          <w:color w:val="40545A"/>
          <w:sz w:val="28"/>
          <w:szCs w:val="28"/>
        </w:rPr>
        <w:t> (</w:t>
      </w:r>
      <w:proofErr w:type="gramStart"/>
      <w:r w:rsidRPr="008E685B">
        <w:rPr>
          <w:color w:val="40545A"/>
          <w:sz w:val="28"/>
          <w:szCs w:val="28"/>
        </w:rPr>
        <w:t>nominal</w:t>
      </w:r>
      <w:proofErr w:type="gramEnd"/>
      <w:r w:rsidRPr="008E685B">
        <w:rPr>
          <w:color w:val="40545A"/>
          <w:sz w:val="28"/>
          <w:szCs w:val="28"/>
        </w:rPr>
        <w:t xml:space="preserve"> effective exchange rate), bir ülke parasının o ülkenin dış ticaretinde önemli payı olan ülkelerin para birimlerinden oluşan sepete göre</w:t>
      </w:r>
      <w:r w:rsidR="00C81F37">
        <w:rPr>
          <w:color w:val="40545A"/>
          <w:sz w:val="28"/>
          <w:szCs w:val="28"/>
        </w:rPr>
        <w:t xml:space="preserve"> ağırlıklı ortalama değeridir.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Nominal faiz oranı</w:t>
      </w:r>
      <w:r w:rsidRPr="008E685B">
        <w:rPr>
          <w:color w:val="40545A"/>
          <w:sz w:val="28"/>
          <w:szCs w:val="28"/>
        </w:rPr>
        <w:t> (</w:t>
      </w:r>
      <w:proofErr w:type="gramStart"/>
      <w:r w:rsidRPr="008E685B">
        <w:rPr>
          <w:color w:val="40545A"/>
          <w:sz w:val="28"/>
          <w:szCs w:val="28"/>
        </w:rPr>
        <w:t>nominal</w:t>
      </w:r>
      <w:proofErr w:type="gramEnd"/>
      <w:r w:rsidRPr="008E685B">
        <w:rPr>
          <w:color w:val="40545A"/>
          <w:sz w:val="28"/>
          <w:szCs w:val="28"/>
        </w:rPr>
        <w:t xml:space="preserve"> interest rate) ya da kısaca </w:t>
      </w:r>
      <w:r w:rsidRPr="008E685B">
        <w:rPr>
          <w:rStyle w:val="Vurgu"/>
          <w:b/>
          <w:bCs/>
          <w:color w:val="40545A"/>
          <w:sz w:val="28"/>
          <w:szCs w:val="28"/>
        </w:rPr>
        <w:t>i</w:t>
      </w:r>
      <w:r w:rsidRPr="008E685B">
        <w:rPr>
          <w:color w:val="40545A"/>
          <w:sz w:val="28"/>
          <w:szCs w:val="28"/>
        </w:rPr>
        <w:t>, enflasyondan kaynaklanan fiyat değişiklikleri için düzeltme yapmaksızın borçluların alacaklılara ödediği yüzd</w:t>
      </w:r>
      <w:r w:rsidR="00C81F37">
        <w:rPr>
          <w:color w:val="40545A"/>
          <w:sz w:val="28"/>
          <w:szCs w:val="28"/>
        </w:rPr>
        <w:t xml:space="preserve">edir.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Nominal GSYH</w:t>
      </w:r>
      <w:r w:rsidRPr="008E685B">
        <w:rPr>
          <w:color w:val="40545A"/>
          <w:sz w:val="28"/>
          <w:szCs w:val="28"/>
        </w:rPr>
        <w:t> (</w:t>
      </w:r>
      <w:proofErr w:type="gramStart"/>
      <w:r w:rsidRPr="008E685B">
        <w:rPr>
          <w:color w:val="40545A"/>
          <w:sz w:val="28"/>
          <w:szCs w:val="28"/>
        </w:rPr>
        <w:t>nominal</w:t>
      </w:r>
      <w:proofErr w:type="gramEnd"/>
      <w:r w:rsidRPr="008E685B">
        <w:rPr>
          <w:color w:val="40545A"/>
          <w:sz w:val="28"/>
          <w:szCs w:val="28"/>
        </w:rPr>
        <w:t xml:space="preserve"> GDP) ya da </w:t>
      </w:r>
      <w:r w:rsidRPr="008E685B">
        <w:rPr>
          <w:rStyle w:val="Gl"/>
          <w:color w:val="40545A"/>
          <w:sz w:val="28"/>
          <w:szCs w:val="28"/>
        </w:rPr>
        <w:t>cari fiyatlarla GSYH</w:t>
      </w:r>
      <w:r w:rsidRPr="008E685B">
        <w:rPr>
          <w:color w:val="40545A"/>
          <w:sz w:val="28"/>
          <w:szCs w:val="28"/>
        </w:rPr>
        <w:t> (GDP in current prices), belli bir dönemde üretilen mal ve hizmetlerin değerini aynı dönemdeki fiyatlarla</w:t>
      </w:r>
      <w:r w:rsidR="00C81F37">
        <w:rPr>
          <w:color w:val="40545A"/>
          <w:sz w:val="28"/>
          <w:szCs w:val="28"/>
        </w:rPr>
        <w:t xml:space="preserve"> ölçen milli gelir yöntemidir.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Nominal katılık</w:t>
      </w:r>
      <w:r w:rsidRPr="008E685B">
        <w:rPr>
          <w:color w:val="40545A"/>
          <w:sz w:val="28"/>
          <w:szCs w:val="28"/>
        </w:rPr>
        <w:t> (</w:t>
      </w:r>
      <w:proofErr w:type="gramStart"/>
      <w:r w:rsidRPr="008E685B">
        <w:rPr>
          <w:color w:val="40545A"/>
          <w:sz w:val="28"/>
          <w:szCs w:val="28"/>
        </w:rPr>
        <w:t>nominal</w:t>
      </w:r>
      <w:proofErr w:type="gramEnd"/>
      <w:r w:rsidRPr="008E685B">
        <w:rPr>
          <w:color w:val="40545A"/>
          <w:sz w:val="28"/>
          <w:szCs w:val="28"/>
        </w:rPr>
        <w:t xml:space="preserve"> rigidity); çeşitli sözleşmeler, yasal düzenlemeler ya da diğer maliyetler nedeniyle kısa dönemde görülen yapışka</w:t>
      </w:r>
      <w:r w:rsidR="00C81F37">
        <w:rPr>
          <w:color w:val="40545A"/>
          <w:sz w:val="28"/>
          <w:szCs w:val="28"/>
        </w:rPr>
        <w:t xml:space="preserve">n ücret ve fiyatlar olgusudur.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Normal mal</w:t>
      </w:r>
      <w:r w:rsidRPr="008E685B">
        <w:rPr>
          <w:color w:val="40545A"/>
          <w:sz w:val="28"/>
          <w:szCs w:val="28"/>
        </w:rPr>
        <w:t> (normal good), ortalama gelir düzeyi arttığı zaman piyasada talebi artan ürünle</w:t>
      </w:r>
      <w:r w:rsidR="00C81F37">
        <w:rPr>
          <w:color w:val="40545A"/>
          <w:sz w:val="28"/>
          <w:szCs w:val="28"/>
        </w:rPr>
        <w:t xml:space="preserve">rdir. </w:t>
      </w:r>
    </w:p>
    <w:p w:rsidR="000D5679" w:rsidRDefault="00F92C90" w:rsidP="000D5679">
      <w:pPr>
        <w:pStyle w:val="text-left"/>
        <w:shd w:val="clear" w:color="auto" w:fill="FFFFFF"/>
        <w:spacing w:before="0" w:beforeAutospacing="0" w:after="600" w:afterAutospacing="0"/>
        <w:jc w:val="both"/>
        <w:rPr>
          <w:color w:val="40545A"/>
          <w:sz w:val="28"/>
          <w:szCs w:val="28"/>
        </w:rPr>
      </w:pPr>
      <w:r w:rsidRPr="008E685B">
        <w:rPr>
          <w:rStyle w:val="Gl"/>
          <w:color w:val="40545A"/>
          <w:sz w:val="28"/>
          <w:szCs w:val="28"/>
        </w:rPr>
        <w:t>Normatif çözümleme</w:t>
      </w:r>
      <w:r w:rsidRPr="008E685B">
        <w:rPr>
          <w:color w:val="40545A"/>
          <w:sz w:val="28"/>
          <w:szCs w:val="28"/>
        </w:rPr>
        <w:t xml:space="preserve"> (normative analysis), ekonomik davranış ve sistemleri öznel bir bakış açısı ile ele alıp bunların sonuçlarına odaklanan ve değer yargıları </w:t>
      </w:r>
      <w:r w:rsidR="00E30E15">
        <w:rPr>
          <w:color w:val="40545A"/>
          <w:sz w:val="28"/>
          <w:szCs w:val="28"/>
        </w:rPr>
        <w:t xml:space="preserve">içeren çözümleme yaklaşımıdır. </w:t>
      </w:r>
    </w:p>
    <w:p w:rsidR="00E30E15" w:rsidRDefault="00E30E15" w:rsidP="00E30E15">
      <w:pPr>
        <w:pStyle w:val="NormalWeb"/>
        <w:shd w:val="clear" w:color="auto" w:fill="FFFFFF"/>
        <w:rPr>
          <w:rFonts w:ascii="Arial" w:hAnsi="Arial" w:cs="Arial"/>
          <w:color w:val="565656"/>
          <w:sz w:val="21"/>
          <w:szCs w:val="21"/>
        </w:rPr>
      </w:pPr>
      <w:r>
        <w:rPr>
          <w:rFonts w:ascii="Arial" w:hAnsi="Arial" w:cs="Arial"/>
          <w:color w:val="565656"/>
          <w:sz w:val="21"/>
          <w:szCs w:val="21"/>
        </w:rPr>
        <w:t>National Bank: Ulusal Banka</w:t>
      </w:r>
    </w:p>
    <w:p w:rsidR="00E30E15" w:rsidRDefault="00E30E15" w:rsidP="00E30E15">
      <w:pPr>
        <w:pStyle w:val="NormalWeb"/>
        <w:shd w:val="clear" w:color="auto" w:fill="FFFFFF"/>
        <w:rPr>
          <w:rFonts w:ascii="Arial" w:hAnsi="Arial" w:cs="Arial"/>
          <w:color w:val="565656"/>
          <w:sz w:val="21"/>
          <w:szCs w:val="21"/>
        </w:rPr>
      </w:pPr>
      <w:r>
        <w:rPr>
          <w:rFonts w:ascii="Arial" w:hAnsi="Arial" w:cs="Arial"/>
          <w:color w:val="565656"/>
          <w:sz w:val="21"/>
          <w:szCs w:val="21"/>
        </w:rPr>
        <w:t>National Income (NI): Milli Gelir (MG)</w:t>
      </w:r>
    </w:p>
    <w:p w:rsidR="00E30E15" w:rsidRDefault="00E30E15" w:rsidP="00E30E15">
      <w:pPr>
        <w:pStyle w:val="NormalWeb"/>
        <w:shd w:val="clear" w:color="auto" w:fill="FFFFFF"/>
        <w:rPr>
          <w:rFonts w:ascii="Arial" w:hAnsi="Arial" w:cs="Arial"/>
          <w:color w:val="565656"/>
          <w:sz w:val="21"/>
          <w:szCs w:val="21"/>
        </w:rPr>
      </w:pPr>
      <w:r>
        <w:rPr>
          <w:rFonts w:ascii="Arial" w:hAnsi="Arial" w:cs="Arial"/>
          <w:color w:val="565656"/>
          <w:sz w:val="21"/>
          <w:szCs w:val="21"/>
        </w:rPr>
        <w:t>National Monetary Unit: Ulusal Para Birimi</w:t>
      </w:r>
    </w:p>
    <w:p w:rsidR="00E30E15" w:rsidRDefault="00E30E15" w:rsidP="00E30E15">
      <w:pPr>
        <w:pStyle w:val="NormalWeb"/>
        <w:shd w:val="clear" w:color="auto" w:fill="FFFFFF"/>
        <w:rPr>
          <w:rFonts w:ascii="Arial" w:hAnsi="Arial" w:cs="Arial"/>
          <w:color w:val="565656"/>
          <w:sz w:val="21"/>
          <w:szCs w:val="21"/>
        </w:rPr>
      </w:pPr>
      <w:r>
        <w:rPr>
          <w:rFonts w:ascii="Arial" w:hAnsi="Arial" w:cs="Arial"/>
          <w:color w:val="565656"/>
          <w:sz w:val="21"/>
          <w:szCs w:val="21"/>
        </w:rPr>
        <w:t>Natural Monopoly: Doğal Monopol</w:t>
      </w:r>
    </w:p>
    <w:p w:rsidR="00E30E15" w:rsidRDefault="00E30E15" w:rsidP="00E30E15">
      <w:pPr>
        <w:pStyle w:val="NormalWeb"/>
        <w:shd w:val="clear" w:color="auto" w:fill="FFFFFF"/>
        <w:rPr>
          <w:rFonts w:ascii="Arial" w:hAnsi="Arial" w:cs="Arial"/>
          <w:color w:val="565656"/>
          <w:sz w:val="21"/>
          <w:szCs w:val="21"/>
        </w:rPr>
      </w:pPr>
      <w:r>
        <w:rPr>
          <w:rFonts w:ascii="Arial" w:hAnsi="Arial" w:cs="Arial"/>
          <w:color w:val="565656"/>
          <w:sz w:val="21"/>
          <w:szCs w:val="21"/>
        </w:rPr>
        <w:t>Nature: Doğa</w:t>
      </w:r>
    </w:p>
    <w:p w:rsidR="00E30E15" w:rsidRDefault="00E30E15" w:rsidP="00E30E15">
      <w:pPr>
        <w:pStyle w:val="NormalWeb"/>
        <w:shd w:val="clear" w:color="auto" w:fill="FFFFFF"/>
        <w:rPr>
          <w:rFonts w:ascii="Arial" w:hAnsi="Arial" w:cs="Arial"/>
          <w:color w:val="565656"/>
          <w:sz w:val="21"/>
          <w:szCs w:val="21"/>
        </w:rPr>
      </w:pPr>
      <w:r>
        <w:rPr>
          <w:rFonts w:ascii="Arial" w:hAnsi="Arial" w:cs="Arial"/>
          <w:color w:val="565656"/>
          <w:sz w:val="21"/>
          <w:szCs w:val="21"/>
        </w:rPr>
        <w:t>Near Money: Para Benzeri</w:t>
      </w:r>
    </w:p>
    <w:p w:rsidR="00E30E15" w:rsidRDefault="00E30E15" w:rsidP="00E30E15">
      <w:pPr>
        <w:pStyle w:val="NormalWeb"/>
        <w:shd w:val="clear" w:color="auto" w:fill="FFFFFF"/>
        <w:rPr>
          <w:rFonts w:ascii="Arial" w:hAnsi="Arial" w:cs="Arial"/>
          <w:color w:val="565656"/>
          <w:sz w:val="21"/>
          <w:szCs w:val="21"/>
        </w:rPr>
      </w:pPr>
      <w:r>
        <w:rPr>
          <w:rFonts w:ascii="Arial" w:hAnsi="Arial" w:cs="Arial"/>
          <w:color w:val="565656"/>
          <w:sz w:val="21"/>
          <w:szCs w:val="21"/>
        </w:rPr>
        <w:t>Needs: İhtiyaçlar</w:t>
      </w:r>
    </w:p>
    <w:p w:rsidR="00E30E15" w:rsidRDefault="00E30E15" w:rsidP="00E30E15">
      <w:pPr>
        <w:pStyle w:val="NormalWeb"/>
        <w:shd w:val="clear" w:color="auto" w:fill="FFFFFF"/>
        <w:rPr>
          <w:rFonts w:ascii="Arial" w:hAnsi="Arial" w:cs="Arial"/>
          <w:color w:val="565656"/>
          <w:sz w:val="21"/>
          <w:szCs w:val="21"/>
        </w:rPr>
      </w:pPr>
      <w:r>
        <w:rPr>
          <w:rFonts w:ascii="Arial" w:hAnsi="Arial" w:cs="Arial"/>
          <w:color w:val="565656"/>
          <w:sz w:val="21"/>
          <w:szCs w:val="21"/>
        </w:rPr>
        <w:t>Negative Externalities: Negatif Dışsallıklar</w:t>
      </w:r>
    </w:p>
    <w:p w:rsidR="00E30E15" w:rsidRDefault="00E30E15" w:rsidP="00E30E15">
      <w:pPr>
        <w:pStyle w:val="NormalWeb"/>
        <w:shd w:val="clear" w:color="auto" w:fill="FFFFFF"/>
        <w:rPr>
          <w:rFonts w:ascii="Arial" w:hAnsi="Arial" w:cs="Arial"/>
          <w:color w:val="565656"/>
          <w:sz w:val="21"/>
          <w:szCs w:val="21"/>
        </w:rPr>
      </w:pPr>
      <w:r>
        <w:rPr>
          <w:rFonts w:ascii="Arial" w:hAnsi="Arial" w:cs="Arial"/>
          <w:color w:val="565656"/>
          <w:sz w:val="21"/>
          <w:szCs w:val="21"/>
        </w:rPr>
        <w:t>Net Domestic Assets: Net İç Varlıklar</w:t>
      </w:r>
    </w:p>
    <w:p w:rsidR="00E30E15" w:rsidRDefault="00E30E15" w:rsidP="00E30E15">
      <w:pPr>
        <w:pStyle w:val="NormalWeb"/>
        <w:shd w:val="clear" w:color="auto" w:fill="FFFFFF"/>
        <w:rPr>
          <w:rFonts w:ascii="Arial" w:hAnsi="Arial" w:cs="Arial"/>
          <w:color w:val="565656"/>
          <w:sz w:val="21"/>
          <w:szCs w:val="21"/>
        </w:rPr>
      </w:pPr>
      <w:r>
        <w:rPr>
          <w:rFonts w:ascii="Arial" w:hAnsi="Arial" w:cs="Arial"/>
          <w:color w:val="565656"/>
          <w:sz w:val="21"/>
          <w:szCs w:val="21"/>
        </w:rPr>
        <w:t>Net Foreign Assets: Net Dış Varlıklar</w:t>
      </w:r>
    </w:p>
    <w:p w:rsidR="00E30E15" w:rsidRDefault="00E30E15" w:rsidP="00E30E15">
      <w:pPr>
        <w:pStyle w:val="NormalWeb"/>
        <w:shd w:val="clear" w:color="auto" w:fill="FFFFFF"/>
        <w:rPr>
          <w:rFonts w:ascii="Arial" w:hAnsi="Arial" w:cs="Arial"/>
          <w:color w:val="565656"/>
          <w:sz w:val="21"/>
          <w:szCs w:val="21"/>
        </w:rPr>
      </w:pPr>
      <w:r>
        <w:rPr>
          <w:rFonts w:ascii="Arial" w:hAnsi="Arial" w:cs="Arial"/>
          <w:color w:val="565656"/>
          <w:sz w:val="21"/>
          <w:szCs w:val="21"/>
        </w:rPr>
        <w:t>Net Investment: Net Yatırım</w:t>
      </w:r>
    </w:p>
    <w:p w:rsidR="00E30E15" w:rsidRDefault="00E30E15" w:rsidP="00E30E15">
      <w:pPr>
        <w:pStyle w:val="NormalWeb"/>
        <w:shd w:val="clear" w:color="auto" w:fill="FFFFFF"/>
        <w:rPr>
          <w:rFonts w:ascii="Arial" w:hAnsi="Arial" w:cs="Arial"/>
          <w:color w:val="565656"/>
          <w:sz w:val="21"/>
          <w:szCs w:val="21"/>
        </w:rPr>
      </w:pPr>
      <w:r>
        <w:rPr>
          <w:rFonts w:ascii="Arial" w:hAnsi="Arial" w:cs="Arial"/>
          <w:color w:val="565656"/>
          <w:sz w:val="21"/>
          <w:szCs w:val="21"/>
        </w:rPr>
        <w:t>Neutral: Yansız, Nötr</w:t>
      </w:r>
    </w:p>
    <w:p w:rsidR="00E30E15" w:rsidRDefault="00E30E15" w:rsidP="00E30E15">
      <w:pPr>
        <w:pStyle w:val="NormalWeb"/>
        <w:shd w:val="clear" w:color="auto" w:fill="FFFFFF"/>
        <w:rPr>
          <w:rFonts w:ascii="Arial" w:hAnsi="Arial" w:cs="Arial"/>
          <w:color w:val="565656"/>
          <w:sz w:val="21"/>
          <w:szCs w:val="21"/>
        </w:rPr>
      </w:pPr>
      <w:r>
        <w:rPr>
          <w:rFonts w:ascii="Arial" w:hAnsi="Arial" w:cs="Arial"/>
          <w:color w:val="565656"/>
          <w:sz w:val="21"/>
          <w:szCs w:val="21"/>
        </w:rPr>
        <w:t>Noise Pollution: Gürültü Kirliliği</w:t>
      </w:r>
    </w:p>
    <w:p w:rsidR="00E30E15" w:rsidRDefault="00E30E15" w:rsidP="00E30E15">
      <w:pPr>
        <w:pStyle w:val="NormalWeb"/>
        <w:shd w:val="clear" w:color="auto" w:fill="FFFFFF"/>
        <w:rPr>
          <w:rFonts w:ascii="Arial" w:hAnsi="Arial" w:cs="Arial"/>
          <w:color w:val="565656"/>
          <w:sz w:val="21"/>
          <w:szCs w:val="21"/>
        </w:rPr>
      </w:pPr>
      <w:r>
        <w:rPr>
          <w:rFonts w:ascii="Arial" w:hAnsi="Arial" w:cs="Arial"/>
          <w:color w:val="565656"/>
          <w:sz w:val="21"/>
          <w:szCs w:val="21"/>
        </w:rPr>
        <w:t>Nominal GDP: Nominal GSYİH</w:t>
      </w:r>
    </w:p>
    <w:p w:rsidR="00E30E15" w:rsidRDefault="00E30E15" w:rsidP="00E30E15">
      <w:pPr>
        <w:pStyle w:val="NormalWeb"/>
        <w:shd w:val="clear" w:color="auto" w:fill="FFFFFF"/>
        <w:rPr>
          <w:rFonts w:ascii="Arial" w:hAnsi="Arial" w:cs="Arial"/>
          <w:color w:val="565656"/>
          <w:sz w:val="21"/>
          <w:szCs w:val="21"/>
        </w:rPr>
      </w:pPr>
      <w:r>
        <w:rPr>
          <w:rFonts w:ascii="Arial" w:hAnsi="Arial" w:cs="Arial"/>
          <w:color w:val="565656"/>
          <w:sz w:val="21"/>
          <w:szCs w:val="21"/>
        </w:rPr>
        <w:t>Nominal GNP: Nominal GSMH</w:t>
      </w:r>
    </w:p>
    <w:p w:rsidR="00E30E15" w:rsidRDefault="00E30E15" w:rsidP="00E30E15">
      <w:pPr>
        <w:pStyle w:val="NormalWeb"/>
        <w:shd w:val="clear" w:color="auto" w:fill="FFFFFF"/>
        <w:rPr>
          <w:rFonts w:ascii="Arial" w:hAnsi="Arial" w:cs="Arial"/>
          <w:color w:val="565656"/>
          <w:sz w:val="21"/>
          <w:szCs w:val="21"/>
        </w:rPr>
      </w:pPr>
      <w:r>
        <w:rPr>
          <w:rFonts w:ascii="Arial" w:hAnsi="Arial" w:cs="Arial"/>
          <w:color w:val="565656"/>
          <w:sz w:val="21"/>
          <w:szCs w:val="21"/>
        </w:rPr>
        <w:t>Nominal Income: Nominal Gelir</w:t>
      </w:r>
    </w:p>
    <w:p w:rsidR="00E30E15" w:rsidRDefault="00E30E15" w:rsidP="00E30E15">
      <w:pPr>
        <w:pStyle w:val="NormalWeb"/>
        <w:shd w:val="clear" w:color="auto" w:fill="FFFFFF"/>
        <w:rPr>
          <w:rFonts w:ascii="Arial" w:hAnsi="Arial" w:cs="Arial"/>
          <w:color w:val="565656"/>
          <w:sz w:val="21"/>
          <w:szCs w:val="21"/>
        </w:rPr>
      </w:pPr>
      <w:r>
        <w:rPr>
          <w:rFonts w:ascii="Arial" w:hAnsi="Arial" w:cs="Arial"/>
          <w:color w:val="565656"/>
          <w:sz w:val="21"/>
          <w:szCs w:val="21"/>
        </w:rPr>
        <w:t>Nominal Price: Nominal Fiyat</w:t>
      </w:r>
    </w:p>
    <w:p w:rsidR="00E30E15" w:rsidRDefault="00E30E15" w:rsidP="00E30E15">
      <w:pPr>
        <w:pStyle w:val="NormalWeb"/>
        <w:shd w:val="clear" w:color="auto" w:fill="FFFFFF"/>
        <w:rPr>
          <w:rFonts w:ascii="Arial" w:hAnsi="Arial" w:cs="Arial"/>
          <w:color w:val="565656"/>
          <w:sz w:val="21"/>
          <w:szCs w:val="21"/>
        </w:rPr>
      </w:pPr>
      <w:r>
        <w:rPr>
          <w:rFonts w:ascii="Arial" w:hAnsi="Arial" w:cs="Arial"/>
          <w:color w:val="565656"/>
          <w:sz w:val="21"/>
          <w:szCs w:val="21"/>
        </w:rPr>
        <w:t>Nominal Rate of Interest: Nominal Faiz Oranı</w:t>
      </w:r>
    </w:p>
    <w:p w:rsidR="00E30E15" w:rsidRDefault="00E30E15" w:rsidP="00E30E15">
      <w:pPr>
        <w:pStyle w:val="NormalWeb"/>
        <w:shd w:val="clear" w:color="auto" w:fill="FFFFFF"/>
        <w:rPr>
          <w:rFonts w:ascii="Arial" w:hAnsi="Arial" w:cs="Arial"/>
          <w:color w:val="565656"/>
          <w:sz w:val="21"/>
          <w:szCs w:val="21"/>
        </w:rPr>
      </w:pPr>
      <w:r>
        <w:rPr>
          <w:rFonts w:ascii="Arial" w:hAnsi="Arial" w:cs="Arial"/>
          <w:color w:val="565656"/>
          <w:sz w:val="21"/>
          <w:szCs w:val="21"/>
        </w:rPr>
        <w:t>Nominal Value: Nominal Değer, İtibari Değer</w:t>
      </w:r>
    </w:p>
    <w:p w:rsidR="00E30E15" w:rsidRDefault="00E30E15" w:rsidP="00E30E15">
      <w:pPr>
        <w:pStyle w:val="NormalWeb"/>
        <w:shd w:val="clear" w:color="auto" w:fill="FFFFFF"/>
        <w:rPr>
          <w:rFonts w:ascii="Arial" w:hAnsi="Arial" w:cs="Arial"/>
          <w:color w:val="565656"/>
          <w:sz w:val="21"/>
          <w:szCs w:val="21"/>
        </w:rPr>
      </w:pPr>
      <w:r>
        <w:rPr>
          <w:rFonts w:ascii="Arial" w:hAnsi="Arial" w:cs="Arial"/>
          <w:color w:val="565656"/>
          <w:sz w:val="21"/>
          <w:szCs w:val="21"/>
        </w:rPr>
        <w:t>Nominal Wage: Nominal Ücret</w:t>
      </w:r>
    </w:p>
    <w:p w:rsidR="00E30E15" w:rsidRDefault="00E30E15" w:rsidP="00E30E15">
      <w:pPr>
        <w:pStyle w:val="NormalWeb"/>
        <w:shd w:val="clear" w:color="auto" w:fill="FFFFFF"/>
        <w:rPr>
          <w:rFonts w:ascii="Arial" w:hAnsi="Arial" w:cs="Arial"/>
          <w:color w:val="565656"/>
          <w:sz w:val="21"/>
          <w:szCs w:val="21"/>
        </w:rPr>
      </w:pPr>
      <w:r>
        <w:rPr>
          <w:rFonts w:ascii="Arial" w:hAnsi="Arial" w:cs="Arial"/>
          <w:color w:val="565656"/>
          <w:sz w:val="21"/>
          <w:szCs w:val="21"/>
        </w:rPr>
        <w:t>Nominal Yield: Nominal Getiri</w:t>
      </w:r>
    </w:p>
    <w:p w:rsidR="00E30E15" w:rsidRDefault="00E30E15" w:rsidP="00E30E15">
      <w:pPr>
        <w:pStyle w:val="NormalWeb"/>
        <w:shd w:val="clear" w:color="auto" w:fill="FFFFFF"/>
        <w:rPr>
          <w:rFonts w:ascii="Arial" w:hAnsi="Arial" w:cs="Arial"/>
          <w:color w:val="565656"/>
          <w:sz w:val="21"/>
          <w:szCs w:val="21"/>
        </w:rPr>
      </w:pPr>
      <w:r>
        <w:rPr>
          <w:rFonts w:ascii="Arial" w:hAnsi="Arial" w:cs="Arial"/>
          <w:color w:val="565656"/>
          <w:sz w:val="21"/>
          <w:szCs w:val="21"/>
        </w:rPr>
        <w:t>Nominal: Nominal</w:t>
      </w:r>
    </w:p>
    <w:p w:rsidR="00E30E15" w:rsidRDefault="00E30E15" w:rsidP="00E30E15">
      <w:pPr>
        <w:pStyle w:val="NormalWeb"/>
        <w:shd w:val="clear" w:color="auto" w:fill="FFFFFF"/>
        <w:rPr>
          <w:rFonts w:ascii="Arial" w:hAnsi="Arial" w:cs="Arial"/>
          <w:color w:val="565656"/>
          <w:sz w:val="21"/>
          <w:szCs w:val="21"/>
        </w:rPr>
      </w:pPr>
      <w:r>
        <w:rPr>
          <w:rFonts w:ascii="Arial" w:hAnsi="Arial" w:cs="Arial"/>
          <w:color w:val="565656"/>
          <w:sz w:val="21"/>
          <w:szCs w:val="21"/>
        </w:rPr>
        <w:t>Nondurable Goods: Dayanıksız Mallar</w:t>
      </w:r>
    </w:p>
    <w:p w:rsidR="00E30E15" w:rsidRDefault="00E30E15" w:rsidP="00E30E15">
      <w:pPr>
        <w:pStyle w:val="NormalWeb"/>
        <w:shd w:val="clear" w:color="auto" w:fill="FFFFFF"/>
        <w:rPr>
          <w:rFonts w:ascii="Arial" w:hAnsi="Arial" w:cs="Arial"/>
          <w:color w:val="565656"/>
          <w:sz w:val="21"/>
          <w:szCs w:val="21"/>
        </w:rPr>
      </w:pPr>
      <w:r>
        <w:rPr>
          <w:rFonts w:ascii="Arial" w:hAnsi="Arial" w:cs="Arial"/>
          <w:color w:val="565656"/>
          <w:sz w:val="21"/>
          <w:szCs w:val="21"/>
        </w:rPr>
        <w:t>Nonlinear Relationship: Doğrusal Olmayan İlişki</w:t>
      </w:r>
    </w:p>
    <w:p w:rsidR="00E30E15" w:rsidRDefault="00E30E15" w:rsidP="00E30E15">
      <w:pPr>
        <w:pStyle w:val="NormalWeb"/>
        <w:shd w:val="clear" w:color="auto" w:fill="FFFFFF"/>
        <w:rPr>
          <w:rFonts w:ascii="Arial" w:hAnsi="Arial" w:cs="Arial"/>
          <w:color w:val="565656"/>
          <w:sz w:val="21"/>
          <w:szCs w:val="21"/>
        </w:rPr>
      </w:pPr>
      <w:r>
        <w:rPr>
          <w:rFonts w:ascii="Arial" w:hAnsi="Arial" w:cs="Arial"/>
          <w:color w:val="565656"/>
          <w:sz w:val="21"/>
          <w:szCs w:val="21"/>
        </w:rPr>
        <w:t>Non-Profit Corporation: Kâr Amacı Gütmeyen Kuruluş</w:t>
      </w:r>
    </w:p>
    <w:p w:rsidR="00E30E15" w:rsidRDefault="00E30E15" w:rsidP="00E30E15">
      <w:pPr>
        <w:pStyle w:val="NormalWeb"/>
        <w:shd w:val="clear" w:color="auto" w:fill="FFFFFF"/>
        <w:rPr>
          <w:rFonts w:ascii="Arial" w:hAnsi="Arial" w:cs="Arial"/>
          <w:color w:val="565656"/>
          <w:sz w:val="21"/>
          <w:szCs w:val="21"/>
        </w:rPr>
      </w:pPr>
      <w:r>
        <w:rPr>
          <w:rFonts w:ascii="Arial" w:hAnsi="Arial" w:cs="Arial"/>
          <w:color w:val="565656"/>
          <w:sz w:val="21"/>
          <w:szCs w:val="21"/>
        </w:rPr>
        <w:t>Normal Goods: Normal Mallar</w:t>
      </w:r>
    </w:p>
    <w:p w:rsidR="00E30E15" w:rsidRDefault="00E30E15" w:rsidP="00E30E15">
      <w:pPr>
        <w:pStyle w:val="NormalWeb"/>
        <w:shd w:val="clear" w:color="auto" w:fill="FFFFFF"/>
        <w:rPr>
          <w:rFonts w:ascii="Arial" w:hAnsi="Arial" w:cs="Arial"/>
          <w:color w:val="565656"/>
          <w:sz w:val="21"/>
          <w:szCs w:val="21"/>
        </w:rPr>
      </w:pPr>
      <w:r>
        <w:rPr>
          <w:rFonts w:ascii="Arial" w:hAnsi="Arial" w:cs="Arial"/>
          <w:color w:val="565656"/>
          <w:sz w:val="21"/>
          <w:szCs w:val="21"/>
        </w:rPr>
        <w:t>Normal Profit: Normal Kâr</w:t>
      </w:r>
    </w:p>
    <w:p w:rsidR="00E30E15" w:rsidRDefault="00E30E15" w:rsidP="00E30E15">
      <w:pPr>
        <w:pStyle w:val="NormalWeb"/>
        <w:shd w:val="clear" w:color="auto" w:fill="FFFFFF"/>
        <w:rPr>
          <w:rFonts w:ascii="Arial" w:hAnsi="Arial" w:cs="Arial"/>
          <w:color w:val="565656"/>
          <w:sz w:val="21"/>
          <w:szCs w:val="21"/>
        </w:rPr>
      </w:pPr>
      <w:r>
        <w:rPr>
          <w:rFonts w:ascii="Arial" w:hAnsi="Arial" w:cs="Arial"/>
          <w:color w:val="565656"/>
          <w:sz w:val="21"/>
          <w:szCs w:val="21"/>
        </w:rPr>
        <w:t>Normative Economics: Normatif Ekonomi</w:t>
      </w:r>
    </w:p>
    <w:p w:rsidR="00E30E15" w:rsidRDefault="00E30E15" w:rsidP="00E30E15">
      <w:pPr>
        <w:pStyle w:val="NormalWeb"/>
        <w:shd w:val="clear" w:color="auto" w:fill="FFFFFF"/>
        <w:rPr>
          <w:rFonts w:ascii="Arial" w:hAnsi="Arial" w:cs="Arial"/>
          <w:color w:val="565656"/>
          <w:sz w:val="21"/>
          <w:szCs w:val="21"/>
        </w:rPr>
      </w:pPr>
      <w:r>
        <w:rPr>
          <w:rFonts w:ascii="Arial" w:hAnsi="Arial" w:cs="Arial"/>
          <w:color w:val="565656"/>
          <w:sz w:val="21"/>
          <w:szCs w:val="21"/>
        </w:rPr>
        <w:t>Notice: Tebligat</w:t>
      </w:r>
    </w:p>
    <w:p w:rsidR="000D5679" w:rsidRPr="00E30E15" w:rsidRDefault="00E30E15" w:rsidP="00E30E15">
      <w:pPr>
        <w:pStyle w:val="NormalWeb"/>
        <w:shd w:val="clear" w:color="auto" w:fill="FFFFFF"/>
        <w:rPr>
          <w:rFonts w:ascii="Arial" w:hAnsi="Arial" w:cs="Arial"/>
          <w:color w:val="565656"/>
          <w:sz w:val="21"/>
          <w:szCs w:val="21"/>
        </w:rPr>
      </w:pPr>
      <w:r>
        <w:rPr>
          <w:rFonts w:ascii="Arial" w:hAnsi="Arial" w:cs="Arial"/>
          <w:color w:val="565656"/>
          <w:sz w:val="21"/>
          <w:szCs w:val="21"/>
        </w:rPr>
        <w:t>Nucleer Energy: Nükleer Enerji</w:t>
      </w:r>
    </w:p>
    <w:p w:rsidR="00083012" w:rsidRPr="000D5679" w:rsidRDefault="000D5679" w:rsidP="000D5679">
      <w:pPr>
        <w:pStyle w:val="text-left"/>
        <w:pBdr>
          <w:top w:val="single" w:sz="4" w:space="1" w:color="auto"/>
          <w:left w:val="single" w:sz="4" w:space="4" w:color="auto"/>
          <w:bottom w:val="single" w:sz="4" w:space="1" w:color="auto"/>
          <w:right w:val="single" w:sz="4" w:space="4" w:color="auto"/>
        </w:pBdr>
        <w:shd w:val="clear" w:color="auto" w:fill="FFFFFF"/>
        <w:spacing w:before="0" w:beforeAutospacing="0" w:after="600" w:afterAutospacing="0"/>
        <w:rPr>
          <w:color w:val="40545A"/>
          <w:sz w:val="28"/>
          <w:szCs w:val="28"/>
        </w:rPr>
      </w:pPr>
      <w:r>
        <w:rPr>
          <w:color w:val="40545A"/>
          <w:sz w:val="28"/>
          <w:szCs w:val="28"/>
        </w:rPr>
        <w:t>O</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OPEC</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Petrol ihraç eden ülkelerin oluşturduğu bir birliktir. Üyeleri şu ülkelerdir: Angola, Libya, Nijerya, Cezayir, İran, Irak, Kuveyt, Katar, Suudi Arabistan, Birleşik Arap Emirlikleri, Venezuela, Ekvator. OPEC, fiyatın belirlenmesini üretimi kısıtlayarak sağladığı için bir kartel özelliği göstermektedir. Buna karşılık kartel olarak adlandırılmasını sağlayan zorlayıcı bir mekanizmaya sahip değildir.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Opsiyon İşlemi</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Mal, döviz, menkul değer, faiz gibi bir varlığı belirli bir sürede sabit bir fiyattan satın alma ve satma hakkı veren yatırım aracıdır. Opsiyon sahibi, belli bir prim karşılığı satın aldığı </w:t>
      </w:r>
      <w:proofErr w:type="gramStart"/>
      <w:r w:rsidRPr="008E685B">
        <w:rPr>
          <w:rFonts w:ascii="Times New Roman" w:eastAsia="Times New Roman" w:hAnsi="Times New Roman" w:cs="Times New Roman"/>
          <w:color w:val="444444"/>
          <w:sz w:val="28"/>
          <w:szCs w:val="28"/>
          <w:lang w:eastAsia="tr-TR"/>
        </w:rPr>
        <w:t>opsiyon</w:t>
      </w:r>
      <w:proofErr w:type="gramEnd"/>
      <w:r w:rsidRPr="008E685B">
        <w:rPr>
          <w:rFonts w:ascii="Times New Roman" w:eastAsia="Times New Roman" w:hAnsi="Times New Roman" w:cs="Times New Roman"/>
          <w:color w:val="444444"/>
          <w:sz w:val="28"/>
          <w:szCs w:val="28"/>
          <w:lang w:eastAsia="tr-TR"/>
        </w:rPr>
        <w:t xml:space="preserve"> sözleşmesini, sözleşmede belirlenen süre içinde veya sonunda kullanma hakkına sahip olmaktadır. Opsiyon sahibinin, vade sonunda </w:t>
      </w:r>
      <w:proofErr w:type="gramStart"/>
      <w:r w:rsidRPr="008E685B">
        <w:rPr>
          <w:rFonts w:ascii="Times New Roman" w:eastAsia="Times New Roman" w:hAnsi="Times New Roman" w:cs="Times New Roman"/>
          <w:color w:val="444444"/>
          <w:sz w:val="28"/>
          <w:szCs w:val="28"/>
          <w:lang w:eastAsia="tr-TR"/>
        </w:rPr>
        <w:t>opsiyonu</w:t>
      </w:r>
      <w:proofErr w:type="gramEnd"/>
      <w:r w:rsidRPr="008E685B">
        <w:rPr>
          <w:rFonts w:ascii="Times New Roman" w:eastAsia="Times New Roman" w:hAnsi="Times New Roman" w:cs="Times New Roman"/>
          <w:color w:val="444444"/>
          <w:sz w:val="28"/>
          <w:szCs w:val="28"/>
          <w:lang w:eastAsia="tr-TR"/>
        </w:rPr>
        <w:t xml:space="preserve"> kullanma zorunluluğu yoktur. Opsiyon hakkını alan tarafın maksimum kaybı ödediği primdir. Opsiyon hakkını satan taraf ise bu prim kazancını elde etmektedir.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Orta Gelir Tuzağı</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Bir ekonominin belirli bir kişi başına gelir düzeyine ulaştıktan sonra orada sıkışıp kalması haline orta gelir tuzağı denir. Orta gelir tuzağı bir ekonomide kişi başına gelir düzeyinin belirli bir aşamadan öteye gidememesi ya da belirli bir gelir düzeyine ulaştıktan sonra durgunluk içine girilmesini, özetleyen bir yaklaşımdır. Bu tanımda açık olmayan konu hangi gelir düzeyinin orta gelir düzeyi olarak kabul edilmesi gerektiği meselesidir. Orta gelir tuzağı yaklaşımı ilk kez ortaya atıldığında ABD’de kişi başına düşen gelirin yüzde 20’si ekonomiler açısından orta gelir düzeyi olarak kabul ediliyordu. Bugünkü ölçülere göre ABD’de kişi başına gelir kabaca 50.000 dolar düzeyinde olduğuna ve bunun yüzde 20’si 10.000 dolar ettiğine göre orta gelir düzeyinin karşılığı 10.000 dolar / yıl olarak ortaya çıkmaktadır.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Ortodoks Ekonomik Yaklaşım</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Ortodoks sözcüğü, ekonomideki kullanımı itibariyle; "ana akıma uygun olan teori ve uygulamalar" anlamına geliyor.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Otomatik Stabilizatörler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Başlıktaki otomatik sözcüğünü Türkçe’de “kendiliğinden, kendi başına”, stabilizatör sözcüğünü “dengeleyici” olarak karşılamak mümkün. Buna göre otomatik stabilizatörün anlamı "kendiliğinden denge sağlayıcı (mekanizma)” oluyor. Bu deyim daha çok kamu maliyesi ve maliye politikasında geçiyor. Enflasyon, </w:t>
      </w:r>
      <w:proofErr w:type="gramStart"/>
      <w:r w:rsidRPr="008E685B">
        <w:rPr>
          <w:rFonts w:ascii="Times New Roman" w:eastAsia="Times New Roman" w:hAnsi="Times New Roman" w:cs="Times New Roman"/>
          <w:color w:val="444444"/>
          <w:sz w:val="28"/>
          <w:szCs w:val="28"/>
          <w:lang w:eastAsia="tr-TR"/>
        </w:rPr>
        <w:t>deflasyon</w:t>
      </w:r>
      <w:proofErr w:type="gramEnd"/>
      <w:r w:rsidRPr="008E685B">
        <w:rPr>
          <w:rFonts w:ascii="Times New Roman" w:eastAsia="Times New Roman" w:hAnsi="Times New Roman" w:cs="Times New Roman"/>
          <w:color w:val="444444"/>
          <w:sz w:val="28"/>
          <w:szCs w:val="28"/>
          <w:lang w:eastAsia="tr-TR"/>
        </w:rPr>
        <w:t>, durgunluk, daralma gibi ekonomik sıkıntı ya da krizlerde bunalımın daha da büyümemesi için kendiliğinde devreye giren bazı düzeltici mekanizmaları anlatmak amacıyla kullanılıyor.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Ödemeler Dengesi (Balance of Payments)</w:t>
      </w:r>
    </w:p>
    <w:p w:rsidR="000D5679"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Bir ekonomide yerleşik olan kişilerin belirli bir süre (ay, üç ay ya da yıl) boyunca başka ekonomilerde yerleşik kişilerle yaptığı ekonomik işlemlerin kaydedildiği hesaplardan çıkarılan tablonun adıdır. Ödemeler dengesi 5 dengeden oluşur: Cari işlemler hesabı, sermaye hesabı, finans hesabı, net hata ve noksan, rezerv varlıklar. Bunların toplamı (çift kayıt sistemi gereği) sıfıra eşit olmalıdır. Şimdi bu tanımın içinde geçen deyimleri tanımlayalım: </w:t>
      </w:r>
    </w:p>
    <w:p w:rsidR="000D5679"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Ekonomi;</w:t>
      </w:r>
      <w:r w:rsidRPr="008E685B">
        <w:rPr>
          <w:rFonts w:ascii="Times New Roman" w:eastAsia="Times New Roman" w:hAnsi="Times New Roman" w:cs="Times New Roman"/>
          <w:color w:val="444444"/>
          <w:sz w:val="28"/>
          <w:szCs w:val="28"/>
          <w:lang w:eastAsia="tr-TR"/>
        </w:rPr>
        <w:t> bir hükümet tarafından yönetilen coğrafi bölge, ülke anlamına kullanılmıştır. </w:t>
      </w:r>
    </w:p>
    <w:p w:rsidR="000D5679"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Yerleşik kişiler</w:t>
      </w:r>
      <w:r w:rsidRPr="008E685B">
        <w:rPr>
          <w:rFonts w:ascii="Times New Roman" w:eastAsia="Times New Roman" w:hAnsi="Times New Roman" w:cs="Times New Roman"/>
          <w:color w:val="444444"/>
          <w:sz w:val="28"/>
          <w:szCs w:val="28"/>
          <w:lang w:eastAsia="tr-TR"/>
        </w:rPr>
        <w:t>; bir ekonomide bir yıldan daha fazla süreyle devamlı ikamet eden, o ekonomi içinde faaliyette bulunan kişi ve kurumları ifade eder. Bu kişi ve kurumlar devlet (genel hükümet), parasal otorite (merkez bankası), bankalar, diğer sektörler, özel kişilerdir.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Ekonomik işlemler</w:t>
      </w:r>
      <w:r w:rsidRPr="008E685B">
        <w:rPr>
          <w:rFonts w:ascii="Times New Roman" w:eastAsia="Times New Roman" w:hAnsi="Times New Roman" w:cs="Times New Roman"/>
          <w:color w:val="444444"/>
          <w:sz w:val="28"/>
          <w:szCs w:val="28"/>
          <w:lang w:eastAsia="tr-TR"/>
        </w:rPr>
        <w:t>; mal, hizmet ve gelirlerle ilgili işlemleri, finansal varlık ve yükümlülüklerle ilgili işlemleri, bir ekonomide yerleşik kişilerden diğer ekonomilerde yerleşik kişilere karşılıksız olarak reel ya da finansal kaynakların sağlandığı transferleri kapsar.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t>Örümcek Ağı Teoremi</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Tarım ürünlerinin üretilmesi belirli bir zaman süresini gerektirir ve mevsimlere bağlıdır. O nedenle bu ürünlerin fiyatında herhangi bir nedenle ortaya çıkacak artışlara dayalı olarak üretim miktarını yani arzı hemen artırmak mümkün olmaz. Mesela arpa, buğday gibi hububatın üretimi bir yıllık bir süreye ihtiyaç gösterir. O nedenle buğday fiyatlarında ortaya çıkan hızlı artış nedeniyle üretimi artırmak ancak bir yıl sonra gerçekleşebilir. Örneğin; patatesin fiyatının tavan yaptığı bir yıldan sonra, çiftçiler bir sonraki yıl daha fazla patates üretecek ve arzın artması ile birlikte bir sonraki dönemde de patates fiyatında düşüş ortaya çıkacaktır. Bu durumu gören çitçiler bir sonraki yıl üretimi azaltacak bu kez de patates arzı düşük kalacağı için fiyatlar yükselecektir. Dönemler arasında yaşanan bu fiyat dalgalanmalarının grafik üzerinde oluşturduğu şekiller örümcek ağına benzediği için bu durumu açıklayan teoreme örümcek ağı teoremi adı veriliyor.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Özelleştirme (Privatisation)</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Özelleştirme dar anlamda kamu kesimi elinde bulunan şirket paylarının özel kesime aktarılması, geniş anlamda ise kamu kesimi tarafından yönetilen üretim birimlerinin yönetiminin özel kesime devri olarak tanımlanabilir. Konuya dar tanım çerçevesinde yani kamu mülkiyetinin ya da şirket paylarının özel kesime aktarılması olarak bakarsak iki durumla karşılaşabiliriz: (1) Kamu kesimi, elinde bulunan bir şirketin mülkiyetini tümüyle özel kesime satarak devredebilir. Bu durumda o şirket artık özel kesim şirketi haline gelir. (2) Kamu kesimi elinde bulunan şirket paylarını (bir bölümünü ya da tamamını) özel kesime satarak devredebilir. Diyelim ki bir anonim şirkette özel kesim yüzde 49, kamu kesimi de yüzde 51 pay sahibi ise ve kamu kesimi yüzde 51 payını özel kesime satarak bu işletmeden çekilirse özelleştirme yapılmış olur. Buna tam özelleştirme diyebiliriz. Kamu kesimi yüzde 51 payının diyelim ki yüzde 31’ini satıp yüzde 20’sini kendisinde tutmaya ve yönetimde söz hakkını muhafaza etmeye devam ederse buna da kısmi özelleştirme diyebiliriz. Konuya geniş tanım, yani şirket yönetiminin özel kesime devri olarak bakarsak farklı özelleştirme uygulamaları çıkabilir karşımıza: (1) Kamu kurum ve kuruluşlarının özel kesime kiralanması. Bu durumda kiralama süresi boyunca yönetim ve karar alma mekanizması özel kesime geçtiği için bunu süreli özelleştirme olarak tanımlamak mümkündür. (2) Bir mal ya da hizmetin üretim ve dağıtımını sağlamak üzere özel kişilere imtiyaz verilmesi. Örneğin kamu tekeli altında olan elektrik dağıtımı işinin bir özel şirkete imtiyaz olarak verilmesi halinde özelleştirme söz konusudur. (3) Yönetimin özel kesime devri. Bir şirketin mülkiyeti kamuya ait olarak kalmaya devam ettiği halde o şirketin yönetiminin özel kesime devri de özelleştirme olarak kabul ediliyor. Örneğin bir devlet üniversitesinin yemekhanesinin işletilmesi özel bir şirkete bırakılmışsa süreli bir özelleştirme söz konusu olmuştur. (4) Mal ve hizmet üretimindeki kamusal tekellerin kaldırılması. Türkiye için bunun en tipik örneği Tekel idaresinin örneğin rakı üretimi üzerindeki </w:t>
      </w:r>
      <w:proofErr w:type="gramStart"/>
      <w:r w:rsidRPr="008E685B">
        <w:rPr>
          <w:rFonts w:ascii="Times New Roman" w:eastAsia="Times New Roman" w:hAnsi="Times New Roman" w:cs="Times New Roman"/>
          <w:color w:val="444444"/>
          <w:sz w:val="28"/>
          <w:szCs w:val="28"/>
          <w:lang w:eastAsia="tr-TR"/>
        </w:rPr>
        <w:t>monopol</w:t>
      </w:r>
      <w:proofErr w:type="gramEnd"/>
      <w:r w:rsidRPr="008E685B">
        <w:rPr>
          <w:rFonts w:ascii="Times New Roman" w:eastAsia="Times New Roman" w:hAnsi="Times New Roman" w:cs="Times New Roman"/>
          <w:color w:val="444444"/>
          <w:sz w:val="28"/>
          <w:szCs w:val="28"/>
          <w:lang w:eastAsia="tr-TR"/>
        </w:rPr>
        <w:t xml:space="preserve"> hakkının kaldırılması olmuş, bu monopolün kaldırılmasıyla birlikte birçok özel kesim kuruluşu rakı üretimine girmiştir.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Okun Yasası</w:t>
      </w:r>
      <w:r w:rsidRPr="008E685B">
        <w:rPr>
          <w:color w:val="40545A"/>
          <w:sz w:val="28"/>
          <w:szCs w:val="28"/>
        </w:rPr>
        <w:t> (Okun's Law), işsizlik oranındaki her yüzde birlik artış sonucunda reel GSYH'nin yaklaşık yüzde iki düşeceği</w:t>
      </w:r>
      <w:r w:rsidR="000D5679">
        <w:rPr>
          <w:color w:val="40545A"/>
          <w:sz w:val="28"/>
          <w:szCs w:val="28"/>
        </w:rPr>
        <w:t xml:space="preserve">ni söyleyen çözümlemedir.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Olasılık</w:t>
      </w:r>
      <w:r w:rsidRPr="008E685B">
        <w:rPr>
          <w:color w:val="40545A"/>
          <w:sz w:val="28"/>
          <w:szCs w:val="28"/>
        </w:rPr>
        <w:t> (probability) ya da kısaca </w:t>
      </w:r>
      <w:r w:rsidRPr="008E685B">
        <w:rPr>
          <w:rStyle w:val="Vurgu"/>
          <w:b/>
          <w:bCs/>
          <w:color w:val="40545A"/>
          <w:sz w:val="28"/>
          <w:szCs w:val="28"/>
        </w:rPr>
        <w:t>Pr</w:t>
      </w:r>
      <w:r w:rsidRPr="008E685B">
        <w:rPr>
          <w:color w:val="40545A"/>
          <w:sz w:val="28"/>
          <w:szCs w:val="28"/>
        </w:rPr>
        <w:t>, rastsal olaya ait bir so</w:t>
      </w:r>
      <w:r w:rsidR="000D5679">
        <w:rPr>
          <w:color w:val="40545A"/>
          <w:sz w:val="28"/>
          <w:szCs w:val="28"/>
        </w:rPr>
        <w:t xml:space="preserve">nucun görülme sıklık oranıdır.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Oligopol</w:t>
      </w:r>
      <w:r w:rsidRPr="008E685B">
        <w:rPr>
          <w:color w:val="40545A"/>
          <w:sz w:val="28"/>
          <w:szCs w:val="28"/>
        </w:rPr>
        <w:t> (oligopoly), büyük pazar payına sahip firmaların bulunduğu ve bu firmaların fiyat-çıktı seçimlerinde karşılıklı bağımlı olarak ha</w:t>
      </w:r>
      <w:r w:rsidR="000D5679">
        <w:rPr>
          <w:color w:val="40545A"/>
          <w:sz w:val="28"/>
          <w:szCs w:val="28"/>
        </w:rPr>
        <w:t xml:space="preserve">reket ettiği piyasa yapısıdır.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Operasyonel hedef</w:t>
      </w:r>
      <w:r w:rsidRPr="008E685B">
        <w:rPr>
          <w:color w:val="40545A"/>
          <w:sz w:val="28"/>
          <w:szCs w:val="28"/>
        </w:rPr>
        <w:t xml:space="preserve"> (operating target), merkez bankasının ara hedefini denetim altında tutmak için yakından </w:t>
      </w:r>
      <w:r w:rsidR="000D5679">
        <w:rPr>
          <w:color w:val="40545A"/>
          <w:sz w:val="28"/>
          <w:szCs w:val="28"/>
        </w:rPr>
        <w:t xml:space="preserve">izlediği finansal göstergedir.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Ordinal fayda</w:t>
      </w:r>
      <w:r w:rsidRPr="008E685B">
        <w:rPr>
          <w:color w:val="40545A"/>
          <w:sz w:val="28"/>
          <w:szCs w:val="28"/>
        </w:rPr>
        <w:t> (ordinal utility); tüketicilerin mal ve hizmetlerden elde ettiği faydanın sayısal olarak değil, karşılaştırma ve sıralama yoluyla ölçülebi</w:t>
      </w:r>
      <w:r w:rsidR="000D5679">
        <w:rPr>
          <w:color w:val="40545A"/>
          <w:sz w:val="28"/>
          <w:szCs w:val="28"/>
        </w:rPr>
        <w:t xml:space="preserve">leceğini öne süren düşüncedir.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Orta nokta fomülü</w:t>
      </w:r>
      <w:r w:rsidRPr="008E685B">
        <w:rPr>
          <w:color w:val="40545A"/>
          <w:sz w:val="28"/>
          <w:szCs w:val="28"/>
        </w:rPr>
        <w:t xml:space="preserve"> (midpoint formula), ekonomide ortalama yüzde değişimi bulmak için net değişimi ortalama değişime bölen hesaplama yöntemidir.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Ortak değer ihalesi</w:t>
      </w:r>
      <w:r w:rsidRPr="008E685B">
        <w:rPr>
          <w:color w:val="40545A"/>
          <w:sz w:val="28"/>
          <w:szCs w:val="28"/>
        </w:rPr>
        <w:t> (common value auction), ihaleye konu olan nesneye her katılımcının diğerlerine bağlı olarak değer biçtiği ve bu değerin herkes için belirleyici olduğu ihale ortamıdır.</w:t>
      </w:r>
      <w:r w:rsidR="000D5679">
        <w:rPr>
          <w:color w:val="40545A"/>
          <w:sz w:val="28"/>
          <w:szCs w:val="28"/>
        </w:rPr>
        <w:t xml:space="preserve">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Ortak mal</w:t>
      </w:r>
      <w:r w:rsidRPr="008E685B">
        <w:rPr>
          <w:color w:val="40545A"/>
          <w:sz w:val="28"/>
          <w:szCs w:val="28"/>
        </w:rPr>
        <w:t> (common resource), tüketimde dışlanabilir olmayan a</w:t>
      </w:r>
      <w:r w:rsidR="000D5679">
        <w:rPr>
          <w:color w:val="40545A"/>
          <w:sz w:val="28"/>
          <w:szCs w:val="28"/>
        </w:rPr>
        <w:t xml:space="preserve">ma rakiplik yaratan mallardır.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Ortak malların trajedisi</w:t>
      </w:r>
      <w:r w:rsidRPr="008E685B">
        <w:rPr>
          <w:color w:val="40545A"/>
          <w:sz w:val="28"/>
          <w:szCs w:val="28"/>
        </w:rPr>
        <w:t xml:space="preserve"> (tragedy of commons), toplumda herkesin paylaştığı ortak kaynakların kişisel çıkar ve açgözlülük sonucunda yok olması ya da zarar görmesini anlatan ekonomi kavramıdır.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Ortalama değişken gider</w:t>
      </w:r>
      <w:r w:rsidRPr="008E685B">
        <w:rPr>
          <w:color w:val="40545A"/>
          <w:sz w:val="28"/>
          <w:szCs w:val="28"/>
        </w:rPr>
        <w:t> (average variable cost) ya da kısaca </w:t>
      </w:r>
      <w:r w:rsidRPr="008E685B">
        <w:rPr>
          <w:rStyle w:val="Vurgu"/>
          <w:b/>
          <w:bCs/>
          <w:color w:val="40545A"/>
          <w:sz w:val="28"/>
          <w:szCs w:val="28"/>
        </w:rPr>
        <w:t>AVC</w:t>
      </w:r>
      <w:r w:rsidRPr="008E685B">
        <w:rPr>
          <w:color w:val="40545A"/>
          <w:sz w:val="28"/>
          <w:szCs w:val="28"/>
        </w:rPr>
        <w:t>, birim ürün başına</w:t>
      </w:r>
      <w:r w:rsidR="000D5679">
        <w:rPr>
          <w:color w:val="40545A"/>
          <w:sz w:val="28"/>
          <w:szCs w:val="28"/>
        </w:rPr>
        <w:t xml:space="preserve"> katlanılan değişken giderdir.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Ortalama gelir</w:t>
      </w:r>
      <w:r w:rsidRPr="008E685B">
        <w:rPr>
          <w:color w:val="40545A"/>
          <w:sz w:val="28"/>
          <w:szCs w:val="28"/>
        </w:rPr>
        <w:t> (average revenue) ya da kısaca </w:t>
      </w:r>
      <w:r w:rsidRPr="008E685B">
        <w:rPr>
          <w:rStyle w:val="Vurgu"/>
          <w:b/>
          <w:bCs/>
          <w:color w:val="40545A"/>
          <w:sz w:val="28"/>
          <w:szCs w:val="28"/>
        </w:rPr>
        <w:t>AR</w:t>
      </w:r>
      <w:r w:rsidRPr="008E685B">
        <w:rPr>
          <w:color w:val="40545A"/>
          <w:sz w:val="28"/>
          <w:szCs w:val="28"/>
        </w:rPr>
        <w:t>, birim ürü</w:t>
      </w:r>
      <w:r w:rsidR="000D5679">
        <w:rPr>
          <w:color w:val="40545A"/>
          <w:sz w:val="28"/>
          <w:szCs w:val="28"/>
        </w:rPr>
        <w:t xml:space="preserve">n başına elde edilen gelirdir.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Ortalama harcama</w:t>
      </w:r>
      <w:r w:rsidRPr="008E685B">
        <w:rPr>
          <w:color w:val="40545A"/>
          <w:sz w:val="28"/>
          <w:szCs w:val="28"/>
        </w:rPr>
        <w:t> (average expenditure), ya da kısaca </w:t>
      </w:r>
      <w:r w:rsidRPr="008E685B">
        <w:rPr>
          <w:rStyle w:val="Vurgu"/>
          <w:b/>
          <w:bCs/>
          <w:color w:val="40545A"/>
          <w:sz w:val="28"/>
          <w:szCs w:val="28"/>
        </w:rPr>
        <w:t>AE</w:t>
      </w:r>
      <w:r w:rsidRPr="008E685B">
        <w:rPr>
          <w:color w:val="40545A"/>
          <w:sz w:val="28"/>
          <w:szCs w:val="28"/>
        </w:rPr>
        <w:t>, birim ü</w:t>
      </w:r>
      <w:r w:rsidR="000D5679">
        <w:rPr>
          <w:color w:val="40545A"/>
          <w:sz w:val="28"/>
          <w:szCs w:val="28"/>
        </w:rPr>
        <w:t xml:space="preserve">rün başına yapılan harcamadır.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Ortalama sabit gider</w:t>
      </w:r>
      <w:r w:rsidRPr="008E685B">
        <w:rPr>
          <w:color w:val="40545A"/>
          <w:sz w:val="28"/>
          <w:szCs w:val="28"/>
        </w:rPr>
        <w:t> (average fixed cost) ya da kısaca </w:t>
      </w:r>
      <w:r w:rsidRPr="008E685B">
        <w:rPr>
          <w:rStyle w:val="Vurgu"/>
          <w:b/>
          <w:bCs/>
          <w:color w:val="40545A"/>
          <w:sz w:val="28"/>
          <w:szCs w:val="28"/>
        </w:rPr>
        <w:t>AFC</w:t>
      </w:r>
      <w:r w:rsidRPr="008E685B">
        <w:rPr>
          <w:color w:val="40545A"/>
          <w:sz w:val="28"/>
          <w:szCs w:val="28"/>
        </w:rPr>
        <w:t>, birim ürün baş</w:t>
      </w:r>
      <w:r w:rsidR="000D5679">
        <w:rPr>
          <w:color w:val="40545A"/>
          <w:sz w:val="28"/>
          <w:szCs w:val="28"/>
        </w:rPr>
        <w:t xml:space="preserve">ına katlanılan sabit giderdir.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Ortalama toplam gider</w:t>
      </w:r>
      <w:r w:rsidRPr="008E685B">
        <w:rPr>
          <w:color w:val="40545A"/>
          <w:sz w:val="28"/>
          <w:szCs w:val="28"/>
        </w:rPr>
        <w:t> (average total cost) ya da kısaca </w:t>
      </w:r>
      <w:r w:rsidRPr="008E685B">
        <w:rPr>
          <w:rStyle w:val="Vurgu"/>
          <w:b/>
          <w:bCs/>
          <w:color w:val="40545A"/>
          <w:sz w:val="28"/>
          <w:szCs w:val="28"/>
        </w:rPr>
        <w:t>ATC</w:t>
      </w:r>
      <w:r w:rsidRPr="008E685B">
        <w:rPr>
          <w:color w:val="40545A"/>
          <w:sz w:val="28"/>
          <w:szCs w:val="28"/>
        </w:rPr>
        <w:t>, birim ürün başı</w:t>
      </w:r>
      <w:r w:rsidR="000D5679">
        <w:rPr>
          <w:color w:val="40545A"/>
          <w:sz w:val="28"/>
          <w:szCs w:val="28"/>
        </w:rPr>
        <w:t xml:space="preserve">na katlanılan toplam giderdir.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Otomatik istikrarlandırıcı</w:t>
      </w:r>
      <w:r w:rsidRPr="008E685B">
        <w:rPr>
          <w:color w:val="40545A"/>
          <w:sz w:val="28"/>
          <w:szCs w:val="28"/>
        </w:rPr>
        <w:t> (automatic stabilizer), iş çevrimleriyle birlikte kendiliğinden devreye giren ve ekonomideki dalgalanmaları azaltıcı etki sağla</w:t>
      </w:r>
      <w:r w:rsidR="000D5679">
        <w:rPr>
          <w:color w:val="40545A"/>
          <w:sz w:val="28"/>
          <w:szCs w:val="28"/>
        </w:rPr>
        <w:t xml:space="preserve">yan kamu bütçesi unsurlarıdır.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Otonom değişken</w:t>
      </w:r>
      <w:r w:rsidRPr="008E685B">
        <w:rPr>
          <w:color w:val="40545A"/>
          <w:sz w:val="28"/>
          <w:szCs w:val="28"/>
        </w:rPr>
        <w:t> (autonomous variable), matematiksel bir modelde diğer değişkenlere ba</w:t>
      </w:r>
      <w:r w:rsidR="000D5679">
        <w:rPr>
          <w:color w:val="40545A"/>
          <w:sz w:val="28"/>
          <w:szCs w:val="28"/>
        </w:rPr>
        <w:t xml:space="preserve">ğlı olmayan dışsal etkilerdir.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Otonom para talebi</w:t>
      </w:r>
      <w:r w:rsidRPr="008E685B">
        <w:rPr>
          <w:color w:val="40545A"/>
          <w:sz w:val="28"/>
          <w:szCs w:val="28"/>
        </w:rPr>
        <w:t> (autonomous money demand); para talebinin faiz oranı, gelir ya da genel fiyat düzeyine bağlı olmayan</w:t>
      </w:r>
      <w:r w:rsidR="000D5679">
        <w:rPr>
          <w:color w:val="40545A"/>
          <w:sz w:val="28"/>
          <w:szCs w:val="28"/>
        </w:rPr>
        <w:t xml:space="preserve"> sabit bölümüdür.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Otonom tüketim</w:t>
      </w:r>
      <w:r w:rsidRPr="008E685B">
        <w:rPr>
          <w:color w:val="40545A"/>
          <w:sz w:val="28"/>
          <w:szCs w:val="28"/>
        </w:rPr>
        <w:t> (autonomous consumption), özel tüketim harcamalarının gelire bağlı olmaya</w:t>
      </w:r>
      <w:r w:rsidR="000D5679">
        <w:rPr>
          <w:color w:val="40545A"/>
          <w:sz w:val="28"/>
          <w:szCs w:val="28"/>
        </w:rPr>
        <w:t xml:space="preserve">n sabit bölümüdür.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Otonom yatırım</w:t>
      </w:r>
      <w:r w:rsidRPr="008E685B">
        <w:rPr>
          <w:color w:val="40545A"/>
          <w:sz w:val="28"/>
          <w:szCs w:val="28"/>
        </w:rPr>
        <w:t> (autonomous investment), planlı yatırımların gelir ya da faiz oranı</w:t>
      </w:r>
      <w:r w:rsidR="000D5679">
        <w:rPr>
          <w:color w:val="40545A"/>
          <w:sz w:val="28"/>
          <w:szCs w:val="28"/>
        </w:rPr>
        <w:t xml:space="preserve">ndan bağımsız sabit bölümüdür. </w:t>
      </w:r>
    </w:p>
    <w:p w:rsidR="00F92C90" w:rsidRPr="008E685B" w:rsidRDefault="00F92C90"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Oyun kuramı</w:t>
      </w:r>
      <w:r w:rsidRPr="008E685B">
        <w:rPr>
          <w:color w:val="40545A"/>
          <w:sz w:val="28"/>
          <w:szCs w:val="28"/>
        </w:rPr>
        <w:t> (game theory), kendi çıkarı doğrultusunda hareket eden ekonomik birimlerin karşılıklı rekabet ya da işbirliği içinde nasıl davranacağın</w:t>
      </w:r>
      <w:r w:rsidR="000D5679">
        <w:rPr>
          <w:color w:val="40545A"/>
          <w:sz w:val="28"/>
          <w:szCs w:val="28"/>
        </w:rPr>
        <w:t xml:space="preserve">ı açıklayan ilkeler bütünüdür. </w:t>
      </w:r>
    </w:p>
    <w:p w:rsidR="009D338D" w:rsidRDefault="00F92C90" w:rsidP="00B429B8">
      <w:pPr>
        <w:pStyle w:val="NormalWeb"/>
        <w:shd w:val="clear" w:color="auto" w:fill="FFFFFF"/>
        <w:rPr>
          <w:color w:val="40545A"/>
          <w:sz w:val="28"/>
          <w:szCs w:val="28"/>
        </w:rPr>
      </w:pPr>
      <w:r w:rsidRPr="008E685B">
        <w:rPr>
          <w:rStyle w:val="Gl"/>
          <w:color w:val="40545A"/>
          <w:sz w:val="28"/>
          <w:szCs w:val="28"/>
        </w:rPr>
        <w:t>Oyuncu</w:t>
      </w:r>
      <w:r w:rsidRPr="008E685B">
        <w:rPr>
          <w:color w:val="40545A"/>
          <w:sz w:val="28"/>
          <w:szCs w:val="28"/>
        </w:rPr>
        <w:t> (player), oyun kuramında davranışları açıklanmak</w:t>
      </w:r>
      <w:r w:rsidR="000D5679">
        <w:rPr>
          <w:color w:val="40545A"/>
          <w:sz w:val="28"/>
          <w:szCs w:val="28"/>
        </w:rPr>
        <w:t xml:space="preserve"> istenen ekonomik </w:t>
      </w:r>
    </w:p>
    <w:p w:rsidR="00B429B8" w:rsidRDefault="00B429B8" w:rsidP="00B429B8">
      <w:pPr>
        <w:pStyle w:val="NormalWeb"/>
        <w:shd w:val="clear" w:color="auto" w:fill="FFFFFF"/>
        <w:rPr>
          <w:rFonts w:ascii="Arial" w:hAnsi="Arial" w:cs="Arial"/>
          <w:color w:val="565656"/>
          <w:sz w:val="21"/>
          <w:szCs w:val="21"/>
        </w:rPr>
      </w:pPr>
      <w:r>
        <w:rPr>
          <w:rFonts w:ascii="Arial" w:hAnsi="Arial" w:cs="Arial"/>
          <w:color w:val="565656"/>
          <w:sz w:val="21"/>
          <w:szCs w:val="21"/>
        </w:rPr>
        <w:t>Office: Büro</w:t>
      </w:r>
    </w:p>
    <w:p w:rsidR="00B429B8" w:rsidRDefault="00B429B8" w:rsidP="00B429B8">
      <w:pPr>
        <w:pStyle w:val="NormalWeb"/>
        <w:shd w:val="clear" w:color="auto" w:fill="FFFFFF"/>
        <w:rPr>
          <w:rFonts w:ascii="Arial" w:hAnsi="Arial" w:cs="Arial"/>
          <w:color w:val="565656"/>
          <w:sz w:val="21"/>
          <w:szCs w:val="21"/>
        </w:rPr>
      </w:pPr>
      <w:r>
        <w:rPr>
          <w:rFonts w:ascii="Arial" w:hAnsi="Arial" w:cs="Arial"/>
          <w:color w:val="565656"/>
          <w:sz w:val="21"/>
          <w:szCs w:val="21"/>
        </w:rPr>
        <w:t>Official Rate: Resmi Kur</w:t>
      </w:r>
    </w:p>
    <w:p w:rsidR="00B429B8" w:rsidRDefault="00B429B8" w:rsidP="00B429B8">
      <w:pPr>
        <w:pStyle w:val="NormalWeb"/>
        <w:shd w:val="clear" w:color="auto" w:fill="FFFFFF"/>
        <w:rPr>
          <w:rFonts w:ascii="Arial" w:hAnsi="Arial" w:cs="Arial"/>
          <w:color w:val="565656"/>
          <w:sz w:val="21"/>
          <w:szCs w:val="21"/>
        </w:rPr>
      </w:pPr>
      <w:r>
        <w:rPr>
          <w:rFonts w:ascii="Arial" w:hAnsi="Arial" w:cs="Arial"/>
          <w:color w:val="565656"/>
          <w:sz w:val="21"/>
          <w:szCs w:val="21"/>
        </w:rPr>
        <w:t>Official: Resmi</w:t>
      </w:r>
    </w:p>
    <w:p w:rsidR="00B429B8" w:rsidRDefault="00B429B8" w:rsidP="00B429B8">
      <w:pPr>
        <w:pStyle w:val="NormalWeb"/>
        <w:shd w:val="clear" w:color="auto" w:fill="FFFFFF"/>
        <w:rPr>
          <w:rFonts w:ascii="Arial" w:hAnsi="Arial" w:cs="Arial"/>
          <w:color w:val="565656"/>
          <w:sz w:val="21"/>
          <w:szCs w:val="21"/>
        </w:rPr>
      </w:pPr>
      <w:r>
        <w:rPr>
          <w:rFonts w:ascii="Arial" w:hAnsi="Arial" w:cs="Arial"/>
          <w:color w:val="565656"/>
          <w:sz w:val="21"/>
          <w:szCs w:val="21"/>
        </w:rPr>
        <w:t>Off-Shore Banking: Kıyı Bankacılığı</w:t>
      </w:r>
    </w:p>
    <w:p w:rsidR="00B429B8" w:rsidRDefault="00B429B8" w:rsidP="00B429B8">
      <w:pPr>
        <w:pStyle w:val="NormalWeb"/>
        <w:shd w:val="clear" w:color="auto" w:fill="FFFFFF"/>
        <w:rPr>
          <w:rFonts w:ascii="Arial" w:hAnsi="Arial" w:cs="Arial"/>
          <w:color w:val="565656"/>
          <w:sz w:val="21"/>
          <w:szCs w:val="21"/>
        </w:rPr>
      </w:pPr>
      <w:r>
        <w:rPr>
          <w:rFonts w:ascii="Arial" w:hAnsi="Arial" w:cs="Arial"/>
          <w:color w:val="565656"/>
          <w:sz w:val="21"/>
          <w:szCs w:val="21"/>
        </w:rPr>
        <w:t>Off-Shore: Kıyı</w:t>
      </w:r>
    </w:p>
    <w:p w:rsidR="00B429B8" w:rsidRDefault="00B429B8" w:rsidP="00B429B8">
      <w:pPr>
        <w:pStyle w:val="NormalWeb"/>
        <w:shd w:val="clear" w:color="auto" w:fill="FFFFFF"/>
        <w:rPr>
          <w:rFonts w:ascii="Arial" w:hAnsi="Arial" w:cs="Arial"/>
          <w:color w:val="565656"/>
          <w:sz w:val="21"/>
          <w:szCs w:val="21"/>
        </w:rPr>
      </w:pPr>
      <w:r>
        <w:rPr>
          <w:rFonts w:ascii="Arial" w:hAnsi="Arial" w:cs="Arial"/>
          <w:color w:val="565656"/>
          <w:sz w:val="21"/>
          <w:szCs w:val="21"/>
        </w:rPr>
        <w:t>Oil: Petrol</w:t>
      </w:r>
    </w:p>
    <w:p w:rsidR="00B429B8" w:rsidRDefault="00B429B8" w:rsidP="00B429B8">
      <w:pPr>
        <w:pStyle w:val="NormalWeb"/>
        <w:shd w:val="clear" w:color="auto" w:fill="FFFFFF"/>
        <w:rPr>
          <w:rFonts w:ascii="Arial" w:hAnsi="Arial" w:cs="Arial"/>
          <w:color w:val="565656"/>
          <w:sz w:val="21"/>
          <w:szCs w:val="21"/>
        </w:rPr>
      </w:pPr>
      <w:r>
        <w:rPr>
          <w:rFonts w:ascii="Arial" w:hAnsi="Arial" w:cs="Arial"/>
          <w:color w:val="565656"/>
          <w:sz w:val="21"/>
          <w:szCs w:val="21"/>
        </w:rPr>
        <w:t>Oligopol: Oligopol</w:t>
      </w:r>
    </w:p>
    <w:p w:rsidR="00B429B8" w:rsidRDefault="00B429B8" w:rsidP="00B429B8">
      <w:pPr>
        <w:pStyle w:val="NormalWeb"/>
        <w:shd w:val="clear" w:color="auto" w:fill="FFFFFF"/>
        <w:rPr>
          <w:rFonts w:ascii="Arial" w:hAnsi="Arial" w:cs="Arial"/>
          <w:color w:val="565656"/>
          <w:sz w:val="21"/>
          <w:szCs w:val="21"/>
        </w:rPr>
      </w:pPr>
      <w:r>
        <w:rPr>
          <w:rFonts w:ascii="Arial" w:hAnsi="Arial" w:cs="Arial"/>
          <w:color w:val="565656"/>
          <w:sz w:val="21"/>
          <w:szCs w:val="21"/>
        </w:rPr>
        <w:t>Oligopolistic Market: Oligopol Piyasası</w:t>
      </w:r>
    </w:p>
    <w:p w:rsidR="00B429B8" w:rsidRDefault="00B429B8" w:rsidP="00B429B8">
      <w:pPr>
        <w:pStyle w:val="NormalWeb"/>
        <w:shd w:val="clear" w:color="auto" w:fill="FFFFFF"/>
        <w:rPr>
          <w:rFonts w:ascii="Arial" w:hAnsi="Arial" w:cs="Arial"/>
          <w:color w:val="565656"/>
          <w:sz w:val="21"/>
          <w:szCs w:val="21"/>
        </w:rPr>
      </w:pPr>
      <w:r>
        <w:rPr>
          <w:rFonts w:ascii="Arial" w:hAnsi="Arial" w:cs="Arial"/>
          <w:color w:val="565656"/>
          <w:sz w:val="21"/>
          <w:szCs w:val="21"/>
        </w:rPr>
        <w:t>Oligopoly: Oligopol</w:t>
      </w:r>
    </w:p>
    <w:p w:rsidR="00B429B8" w:rsidRDefault="00B429B8" w:rsidP="00B429B8">
      <w:pPr>
        <w:pStyle w:val="NormalWeb"/>
        <w:shd w:val="clear" w:color="auto" w:fill="FFFFFF"/>
        <w:rPr>
          <w:rFonts w:ascii="Arial" w:hAnsi="Arial" w:cs="Arial"/>
          <w:color w:val="565656"/>
          <w:sz w:val="21"/>
          <w:szCs w:val="21"/>
        </w:rPr>
      </w:pPr>
      <w:r>
        <w:rPr>
          <w:rFonts w:ascii="Arial" w:hAnsi="Arial" w:cs="Arial"/>
          <w:color w:val="565656"/>
          <w:sz w:val="21"/>
          <w:szCs w:val="21"/>
        </w:rPr>
        <w:t>Open Market Operations (OMO): Açık Piyasa İşlemleri (APİ)</w:t>
      </w:r>
    </w:p>
    <w:p w:rsidR="00B429B8" w:rsidRDefault="00B429B8" w:rsidP="00B429B8">
      <w:pPr>
        <w:pStyle w:val="NormalWeb"/>
        <w:shd w:val="clear" w:color="auto" w:fill="FFFFFF"/>
        <w:rPr>
          <w:rFonts w:ascii="Arial" w:hAnsi="Arial" w:cs="Arial"/>
          <w:color w:val="565656"/>
          <w:sz w:val="21"/>
          <w:szCs w:val="21"/>
        </w:rPr>
      </w:pPr>
      <w:r>
        <w:rPr>
          <w:rFonts w:ascii="Arial" w:hAnsi="Arial" w:cs="Arial"/>
          <w:color w:val="565656"/>
          <w:sz w:val="21"/>
          <w:szCs w:val="21"/>
        </w:rPr>
        <w:t>Open Market Purchases: Açık Piyasa Alımları</w:t>
      </w:r>
    </w:p>
    <w:p w:rsidR="00B429B8" w:rsidRDefault="00B429B8" w:rsidP="00B429B8">
      <w:pPr>
        <w:pStyle w:val="NormalWeb"/>
        <w:shd w:val="clear" w:color="auto" w:fill="FFFFFF"/>
        <w:rPr>
          <w:rFonts w:ascii="Arial" w:hAnsi="Arial" w:cs="Arial"/>
          <w:color w:val="565656"/>
          <w:sz w:val="21"/>
          <w:szCs w:val="21"/>
        </w:rPr>
      </w:pPr>
      <w:r>
        <w:rPr>
          <w:rFonts w:ascii="Arial" w:hAnsi="Arial" w:cs="Arial"/>
          <w:color w:val="565656"/>
          <w:sz w:val="21"/>
          <w:szCs w:val="21"/>
        </w:rPr>
        <w:t>Open Market Sales: Açık Piyasa Satışları</w:t>
      </w:r>
    </w:p>
    <w:p w:rsidR="00B429B8" w:rsidRDefault="00B429B8" w:rsidP="00B429B8">
      <w:pPr>
        <w:pStyle w:val="NormalWeb"/>
        <w:shd w:val="clear" w:color="auto" w:fill="FFFFFF"/>
        <w:rPr>
          <w:rFonts w:ascii="Arial" w:hAnsi="Arial" w:cs="Arial"/>
          <w:color w:val="565656"/>
          <w:sz w:val="21"/>
          <w:szCs w:val="21"/>
        </w:rPr>
      </w:pPr>
      <w:r>
        <w:rPr>
          <w:rFonts w:ascii="Arial" w:hAnsi="Arial" w:cs="Arial"/>
          <w:color w:val="565656"/>
          <w:sz w:val="21"/>
          <w:szCs w:val="21"/>
        </w:rPr>
        <w:t>Opportunity Cost: Fırsat Maliyeti, Alternatif Maliyet</w:t>
      </w:r>
    </w:p>
    <w:p w:rsidR="00B429B8" w:rsidRDefault="00B429B8" w:rsidP="00B429B8">
      <w:pPr>
        <w:pStyle w:val="NormalWeb"/>
        <w:shd w:val="clear" w:color="auto" w:fill="FFFFFF"/>
        <w:rPr>
          <w:rFonts w:ascii="Arial" w:hAnsi="Arial" w:cs="Arial"/>
          <w:color w:val="565656"/>
          <w:sz w:val="21"/>
          <w:szCs w:val="21"/>
        </w:rPr>
      </w:pPr>
      <w:r>
        <w:rPr>
          <w:rFonts w:ascii="Arial" w:hAnsi="Arial" w:cs="Arial"/>
          <w:color w:val="565656"/>
          <w:sz w:val="21"/>
          <w:szCs w:val="21"/>
        </w:rPr>
        <w:t>Opportunity: Fırsat</w:t>
      </w:r>
    </w:p>
    <w:p w:rsidR="00B429B8" w:rsidRDefault="00B429B8" w:rsidP="00B429B8">
      <w:pPr>
        <w:pStyle w:val="NormalWeb"/>
        <w:shd w:val="clear" w:color="auto" w:fill="FFFFFF"/>
        <w:rPr>
          <w:rFonts w:ascii="Arial" w:hAnsi="Arial" w:cs="Arial"/>
          <w:color w:val="565656"/>
          <w:sz w:val="21"/>
          <w:szCs w:val="21"/>
        </w:rPr>
      </w:pPr>
      <w:r>
        <w:rPr>
          <w:rFonts w:ascii="Arial" w:hAnsi="Arial" w:cs="Arial"/>
          <w:color w:val="565656"/>
          <w:sz w:val="21"/>
          <w:szCs w:val="21"/>
        </w:rPr>
        <w:t>Optimum Resource Allocation: Optimal Kaynak Dağılımı</w:t>
      </w:r>
    </w:p>
    <w:p w:rsidR="00B429B8" w:rsidRDefault="00B429B8" w:rsidP="00B429B8">
      <w:pPr>
        <w:pStyle w:val="NormalWeb"/>
        <w:shd w:val="clear" w:color="auto" w:fill="FFFFFF"/>
        <w:rPr>
          <w:rFonts w:ascii="Arial" w:hAnsi="Arial" w:cs="Arial"/>
          <w:color w:val="565656"/>
          <w:sz w:val="21"/>
          <w:szCs w:val="21"/>
        </w:rPr>
      </w:pPr>
      <w:r>
        <w:rPr>
          <w:rFonts w:ascii="Arial" w:hAnsi="Arial" w:cs="Arial"/>
          <w:color w:val="565656"/>
          <w:sz w:val="21"/>
          <w:szCs w:val="21"/>
        </w:rPr>
        <w:t>Option: Seçenek</w:t>
      </w:r>
    </w:p>
    <w:p w:rsidR="00B429B8" w:rsidRDefault="00B429B8" w:rsidP="00B429B8">
      <w:pPr>
        <w:pStyle w:val="NormalWeb"/>
        <w:shd w:val="clear" w:color="auto" w:fill="FFFFFF"/>
        <w:rPr>
          <w:rFonts w:ascii="Arial" w:hAnsi="Arial" w:cs="Arial"/>
          <w:color w:val="565656"/>
          <w:sz w:val="21"/>
          <w:szCs w:val="21"/>
        </w:rPr>
      </w:pPr>
      <w:r>
        <w:rPr>
          <w:rFonts w:ascii="Arial" w:hAnsi="Arial" w:cs="Arial"/>
          <w:color w:val="565656"/>
          <w:sz w:val="21"/>
          <w:szCs w:val="21"/>
        </w:rPr>
        <w:t>Order of Payment: Ödeme Emri</w:t>
      </w:r>
    </w:p>
    <w:p w:rsidR="00B429B8" w:rsidRDefault="00B429B8" w:rsidP="00B429B8">
      <w:pPr>
        <w:pStyle w:val="NormalWeb"/>
        <w:shd w:val="clear" w:color="auto" w:fill="FFFFFF"/>
        <w:rPr>
          <w:rFonts w:ascii="Arial" w:hAnsi="Arial" w:cs="Arial"/>
          <w:color w:val="565656"/>
          <w:sz w:val="21"/>
          <w:szCs w:val="21"/>
        </w:rPr>
      </w:pPr>
      <w:r>
        <w:rPr>
          <w:rFonts w:ascii="Arial" w:hAnsi="Arial" w:cs="Arial"/>
          <w:color w:val="565656"/>
          <w:sz w:val="21"/>
          <w:szCs w:val="21"/>
        </w:rPr>
        <w:t>Order: Sipariş</w:t>
      </w:r>
    </w:p>
    <w:p w:rsidR="00B429B8" w:rsidRDefault="00B429B8" w:rsidP="00B429B8">
      <w:pPr>
        <w:pStyle w:val="NormalWeb"/>
        <w:shd w:val="clear" w:color="auto" w:fill="FFFFFF"/>
        <w:rPr>
          <w:rFonts w:ascii="Arial" w:hAnsi="Arial" w:cs="Arial"/>
          <w:color w:val="565656"/>
          <w:sz w:val="21"/>
          <w:szCs w:val="21"/>
        </w:rPr>
      </w:pPr>
      <w:r>
        <w:rPr>
          <w:rFonts w:ascii="Arial" w:hAnsi="Arial" w:cs="Arial"/>
          <w:color w:val="565656"/>
          <w:sz w:val="21"/>
          <w:szCs w:val="21"/>
        </w:rPr>
        <w:t>Organization for Economic Cooperation and Development (OECD): Ekonomik İşbirliği ve Kalkınma Örgütü</w:t>
      </w:r>
    </w:p>
    <w:p w:rsidR="00B429B8" w:rsidRDefault="00B429B8" w:rsidP="00B429B8">
      <w:pPr>
        <w:pStyle w:val="NormalWeb"/>
        <w:shd w:val="clear" w:color="auto" w:fill="FFFFFF"/>
        <w:rPr>
          <w:rFonts w:ascii="Arial" w:hAnsi="Arial" w:cs="Arial"/>
          <w:color w:val="565656"/>
          <w:sz w:val="21"/>
          <w:szCs w:val="21"/>
        </w:rPr>
      </w:pPr>
      <w:r>
        <w:rPr>
          <w:rFonts w:ascii="Arial" w:hAnsi="Arial" w:cs="Arial"/>
          <w:color w:val="565656"/>
          <w:sz w:val="21"/>
          <w:szCs w:val="21"/>
        </w:rPr>
        <w:t>Organization: Organizasyon, Kuruluş</w:t>
      </w:r>
    </w:p>
    <w:p w:rsidR="00B429B8" w:rsidRDefault="00B429B8" w:rsidP="00B429B8">
      <w:pPr>
        <w:pStyle w:val="NormalWeb"/>
        <w:shd w:val="clear" w:color="auto" w:fill="FFFFFF"/>
        <w:rPr>
          <w:rFonts w:ascii="Arial" w:hAnsi="Arial" w:cs="Arial"/>
          <w:color w:val="565656"/>
          <w:sz w:val="21"/>
          <w:szCs w:val="21"/>
        </w:rPr>
      </w:pPr>
      <w:r>
        <w:rPr>
          <w:rFonts w:ascii="Arial" w:hAnsi="Arial" w:cs="Arial"/>
          <w:color w:val="565656"/>
          <w:sz w:val="21"/>
          <w:szCs w:val="21"/>
        </w:rPr>
        <w:t>Output: Çıktı</w:t>
      </w:r>
    </w:p>
    <w:p w:rsidR="00B429B8" w:rsidRDefault="00B429B8" w:rsidP="00B429B8">
      <w:pPr>
        <w:pStyle w:val="NormalWeb"/>
        <w:shd w:val="clear" w:color="auto" w:fill="FFFFFF"/>
        <w:rPr>
          <w:rFonts w:ascii="Arial" w:hAnsi="Arial" w:cs="Arial"/>
          <w:color w:val="565656"/>
          <w:sz w:val="21"/>
          <w:szCs w:val="21"/>
        </w:rPr>
      </w:pPr>
      <w:r>
        <w:rPr>
          <w:rFonts w:ascii="Arial" w:hAnsi="Arial" w:cs="Arial"/>
          <w:color w:val="565656"/>
          <w:sz w:val="21"/>
          <w:szCs w:val="21"/>
        </w:rPr>
        <w:t>Overdue: Vadesi Geçmiş</w:t>
      </w:r>
    </w:p>
    <w:p w:rsidR="00B429B8" w:rsidRDefault="00B429B8" w:rsidP="00B429B8">
      <w:pPr>
        <w:pStyle w:val="NormalWeb"/>
        <w:shd w:val="clear" w:color="auto" w:fill="FFFFFF"/>
        <w:rPr>
          <w:rFonts w:ascii="Arial" w:hAnsi="Arial" w:cs="Arial"/>
          <w:color w:val="565656"/>
          <w:sz w:val="21"/>
          <w:szCs w:val="21"/>
        </w:rPr>
      </w:pPr>
      <w:r>
        <w:rPr>
          <w:rFonts w:ascii="Arial" w:hAnsi="Arial" w:cs="Arial"/>
          <w:color w:val="565656"/>
          <w:sz w:val="21"/>
          <w:szCs w:val="21"/>
        </w:rPr>
        <w:t>Overemployment: Aşırı İstihdam</w:t>
      </w:r>
    </w:p>
    <w:p w:rsidR="00B429B8" w:rsidRDefault="00B429B8" w:rsidP="00B429B8">
      <w:pPr>
        <w:pStyle w:val="NormalWeb"/>
        <w:shd w:val="clear" w:color="auto" w:fill="FFFFFF"/>
        <w:rPr>
          <w:rFonts w:ascii="Arial" w:hAnsi="Arial" w:cs="Arial"/>
          <w:color w:val="565656"/>
          <w:sz w:val="21"/>
          <w:szCs w:val="21"/>
        </w:rPr>
      </w:pPr>
      <w:r>
        <w:rPr>
          <w:rFonts w:ascii="Arial" w:hAnsi="Arial" w:cs="Arial"/>
          <w:color w:val="565656"/>
          <w:sz w:val="21"/>
          <w:szCs w:val="21"/>
        </w:rPr>
        <w:t>Overnight Interst Rate: Gecelik Faiz Oranı</w:t>
      </w:r>
    </w:p>
    <w:p w:rsidR="00B429B8" w:rsidRDefault="00B429B8" w:rsidP="00B429B8">
      <w:pPr>
        <w:pStyle w:val="NormalWeb"/>
        <w:shd w:val="clear" w:color="auto" w:fill="FFFFFF"/>
        <w:rPr>
          <w:rFonts w:ascii="Arial" w:hAnsi="Arial" w:cs="Arial"/>
          <w:color w:val="565656"/>
          <w:sz w:val="21"/>
          <w:szCs w:val="21"/>
        </w:rPr>
      </w:pPr>
      <w:r>
        <w:rPr>
          <w:rFonts w:ascii="Arial" w:hAnsi="Arial" w:cs="Arial"/>
          <w:color w:val="565656"/>
          <w:sz w:val="21"/>
          <w:szCs w:val="21"/>
        </w:rPr>
        <w:t>Overvalued: Aşırı Değerli</w:t>
      </w:r>
    </w:p>
    <w:p w:rsidR="00B429B8" w:rsidRPr="009D338D" w:rsidRDefault="00B429B8" w:rsidP="009D338D">
      <w:pPr>
        <w:pStyle w:val="NormalWeb"/>
        <w:shd w:val="clear" w:color="auto" w:fill="FFFFFF"/>
        <w:rPr>
          <w:rFonts w:ascii="Arial" w:hAnsi="Arial" w:cs="Arial"/>
          <w:color w:val="565656"/>
          <w:sz w:val="21"/>
          <w:szCs w:val="21"/>
        </w:rPr>
      </w:pPr>
      <w:r>
        <w:rPr>
          <w:rFonts w:ascii="Arial" w:hAnsi="Arial" w:cs="Arial"/>
          <w:color w:val="565656"/>
          <w:sz w:val="21"/>
          <w:szCs w:val="21"/>
        </w:rPr>
        <w:t>Owner’s Equity: Öz Sermaye</w:t>
      </w:r>
    </w:p>
    <w:p w:rsidR="00F92C90" w:rsidRPr="008E685B" w:rsidRDefault="00F92C90" w:rsidP="000D5679">
      <w:pPr>
        <w:pStyle w:val="Balk2"/>
        <w:pBdr>
          <w:top w:val="single" w:sz="4" w:space="1" w:color="auto"/>
          <w:left w:val="single" w:sz="4" w:space="4" w:color="auto"/>
          <w:bottom w:val="single" w:sz="4" w:space="1" w:color="auto"/>
          <w:right w:val="single" w:sz="4" w:space="4" w:color="auto"/>
        </w:pBdr>
        <w:shd w:val="clear" w:color="auto" w:fill="FFFFFF"/>
        <w:spacing w:before="315" w:after="225"/>
        <w:jc w:val="both"/>
        <w:rPr>
          <w:rFonts w:ascii="Times New Roman" w:hAnsi="Times New Roman" w:cs="Times New Roman"/>
          <w:b w:val="0"/>
          <w:bCs w:val="0"/>
          <w:color w:val="40545A"/>
          <w:sz w:val="28"/>
          <w:szCs w:val="28"/>
        </w:rPr>
      </w:pPr>
      <w:r w:rsidRPr="008E685B">
        <w:rPr>
          <w:rStyle w:val="gradient-text"/>
          <w:rFonts w:ascii="Times New Roman" w:hAnsi="Times New Roman" w:cs="Times New Roman"/>
          <w:b w:val="0"/>
          <w:bCs w:val="0"/>
          <w:color w:val="40545A"/>
          <w:sz w:val="28"/>
          <w:szCs w:val="28"/>
        </w:rPr>
        <w:t>Ö</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Ödemeler dengesi</w:t>
      </w:r>
      <w:r w:rsidRPr="008E685B">
        <w:rPr>
          <w:color w:val="40545A"/>
          <w:sz w:val="28"/>
          <w:szCs w:val="28"/>
        </w:rPr>
        <w:t> (balance of payments), bir ülkenin belli bir dönemde dış dünya ile olan ekonomik ilişkilerini özetleyen f</w:t>
      </w:r>
      <w:r w:rsidR="000D5679">
        <w:rPr>
          <w:color w:val="40545A"/>
          <w:sz w:val="28"/>
          <w:szCs w:val="28"/>
        </w:rPr>
        <w:t xml:space="preserve">inansal tablodur.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Ödenti</w:t>
      </w:r>
      <w:r w:rsidRPr="008E685B">
        <w:rPr>
          <w:color w:val="40545A"/>
          <w:sz w:val="28"/>
          <w:szCs w:val="28"/>
        </w:rPr>
        <w:t> (payoff), oyun kuramında bir oyuncunun izlediği strateji sonunda e</w:t>
      </w:r>
      <w:r w:rsidR="000D5679">
        <w:rPr>
          <w:color w:val="40545A"/>
          <w:sz w:val="28"/>
          <w:szCs w:val="28"/>
        </w:rPr>
        <w:t xml:space="preserve">lde ettiği kâr ya da zarardır.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Ödenti matrisi</w:t>
      </w:r>
      <w:r w:rsidRPr="008E685B">
        <w:rPr>
          <w:color w:val="40545A"/>
          <w:sz w:val="28"/>
          <w:szCs w:val="28"/>
        </w:rPr>
        <w:t> (payoff matrix), birden fazla oyuncunun izleyebileceği farklı stratejiler sonucunda elde edilecek farklı ödentile</w:t>
      </w:r>
      <w:r w:rsidR="000D5679">
        <w:rPr>
          <w:color w:val="40545A"/>
          <w:sz w:val="28"/>
          <w:szCs w:val="28"/>
        </w:rPr>
        <w:t xml:space="preserve">ri gösteren çizelgedir.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Ölçeğe göre artan getiri</w:t>
      </w:r>
      <w:r w:rsidRPr="008E685B">
        <w:rPr>
          <w:color w:val="40545A"/>
          <w:sz w:val="28"/>
          <w:szCs w:val="28"/>
        </w:rPr>
        <w:t xml:space="preserve"> (increasing returns to scale), tüm üretim faktörleri belli bir oranda artırıldığı zaman toplam ürünün daha yüksek oranda artmasıdır.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Ölçeğe göre azalan getiri</w:t>
      </w:r>
      <w:r w:rsidRPr="008E685B">
        <w:rPr>
          <w:color w:val="40545A"/>
          <w:sz w:val="28"/>
          <w:szCs w:val="28"/>
        </w:rPr>
        <w:t> (decreasing returns to scale), tüm üretim faktörleri belli bir oranda artırıldığı zaman toplam ürünün</w:t>
      </w:r>
      <w:r w:rsidR="000D5679">
        <w:rPr>
          <w:color w:val="40545A"/>
          <w:sz w:val="28"/>
          <w:szCs w:val="28"/>
        </w:rPr>
        <w:t xml:space="preserve"> daha düşük oranda artmasıdır.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Ölçeğe göre sabit getiri</w:t>
      </w:r>
      <w:r w:rsidRPr="008E685B">
        <w:rPr>
          <w:color w:val="40545A"/>
          <w:sz w:val="28"/>
          <w:szCs w:val="28"/>
        </w:rPr>
        <w:t xml:space="preserve"> (constant returns to scale), tüm üretim faktörleri belli bir oranda artırıldığı zaman toplam ürünün de </w:t>
      </w:r>
      <w:r w:rsidR="000D5679">
        <w:rPr>
          <w:color w:val="40545A"/>
          <w:sz w:val="28"/>
          <w:szCs w:val="28"/>
        </w:rPr>
        <w:t xml:space="preserve">aynı oranda artmasıdır.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Ölçek ekonomisi</w:t>
      </w:r>
      <w:r w:rsidRPr="008E685B">
        <w:rPr>
          <w:color w:val="40545A"/>
          <w:sz w:val="28"/>
          <w:szCs w:val="28"/>
        </w:rPr>
        <w:t xml:space="preserve"> (economies of scale), tüm üretim faktörleri aynı oranda değiştirildiği zaman toplam ürünün nasıl etkilendiğini anlatan kavramdır.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Öncü gösterge</w:t>
      </w:r>
      <w:r w:rsidRPr="008E685B">
        <w:rPr>
          <w:color w:val="40545A"/>
          <w:sz w:val="28"/>
          <w:szCs w:val="28"/>
        </w:rPr>
        <w:t xml:space="preserve"> (leading indicator), milli gelir ve enflasyon gibi temel makroekonomik büyüklüklerde değişiklik görülmeden önce gelişen ölçülebilir etmenlerdir. [Bölüm: Makro </w:t>
      </w:r>
      <w:proofErr w:type="gramStart"/>
      <w:r w:rsidRPr="008E685B">
        <w:rPr>
          <w:color w:val="40545A"/>
          <w:sz w:val="28"/>
          <w:szCs w:val="28"/>
        </w:rPr>
        <w:t>11.5</w:t>
      </w:r>
      <w:proofErr w:type="gramEnd"/>
      <w:r w:rsidRPr="008E685B">
        <w:rPr>
          <w:color w:val="40545A"/>
          <w:sz w:val="28"/>
          <w:szCs w:val="28"/>
        </w:rPr>
        <w:t>]</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Önlem güdüsü</w:t>
      </w:r>
      <w:r w:rsidRPr="008E685B">
        <w:rPr>
          <w:color w:val="40545A"/>
          <w:sz w:val="28"/>
          <w:szCs w:val="28"/>
        </w:rPr>
        <w:t> (precautionary motive), gelecekte ortaya çıkabilecek acil durumlara hazırlıklı olma düşüncesinden kayn</w:t>
      </w:r>
      <w:r w:rsidR="000D5679">
        <w:rPr>
          <w:color w:val="40545A"/>
          <w:sz w:val="28"/>
          <w:szCs w:val="28"/>
        </w:rPr>
        <w:t xml:space="preserve">aklanan para talebidir.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Örtük enflasyon hedeflemesi</w:t>
      </w:r>
      <w:r w:rsidRPr="008E685B">
        <w:rPr>
          <w:color w:val="40545A"/>
          <w:sz w:val="28"/>
          <w:szCs w:val="28"/>
        </w:rPr>
        <w:t> (implicit inflation targeting), merkez bankasının hedeflediği enflasyonu sağlamak için para politikası araçlarını nasıl kullanacağının açık olmad</w:t>
      </w:r>
      <w:r w:rsidR="000D5679">
        <w:rPr>
          <w:color w:val="40545A"/>
          <w:sz w:val="28"/>
          <w:szCs w:val="28"/>
        </w:rPr>
        <w:t xml:space="preserve">ığı para politikası rejimidir.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Örtük gider</w:t>
      </w:r>
      <w:r w:rsidRPr="008E685B">
        <w:rPr>
          <w:color w:val="40545A"/>
          <w:sz w:val="28"/>
          <w:szCs w:val="28"/>
        </w:rPr>
        <w:t xml:space="preserve"> (implicit cost), ekonomik faaliyet sırasında doğrudan katlanılmayan ve belli bir ödeme </w:t>
      </w:r>
      <w:r w:rsidR="000D5679">
        <w:rPr>
          <w:color w:val="40545A"/>
          <w:sz w:val="28"/>
          <w:szCs w:val="28"/>
        </w:rPr>
        <w:t xml:space="preserve">içermeyen giderlerdir.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Örtük işbirliği</w:t>
      </w:r>
      <w:r w:rsidRPr="008E685B">
        <w:rPr>
          <w:color w:val="40545A"/>
          <w:sz w:val="28"/>
          <w:szCs w:val="28"/>
        </w:rPr>
        <w:t> (tacit collusion), firma ya da devletlerin gizlice anlaşıp birbirine çıkar sağlayacak şekild</w:t>
      </w:r>
      <w:r w:rsidR="000D5679">
        <w:rPr>
          <w:color w:val="40545A"/>
          <w:sz w:val="28"/>
          <w:szCs w:val="28"/>
        </w:rPr>
        <w:t xml:space="preserve">e eşgüdümlü hareket etmesidir.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Özel Bütçe</w:t>
      </w:r>
      <w:r w:rsidRPr="008E685B">
        <w:rPr>
          <w:color w:val="40545A"/>
          <w:sz w:val="28"/>
          <w:szCs w:val="28"/>
        </w:rPr>
        <w:t> (Private Budget); bir bakanlığa bağlı olarak ya da belirli bir kamu hizmetini yürütmek üzere kurulan Yükseköğretim Kurulu, Türk Dil Kurumu, üniversiteler, TÜBİT</w:t>
      </w:r>
      <w:r w:rsidR="000D5679">
        <w:rPr>
          <w:color w:val="40545A"/>
          <w:sz w:val="28"/>
          <w:szCs w:val="28"/>
        </w:rPr>
        <w:t xml:space="preserve">AK gibi kurumların bütçesidir.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Özel değer ihalesi</w:t>
      </w:r>
      <w:r w:rsidRPr="008E685B">
        <w:rPr>
          <w:color w:val="40545A"/>
          <w:sz w:val="28"/>
          <w:szCs w:val="28"/>
        </w:rPr>
        <w:t> (private value auction), ihaleye konu olan nesneye her katılımcının kendi değer biçtiği ve bu değerin diğer katılımcılardan ba</w:t>
      </w:r>
      <w:r w:rsidR="000D5679">
        <w:rPr>
          <w:color w:val="40545A"/>
          <w:sz w:val="28"/>
          <w:szCs w:val="28"/>
        </w:rPr>
        <w:t xml:space="preserve">ğımsız olduğu ihale ortamıdır.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Özel kapsamlı TÜFE</w:t>
      </w:r>
      <w:r w:rsidRPr="008E685B">
        <w:rPr>
          <w:color w:val="40545A"/>
          <w:sz w:val="28"/>
          <w:szCs w:val="28"/>
        </w:rPr>
        <w:t> (specific coverage CPI), ürün sepeti olarak TÜFE'de yer alan ve enflasyonun geleceğine ilişkin tahmin gücü yüksek olan ürün gruplarını temel alan fiyat endeksidir.</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Özel kesim tahvili oranı</w:t>
      </w:r>
      <w:r w:rsidRPr="008E685B">
        <w:rPr>
          <w:color w:val="40545A"/>
          <w:sz w:val="28"/>
          <w:szCs w:val="28"/>
        </w:rPr>
        <w:t> (corporate bond rate), özel banka ve şirketler tarafından piyasaya sür</w:t>
      </w:r>
      <w:r w:rsidR="000D5679">
        <w:rPr>
          <w:color w:val="40545A"/>
          <w:sz w:val="28"/>
          <w:szCs w:val="28"/>
        </w:rPr>
        <w:t xml:space="preserve">ülen senetlerin faiz oranıdır.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Özel mal</w:t>
      </w:r>
      <w:r w:rsidRPr="008E685B">
        <w:rPr>
          <w:color w:val="40545A"/>
          <w:sz w:val="28"/>
          <w:szCs w:val="28"/>
        </w:rPr>
        <w:t> (private good), tüketimde dışlanabilir olan ve rak</w:t>
      </w:r>
      <w:r w:rsidR="000D5679">
        <w:rPr>
          <w:color w:val="40545A"/>
          <w:sz w:val="28"/>
          <w:szCs w:val="28"/>
        </w:rPr>
        <w:t xml:space="preserve">iplik yaratan mallardır.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Özel tüketim harcamaları</w:t>
      </w:r>
      <w:r w:rsidRPr="008E685B">
        <w:rPr>
          <w:color w:val="40545A"/>
          <w:sz w:val="28"/>
          <w:szCs w:val="28"/>
        </w:rPr>
        <w:t> (private consumption expenditures) ya da kısaca </w:t>
      </w:r>
      <w:r w:rsidRPr="008E685B">
        <w:rPr>
          <w:rStyle w:val="Vurgu"/>
          <w:b/>
          <w:bCs/>
          <w:color w:val="40545A"/>
          <w:sz w:val="28"/>
          <w:szCs w:val="28"/>
        </w:rPr>
        <w:t>C</w:t>
      </w:r>
      <w:r w:rsidRPr="008E685B">
        <w:rPr>
          <w:color w:val="40545A"/>
          <w:sz w:val="28"/>
          <w:szCs w:val="28"/>
        </w:rPr>
        <w:t>, yurtiçindeki ekonomik birimlerin tüketim amaçlı mal ve hizmet alımlarını ka</w:t>
      </w:r>
      <w:r w:rsidR="000D5679">
        <w:rPr>
          <w:color w:val="40545A"/>
          <w:sz w:val="28"/>
          <w:szCs w:val="28"/>
        </w:rPr>
        <w:t xml:space="preserve">psayan ana harcama başlığıdır.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Özkaynak</w:t>
      </w:r>
      <w:r w:rsidRPr="008E685B">
        <w:rPr>
          <w:color w:val="40545A"/>
          <w:sz w:val="28"/>
          <w:szCs w:val="28"/>
        </w:rPr>
        <w:t> (owners' equity), tüzel kişiliği olan bir kuruluşun kendisine ait para, bina, taşıt ve ofis araçlar</w:t>
      </w:r>
      <w:r w:rsidR="000D5679">
        <w:rPr>
          <w:color w:val="40545A"/>
          <w:sz w:val="28"/>
          <w:szCs w:val="28"/>
        </w:rPr>
        <w:t xml:space="preserve">ı gibi her türlü kaynaklardır. </w:t>
      </w:r>
    </w:p>
    <w:p w:rsidR="00083012" w:rsidRPr="008E3325" w:rsidRDefault="008E685B" w:rsidP="008E3325">
      <w:pPr>
        <w:pStyle w:val="text-left"/>
        <w:pBdr>
          <w:top w:val="single" w:sz="4" w:space="1" w:color="auto"/>
          <w:left w:val="single" w:sz="4" w:space="4" w:color="auto"/>
          <w:bottom w:val="single" w:sz="4" w:space="1" w:color="auto"/>
          <w:right w:val="single" w:sz="4" w:space="4" w:color="auto"/>
        </w:pBdr>
        <w:shd w:val="clear" w:color="auto" w:fill="FFFFFF"/>
        <w:spacing w:before="0" w:beforeAutospacing="0" w:after="450" w:afterAutospacing="0"/>
        <w:jc w:val="both"/>
        <w:rPr>
          <w:color w:val="40545A"/>
          <w:sz w:val="28"/>
          <w:szCs w:val="28"/>
        </w:rPr>
      </w:pPr>
      <w:r w:rsidRPr="008E685B">
        <w:rPr>
          <w:color w:val="40545A"/>
          <w:sz w:val="28"/>
          <w:szCs w:val="28"/>
        </w:rPr>
        <w:t> </w:t>
      </w:r>
      <w:r w:rsidR="00083012" w:rsidRPr="008E685B">
        <w:rPr>
          <w:b/>
          <w:bCs/>
          <w:color w:val="444444"/>
          <w:sz w:val="28"/>
          <w:szCs w:val="28"/>
        </w:rPr>
        <w:t>P</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Para</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Mal ve hizmetleri satın almaya, değer saklamaya ve değer ölçüsü görevi görmeye yarayan araca para denir. Bu tanıma göre paranın üç temel işlevi var: (1) Malların değiş tokuşuna aracılık etmek. (2) Değer ölçüsü görevi görmek. (3) Değer saklama görevi yapmak.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Para talebi yani insanların parayı tutma isteği üç nedenle doğar: (1) Günlük ihtiyaçlarını karşılamak. (2) Geleceklerini güven altına almak. (3) Spekülasyon yapmak.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8E3325" w:rsidRDefault="00083012" w:rsidP="008E685B">
      <w:pPr>
        <w:spacing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Para Arzı (Money Supply, Money Stock)</w:t>
      </w:r>
    </w:p>
    <w:p w:rsidR="00083012" w:rsidRPr="008E685B" w:rsidRDefault="00083012" w:rsidP="008E685B">
      <w:pPr>
        <w:spacing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Bir ekonomide belirli bir anda mevcut para stokuna para arzı deniyor. Para tanımını dar tanımdan geniş tanıma göre sıraladığımızda karşımıza bazı ayrıntılı para arzı kavramları çıkıyor. Bu tanımlar ülkeden ülkeye biraz farklılık gösterse de işin özü aynıdır. Burada Türkiye’de kullanılan tanımları ele alacağım. Aşağıdaki tabloda yer alan para arzı tanımları en dar para arzı tanımından en geniş olanına doğru sıralanmış bulunuyor.</w:t>
      </w:r>
    </w:p>
    <w:tbl>
      <w:tblPr>
        <w:tblW w:w="0" w:type="auto"/>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1102"/>
        <w:gridCol w:w="5142"/>
        <w:gridCol w:w="2848"/>
      </w:tblGrid>
      <w:tr w:rsidR="00083012" w:rsidRPr="008E685B" w:rsidTr="00083012">
        <w:tc>
          <w:tcPr>
            <w:tcW w:w="600" w:type="pct"/>
            <w:tcBorders>
              <w:top w:val="single" w:sz="8" w:space="0" w:color="auto"/>
              <w:left w:val="single" w:sz="8" w:space="0" w:color="auto"/>
              <w:bottom w:val="single" w:sz="8" w:space="0" w:color="auto"/>
              <w:right w:val="single" w:sz="8" w:space="0" w:color="auto"/>
            </w:tcBorders>
            <w:hideMark/>
          </w:tcPr>
          <w:p w:rsidR="00083012" w:rsidRPr="008E685B" w:rsidRDefault="00083012" w:rsidP="008E685B">
            <w:pPr>
              <w:spacing w:after="0" w:line="240" w:lineRule="auto"/>
              <w:jc w:val="both"/>
              <w:rPr>
                <w:rFonts w:ascii="Times New Roman" w:eastAsia="Times New Roman" w:hAnsi="Times New Roman" w:cs="Times New Roman"/>
                <w:sz w:val="28"/>
                <w:szCs w:val="28"/>
                <w:lang w:eastAsia="tr-TR"/>
              </w:rPr>
            </w:pPr>
            <w:r w:rsidRPr="008E685B">
              <w:rPr>
                <w:rFonts w:ascii="Times New Roman" w:eastAsia="Times New Roman" w:hAnsi="Times New Roman" w:cs="Times New Roman"/>
                <w:b/>
                <w:bCs/>
                <w:sz w:val="28"/>
                <w:szCs w:val="28"/>
                <w:lang w:eastAsia="tr-TR"/>
              </w:rPr>
              <w:t>Para Arzı</w:t>
            </w:r>
          </w:p>
        </w:tc>
        <w:tc>
          <w:tcPr>
            <w:tcW w:w="2800" w:type="pct"/>
            <w:tcBorders>
              <w:top w:val="single" w:sz="8" w:space="0" w:color="auto"/>
              <w:left w:val="single" w:sz="8" w:space="0" w:color="auto"/>
              <w:bottom w:val="single" w:sz="8" w:space="0" w:color="auto"/>
              <w:right w:val="single" w:sz="8" w:space="0" w:color="auto"/>
            </w:tcBorders>
            <w:hideMark/>
          </w:tcPr>
          <w:p w:rsidR="00083012" w:rsidRPr="008E685B" w:rsidRDefault="00083012" w:rsidP="008E685B">
            <w:pPr>
              <w:spacing w:after="0" w:line="240" w:lineRule="auto"/>
              <w:jc w:val="both"/>
              <w:rPr>
                <w:rFonts w:ascii="Times New Roman" w:eastAsia="Times New Roman" w:hAnsi="Times New Roman" w:cs="Times New Roman"/>
                <w:sz w:val="28"/>
                <w:szCs w:val="28"/>
                <w:lang w:eastAsia="tr-TR"/>
              </w:rPr>
            </w:pPr>
            <w:r w:rsidRPr="008E685B">
              <w:rPr>
                <w:rFonts w:ascii="Times New Roman" w:eastAsia="Times New Roman" w:hAnsi="Times New Roman" w:cs="Times New Roman"/>
                <w:b/>
                <w:bCs/>
                <w:sz w:val="28"/>
                <w:szCs w:val="28"/>
                <w:lang w:eastAsia="tr-TR"/>
              </w:rPr>
              <w:t>İçeriğinde bulunan parasal varlıklar</w:t>
            </w:r>
          </w:p>
        </w:tc>
        <w:tc>
          <w:tcPr>
            <w:tcW w:w="1550" w:type="pct"/>
            <w:tcBorders>
              <w:top w:val="single" w:sz="8" w:space="0" w:color="auto"/>
              <w:left w:val="single" w:sz="8" w:space="0" w:color="auto"/>
              <w:bottom w:val="single" w:sz="8" w:space="0" w:color="auto"/>
              <w:right w:val="single" w:sz="8" w:space="0" w:color="auto"/>
            </w:tcBorders>
            <w:hideMark/>
          </w:tcPr>
          <w:p w:rsidR="00083012" w:rsidRPr="008E685B" w:rsidRDefault="00083012" w:rsidP="008E685B">
            <w:pPr>
              <w:spacing w:after="0" w:line="240" w:lineRule="auto"/>
              <w:jc w:val="both"/>
              <w:rPr>
                <w:rFonts w:ascii="Times New Roman" w:eastAsia="Times New Roman" w:hAnsi="Times New Roman" w:cs="Times New Roman"/>
                <w:sz w:val="28"/>
                <w:szCs w:val="28"/>
                <w:lang w:eastAsia="tr-TR"/>
              </w:rPr>
            </w:pPr>
          </w:p>
        </w:tc>
      </w:tr>
      <w:tr w:rsidR="00083012" w:rsidRPr="008E685B" w:rsidTr="00083012">
        <w:tc>
          <w:tcPr>
            <w:tcW w:w="600" w:type="pct"/>
            <w:tcBorders>
              <w:top w:val="single" w:sz="8" w:space="0" w:color="auto"/>
              <w:left w:val="single" w:sz="8" w:space="0" w:color="auto"/>
              <w:bottom w:val="single" w:sz="8" w:space="0" w:color="auto"/>
              <w:right w:val="single" w:sz="8" w:space="0" w:color="auto"/>
            </w:tcBorders>
            <w:hideMark/>
          </w:tcPr>
          <w:p w:rsidR="00083012" w:rsidRPr="008E685B" w:rsidRDefault="00083012" w:rsidP="008E685B">
            <w:pPr>
              <w:spacing w:after="0" w:line="240" w:lineRule="auto"/>
              <w:jc w:val="both"/>
              <w:rPr>
                <w:rFonts w:ascii="Times New Roman" w:eastAsia="Times New Roman" w:hAnsi="Times New Roman" w:cs="Times New Roman"/>
                <w:sz w:val="28"/>
                <w:szCs w:val="28"/>
                <w:lang w:eastAsia="tr-TR"/>
              </w:rPr>
            </w:pPr>
            <w:r w:rsidRPr="008E685B">
              <w:rPr>
                <w:rFonts w:ascii="Times New Roman" w:eastAsia="Times New Roman" w:hAnsi="Times New Roman" w:cs="Times New Roman"/>
                <w:sz w:val="28"/>
                <w:szCs w:val="28"/>
                <w:lang w:eastAsia="tr-TR"/>
              </w:rPr>
              <w:t>     </w:t>
            </w:r>
            <w:r w:rsidRPr="008E685B">
              <w:rPr>
                <w:rFonts w:ascii="Times New Roman" w:eastAsia="Times New Roman" w:hAnsi="Times New Roman" w:cs="Times New Roman"/>
                <w:b/>
                <w:bCs/>
                <w:sz w:val="28"/>
                <w:szCs w:val="28"/>
                <w:lang w:eastAsia="tr-TR"/>
              </w:rPr>
              <w:t>M0</w:t>
            </w:r>
          </w:p>
        </w:tc>
        <w:tc>
          <w:tcPr>
            <w:tcW w:w="2800" w:type="pct"/>
            <w:tcBorders>
              <w:top w:val="single" w:sz="8" w:space="0" w:color="auto"/>
              <w:left w:val="single" w:sz="8" w:space="0" w:color="auto"/>
              <w:bottom w:val="single" w:sz="8" w:space="0" w:color="auto"/>
              <w:right w:val="single" w:sz="8" w:space="0" w:color="auto"/>
            </w:tcBorders>
            <w:hideMark/>
          </w:tcPr>
          <w:p w:rsidR="00083012" w:rsidRPr="008E685B" w:rsidRDefault="00083012" w:rsidP="008E685B">
            <w:pPr>
              <w:spacing w:after="0" w:line="240" w:lineRule="auto"/>
              <w:jc w:val="both"/>
              <w:rPr>
                <w:rFonts w:ascii="Times New Roman" w:eastAsia="Times New Roman" w:hAnsi="Times New Roman" w:cs="Times New Roman"/>
                <w:sz w:val="28"/>
                <w:szCs w:val="28"/>
                <w:lang w:eastAsia="tr-TR"/>
              </w:rPr>
            </w:pPr>
            <w:r w:rsidRPr="008E685B">
              <w:rPr>
                <w:rFonts w:ascii="Times New Roman" w:eastAsia="Times New Roman" w:hAnsi="Times New Roman" w:cs="Times New Roman"/>
                <w:sz w:val="28"/>
                <w:szCs w:val="28"/>
                <w:lang w:eastAsia="tr-TR"/>
              </w:rPr>
              <w:t>Dolaşımdaki para - Banka Kasalarındaki Para</w:t>
            </w:r>
          </w:p>
        </w:tc>
        <w:tc>
          <w:tcPr>
            <w:tcW w:w="1550" w:type="pct"/>
            <w:tcBorders>
              <w:top w:val="single" w:sz="8" w:space="0" w:color="auto"/>
              <w:left w:val="single" w:sz="8" w:space="0" w:color="auto"/>
              <w:bottom w:val="single" w:sz="8" w:space="0" w:color="auto"/>
              <w:right w:val="single" w:sz="8" w:space="0" w:color="auto"/>
            </w:tcBorders>
            <w:hideMark/>
          </w:tcPr>
          <w:p w:rsidR="00083012" w:rsidRPr="008E685B" w:rsidRDefault="00083012" w:rsidP="008E685B">
            <w:pPr>
              <w:spacing w:after="0" w:line="240" w:lineRule="auto"/>
              <w:jc w:val="both"/>
              <w:rPr>
                <w:rFonts w:ascii="Times New Roman" w:eastAsia="Times New Roman" w:hAnsi="Times New Roman" w:cs="Times New Roman"/>
                <w:sz w:val="28"/>
                <w:szCs w:val="28"/>
                <w:lang w:eastAsia="tr-TR"/>
              </w:rPr>
            </w:pPr>
            <w:r w:rsidRPr="008E685B">
              <w:rPr>
                <w:rFonts w:ascii="Times New Roman" w:eastAsia="Times New Roman" w:hAnsi="Times New Roman" w:cs="Times New Roman"/>
                <w:sz w:val="28"/>
                <w:szCs w:val="28"/>
                <w:lang w:eastAsia="tr-TR"/>
              </w:rPr>
              <w:t>En dar para arzı</w:t>
            </w:r>
          </w:p>
        </w:tc>
      </w:tr>
      <w:tr w:rsidR="00083012" w:rsidRPr="008E685B" w:rsidTr="00083012">
        <w:tc>
          <w:tcPr>
            <w:tcW w:w="600" w:type="pct"/>
            <w:tcBorders>
              <w:top w:val="single" w:sz="8" w:space="0" w:color="auto"/>
              <w:left w:val="single" w:sz="8" w:space="0" w:color="auto"/>
              <w:bottom w:val="single" w:sz="8" w:space="0" w:color="auto"/>
              <w:right w:val="single" w:sz="8" w:space="0" w:color="auto"/>
            </w:tcBorders>
            <w:hideMark/>
          </w:tcPr>
          <w:p w:rsidR="00083012" w:rsidRPr="008E685B" w:rsidRDefault="00083012" w:rsidP="008E685B">
            <w:pPr>
              <w:spacing w:after="0" w:line="240" w:lineRule="auto"/>
              <w:jc w:val="both"/>
              <w:rPr>
                <w:rFonts w:ascii="Times New Roman" w:eastAsia="Times New Roman" w:hAnsi="Times New Roman" w:cs="Times New Roman"/>
                <w:sz w:val="28"/>
                <w:szCs w:val="28"/>
                <w:lang w:eastAsia="tr-TR"/>
              </w:rPr>
            </w:pPr>
            <w:r w:rsidRPr="008E685B">
              <w:rPr>
                <w:rFonts w:ascii="Times New Roman" w:eastAsia="Times New Roman" w:hAnsi="Times New Roman" w:cs="Times New Roman"/>
                <w:sz w:val="28"/>
                <w:szCs w:val="28"/>
                <w:lang w:eastAsia="tr-TR"/>
              </w:rPr>
              <w:t>     </w:t>
            </w:r>
            <w:r w:rsidRPr="008E685B">
              <w:rPr>
                <w:rFonts w:ascii="Times New Roman" w:eastAsia="Times New Roman" w:hAnsi="Times New Roman" w:cs="Times New Roman"/>
                <w:b/>
                <w:bCs/>
                <w:sz w:val="28"/>
                <w:szCs w:val="28"/>
                <w:lang w:eastAsia="tr-TR"/>
              </w:rPr>
              <w:t>M1</w:t>
            </w:r>
          </w:p>
        </w:tc>
        <w:tc>
          <w:tcPr>
            <w:tcW w:w="2800" w:type="pct"/>
            <w:tcBorders>
              <w:top w:val="single" w:sz="8" w:space="0" w:color="auto"/>
              <w:left w:val="single" w:sz="8" w:space="0" w:color="auto"/>
              <w:bottom w:val="single" w:sz="8" w:space="0" w:color="auto"/>
              <w:right w:val="single" w:sz="8" w:space="0" w:color="auto"/>
            </w:tcBorders>
            <w:hideMark/>
          </w:tcPr>
          <w:p w:rsidR="00083012" w:rsidRPr="008E685B" w:rsidRDefault="00083012" w:rsidP="008E685B">
            <w:pPr>
              <w:spacing w:after="0" w:line="240" w:lineRule="auto"/>
              <w:jc w:val="both"/>
              <w:rPr>
                <w:rFonts w:ascii="Times New Roman" w:eastAsia="Times New Roman" w:hAnsi="Times New Roman" w:cs="Times New Roman"/>
                <w:sz w:val="28"/>
                <w:szCs w:val="28"/>
                <w:lang w:eastAsia="tr-TR"/>
              </w:rPr>
            </w:pPr>
            <w:r w:rsidRPr="008E685B">
              <w:rPr>
                <w:rFonts w:ascii="Times New Roman" w:eastAsia="Times New Roman" w:hAnsi="Times New Roman" w:cs="Times New Roman"/>
                <w:b/>
                <w:bCs/>
                <w:sz w:val="28"/>
                <w:szCs w:val="28"/>
                <w:lang w:eastAsia="tr-TR"/>
              </w:rPr>
              <w:t>M0</w:t>
            </w:r>
            <w:r w:rsidRPr="008E685B">
              <w:rPr>
                <w:rFonts w:ascii="Times New Roman" w:eastAsia="Times New Roman" w:hAnsi="Times New Roman" w:cs="Times New Roman"/>
                <w:sz w:val="28"/>
                <w:szCs w:val="28"/>
                <w:lang w:eastAsia="tr-TR"/>
              </w:rPr>
              <w:t> + TL ve YP Vadesiz Mevduat</w:t>
            </w:r>
          </w:p>
        </w:tc>
        <w:tc>
          <w:tcPr>
            <w:tcW w:w="1550" w:type="pct"/>
            <w:tcBorders>
              <w:top w:val="single" w:sz="8" w:space="0" w:color="auto"/>
              <w:left w:val="single" w:sz="8" w:space="0" w:color="auto"/>
              <w:bottom w:val="single" w:sz="8" w:space="0" w:color="auto"/>
              <w:right w:val="single" w:sz="8" w:space="0" w:color="auto"/>
            </w:tcBorders>
            <w:hideMark/>
          </w:tcPr>
          <w:p w:rsidR="00083012" w:rsidRPr="008E685B" w:rsidRDefault="00083012" w:rsidP="008E685B">
            <w:pPr>
              <w:spacing w:after="0" w:line="240" w:lineRule="auto"/>
              <w:jc w:val="both"/>
              <w:rPr>
                <w:rFonts w:ascii="Times New Roman" w:eastAsia="Times New Roman" w:hAnsi="Times New Roman" w:cs="Times New Roman"/>
                <w:sz w:val="28"/>
                <w:szCs w:val="28"/>
                <w:lang w:eastAsia="tr-TR"/>
              </w:rPr>
            </w:pPr>
            <w:r w:rsidRPr="008E685B">
              <w:rPr>
                <w:rFonts w:ascii="Times New Roman" w:eastAsia="Times New Roman" w:hAnsi="Times New Roman" w:cs="Times New Roman"/>
                <w:sz w:val="28"/>
                <w:szCs w:val="28"/>
                <w:lang w:eastAsia="tr-TR"/>
              </w:rPr>
              <w:t>Dar para arzı</w:t>
            </w:r>
          </w:p>
        </w:tc>
      </w:tr>
      <w:tr w:rsidR="00083012" w:rsidRPr="008E685B" w:rsidTr="00083012">
        <w:tc>
          <w:tcPr>
            <w:tcW w:w="600" w:type="pct"/>
            <w:tcBorders>
              <w:top w:val="single" w:sz="8" w:space="0" w:color="auto"/>
              <w:left w:val="single" w:sz="8" w:space="0" w:color="auto"/>
              <w:bottom w:val="single" w:sz="8" w:space="0" w:color="auto"/>
              <w:right w:val="single" w:sz="8" w:space="0" w:color="auto"/>
            </w:tcBorders>
            <w:hideMark/>
          </w:tcPr>
          <w:p w:rsidR="00083012" w:rsidRPr="008E685B" w:rsidRDefault="00083012" w:rsidP="008E685B">
            <w:pPr>
              <w:spacing w:after="0" w:line="240" w:lineRule="auto"/>
              <w:jc w:val="both"/>
              <w:rPr>
                <w:rFonts w:ascii="Times New Roman" w:eastAsia="Times New Roman" w:hAnsi="Times New Roman" w:cs="Times New Roman"/>
                <w:sz w:val="28"/>
                <w:szCs w:val="28"/>
                <w:lang w:eastAsia="tr-TR"/>
              </w:rPr>
            </w:pPr>
            <w:r w:rsidRPr="008E685B">
              <w:rPr>
                <w:rFonts w:ascii="Times New Roman" w:eastAsia="Times New Roman" w:hAnsi="Times New Roman" w:cs="Times New Roman"/>
                <w:sz w:val="28"/>
                <w:szCs w:val="28"/>
                <w:lang w:eastAsia="tr-TR"/>
              </w:rPr>
              <w:t>     </w:t>
            </w:r>
            <w:r w:rsidRPr="008E685B">
              <w:rPr>
                <w:rFonts w:ascii="Times New Roman" w:eastAsia="Times New Roman" w:hAnsi="Times New Roman" w:cs="Times New Roman"/>
                <w:b/>
                <w:bCs/>
                <w:sz w:val="28"/>
                <w:szCs w:val="28"/>
                <w:lang w:eastAsia="tr-TR"/>
              </w:rPr>
              <w:t>M2</w:t>
            </w:r>
            <w:r w:rsidRPr="008E685B">
              <w:rPr>
                <w:rFonts w:ascii="Times New Roman" w:eastAsia="Times New Roman" w:hAnsi="Times New Roman" w:cs="Times New Roman"/>
                <w:sz w:val="28"/>
                <w:szCs w:val="28"/>
                <w:lang w:eastAsia="tr-TR"/>
              </w:rPr>
              <w:t>  </w:t>
            </w:r>
          </w:p>
        </w:tc>
        <w:tc>
          <w:tcPr>
            <w:tcW w:w="2800" w:type="pct"/>
            <w:tcBorders>
              <w:top w:val="single" w:sz="8" w:space="0" w:color="auto"/>
              <w:left w:val="single" w:sz="8" w:space="0" w:color="auto"/>
              <w:bottom w:val="single" w:sz="8" w:space="0" w:color="auto"/>
              <w:right w:val="single" w:sz="8" w:space="0" w:color="auto"/>
            </w:tcBorders>
            <w:hideMark/>
          </w:tcPr>
          <w:p w:rsidR="00083012" w:rsidRPr="008E685B" w:rsidRDefault="00083012" w:rsidP="008E685B">
            <w:pPr>
              <w:spacing w:after="0" w:line="240" w:lineRule="auto"/>
              <w:jc w:val="both"/>
              <w:rPr>
                <w:rFonts w:ascii="Times New Roman" w:eastAsia="Times New Roman" w:hAnsi="Times New Roman" w:cs="Times New Roman"/>
                <w:sz w:val="28"/>
                <w:szCs w:val="28"/>
                <w:lang w:eastAsia="tr-TR"/>
              </w:rPr>
            </w:pPr>
            <w:r w:rsidRPr="008E685B">
              <w:rPr>
                <w:rFonts w:ascii="Times New Roman" w:eastAsia="Times New Roman" w:hAnsi="Times New Roman" w:cs="Times New Roman"/>
                <w:b/>
                <w:bCs/>
                <w:sz w:val="28"/>
                <w:szCs w:val="28"/>
                <w:lang w:eastAsia="tr-TR"/>
              </w:rPr>
              <w:t>M1</w:t>
            </w:r>
            <w:r w:rsidRPr="008E685B">
              <w:rPr>
                <w:rFonts w:ascii="Times New Roman" w:eastAsia="Times New Roman" w:hAnsi="Times New Roman" w:cs="Times New Roman"/>
                <w:sz w:val="28"/>
                <w:szCs w:val="28"/>
                <w:lang w:eastAsia="tr-TR"/>
              </w:rPr>
              <w:t> + TL ve YP Vadeli Mevduat</w:t>
            </w:r>
          </w:p>
        </w:tc>
        <w:tc>
          <w:tcPr>
            <w:tcW w:w="1550" w:type="pct"/>
            <w:tcBorders>
              <w:top w:val="single" w:sz="8" w:space="0" w:color="auto"/>
              <w:left w:val="single" w:sz="8" w:space="0" w:color="auto"/>
              <w:bottom w:val="single" w:sz="8" w:space="0" w:color="auto"/>
              <w:right w:val="single" w:sz="8" w:space="0" w:color="auto"/>
            </w:tcBorders>
            <w:hideMark/>
          </w:tcPr>
          <w:p w:rsidR="00083012" w:rsidRPr="008E685B" w:rsidRDefault="00083012" w:rsidP="008E685B">
            <w:pPr>
              <w:spacing w:after="0" w:line="240" w:lineRule="auto"/>
              <w:jc w:val="both"/>
              <w:rPr>
                <w:rFonts w:ascii="Times New Roman" w:eastAsia="Times New Roman" w:hAnsi="Times New Roman" w:cs="Times New Roman"/>
                <w:sz w:val="28"/>
                <w:szCs w:val="28"/>
                <w:lang w:eastAsia="tr-TR"/>
              </w:rPr>
            </w:pPr>
            <w:r w:rsidRPr="008E685B">
              <w:rPr>
                <w:rFonts w:ascii="Times New Roman" w:eastAsia="Times New Roman" w:hAnsi="Times New Roman" w:cs="Times New Roman"/>
                <w:sz w:val="28"/>
                <w:szCs w:val="28"/>
                <w:lang w:eastAsia="tr-TR"/>
              </w:rPr>
              <w:t>Geniş para arzı</w:t>
            </w:r>
          </w:p>
        </w:tc>
      </w:tr>
      <w:tr w:rsidR="00083012" w:rsidRPr="008E685B" w:rsidTr="00083012">
        <w:tc>
          <w:tcPr>
            <w:tcW w:w="600" w:type="pct"/>
            <w:tcBorders>
              <w:top w:val="single" w:sz="8" w:space="0" w:color="auto"/>
              <w:left w:val="single" w:sz="8" w:space="0" w:color="auto"/>
              <w:bottom w:val="single" w:sz="8" w:space="0" w:color="auto"/>
              <w:right w:val="single" w:sz="8" w:space="0" w:color="auto"/>
            </w:tcBorders>
            <w:hideMark/>
          </w:tcPr>
          <w:p w:rsidR="00083012" w:rsidRPr="008E685B" w:rsidRDefault="00083012" w:rsidP="008E685B">
            <w:pPr>
              <w:spacing w:after="0" w:line="240" w:lineRule="auto"/>
              <w:jc w:val="both"/>
              <w:rPr>
                <w:rFonts w:ascii="Times New Roman" w:eastAsia="Times New Roman" w:hAnsi="Times New Roman" w:cs="Times New Roman"/>
                <w:sz w:val="28"/>
                <w:szCs w:val="28"/>
                <w:lang w:eastAsia="tr-TR"/>
              </w:rPr>
            </w:pPr>
            <w:r w:rsidRPr="008E685B">
              <w:rPr>
                <w:rFonts w:ascii="Times New Roman" w:eastAsia="Times New Roman" w:hAnsi="Times New Roman" w:cs="Times New Roman"/>
                <w:sz w:val="28"/>
                <w:szCs w:val="28"/>
                <w:lang w:eastAsia="tr-TR"/>
              </w:rPr>
              <w:t>    </w:t>
            </w:r>
            <w:r w:rsidRPr="008E685B">
              <w:rPr>
                <w:rFonts w:ascii="Times New Roman" w:eastAsia="Times New Roman" w:hAnsi="Times New Roman" w:cs="Times New Roman"/>
                <w:b/>
                <w:bCs/>
                <w:sz w:val="28"/>
                <w:szCs w:val="28"/>
                <w:lang w:eastAsia="tr-TR"/>
              </w:rPr>
              <w:t> M3</w:t>
            </w:r>
          </w:p>
        </w:tc>
        <w:tc>
          <w:tcPr>
            <w:tcW w:w="2800" w:type="pct"/>
            <w:tcBorders>
              <w:top w:val="single" w:sz="8" w:space="0" w:color="auto"/>
              <w:left w:val="single" w:sz="8" w:space="0" w:color="auto"/>
              <w:bottom w:val="single" w:sz="8" w:space="0" w:color="auto"/>
              <w:right w:val="single" w:sz="8" w:space="0" w:color="auto"/>
            </w:tcBorders>
            <w:hideMark/>
          </w:tcPr>
          <w:p w:rsidR="00083012" w:rsidRPr="008E685B" w:rsidRDefault="00083012" w:rsidP="008E685B">
            <w:pPr>
              <w:spacing w:after="0" w:line="240" w:lineRule="auto"/>
              <w:jc w:val="both"/>
              <w:rPr>
                <w:rFonts w:ascii="Times New Roman" w:eastAsia="Times New Roman" w:hAnsi="Times New Roman" w:cs="Times New Roman"/>
                <w:sz w:val="28"/>
                <w:szCs w:val="28"/>
                <w:lang w:eastAsia="tr-TR"/>
              </w:rPr>
            </w:pPr>
            <w:r w:rsidRPr="008E685B">
              <w:rPr>
                <w:rFonts w:ascii="Times New Roman" w:eastAsia="Times New Roman" w:hAnsi="Times New Roman" w:cs="Times New Roman"/>
                <w:b/>
                <w:bCs/>
                <w:sz w:val="28"/>
                <w:szCs w:val="28"/>
                <w:lang w:eastAsia="tr-TR"/>
              </w:rPr>
              <w:t>M2</w:t>
            </w:r>
            <w:r w:rsidRPr="008E685B">
              <w:rPr>
                <w:rFonts w:ascii="Times New Roman" w:eastAsia="Times New Roman" w:hAnsi="Times New Roman" w:cs="Times New Roman"/>
                <w:sz w:val="28"/>
                <w:szCs w:val="28"/>
                <w:lang w:eastAsia="tr-TR"/>
              </w:rPr>
              <w:t> + Repo ve Para Piyasası Fonları +            Bankalarca İhraç Edilen Menkul Kıymetler</w:t>
            </w:r>
          </w:p>
        </w:tc>
        <w:tc>
          <w:tcPr>
            <w:tcW w:w="1550" w:type="pct"/>
            <w:tcBorders>
              <w:top w:val="single" w:sz="8" w:space="0" w:color="auto"/>
              <w:left w:val="single" w:sz="8" w:space="0" w:color="auto"/>
              <w:bottom w:val="single" w:sz="8" w:space="0" w:color="auto"/>
              <w:right w:val="single" w:sz="8" w:space="0" w:color="auto"/>
            </w:tcBorders>
            <w:hideMark/>
          </w:tcPr>
          <w:p w:rsidR="00083012" w:rsidRPr="008E685B" w:rsidRDefault="00083012" w:rsidP="008E685B">
            <w:pPr>
              <w:spacing w:after="0" w:line="240" w:lineRule="auto"/>
              <w:jc w:val="both"/>
              <w:rPr>
                <w:rFonts w:ascii="Times New Roman" w:eastAsia="Times New Roman" w:hAnsi="Times New Roman" w:cs="Times New Roman"/>
                <w:sz w:val="28"/>
                <w:szCs w:val="28"/>
                <w:lang w:eastAsia="tr-TR"/>
              </w:rPr>
            </w:pPr>
            <w:r w:rsidRPr="008E685B">
              <w:rPr>
                <w:rFonts w:ascii="Times New Roman" w:eastAsia="Times New Roman" w:hAnsi="Times New Roman" w:cs="Times New Roman"/>
                <w:sz w:val="28"/>
                <w:szCs w:val="28"/>
                <w:lang w:eastAsia="tr-TR"/>
              </w:rPr>
              <w:t>En geniş para arzı</w:t>
            </w:r>
          </w:p>
        </w:tc>
      </w:tr>
    </w:tbl>
    <w:p w:rsidR="008E3325" w:rsidRDefault="00083012" w:rsidP="008E685B">
      <w:pPr>
        <w:spacing w:after="27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br/>
        <w:t>Para İkamesi (bkz dolarizasyon)</w:t>
      </w:r>
    </w:p>
    <w:p w:rsidR="008E3325" w:rsidRDefault="00083012" w:rsidP="008E685B">
      <w:pPr>
        <w:spacing w:after="27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Para Piyasası (Money Market)</w:t>
      </w:r>
    </w:p>
    <w:p w:rsidR="00083012" w:rsidRPr="008E685B" w:rsidRDefault="00083012" w:rsidP="008E685B">
      <w:pPr>
        <w:spacing w:after="27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Kısa vadeli, yüksek likidite taşıyan finansal araçların işlem gördüğü piyasaya para piyasası deniyor.</w:t>
      </w:r>
    </w:p>
    <w:p w:rsidR="008E3325"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Para Politikası (Monetary Policy)</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Para politikası, merkez bankalarının bazı araçları kullanarak piyasadaki para miktarını etkileyerek piyasaya sürdüğü paranın istikrarını sağlamak amacıyla uyguladığı politikalar bütününe verilen addır.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Para Politikası Araçları (Monetary Policy Tools)</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Para politikası denildiğinde üç grupta toplanabilecek alt politikalar anlaşılıyor. Birinci grupta dolaysız para politikası araçları yer alıyor. Bunlar: (1) Kredi tavanı, (2) Faiz denetimi, (3) Diğerleri. İkinci grupta dolaylı para politikası araçları yer alıyor: Bunlar: (1) Reeskont politikası, (2) Açık piyasa işlemleri (APİ), (3) Karşılıklar politikası. Üçüncü grupta enflasyon hedeflemesi yer alıyor.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Paradigma</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Yunanca para (benzer) ve deiknunai (göstermek) kelimelerinden türetilmiş olan </w:t>
      </w:r>
      <w:proofErr w:type="gramStart"/>
      <w:r w:rsidRPr="008E685B">
        <w:rPr>
          <w:rFonts w:ascii="Times New Roman" w:eastAsia="Times New Roman" w:hAnsi="Times New Roman" w:cs="Times New Roman"/>
          <w:color w:val="444444"/>
          <w:sz w:val="28"/>
          <w:szCs w:val="28"/>
          <w:lang w:eastAsia="tr-TR"/>
        </w:rPr>
        <w:t>paradigmayı</w:t>
      </w:r>
      <w:proofErr w:type="gramEnd"/>
      <w:r w:rsidRPr="008E685B">
        <w:rPr>
          <w:rFonts w:ascii="Times New Roman" w:eastAsia="Times New Roman" w:hAnsi="Times New Roman" w:cs="Times New Roman"/>
          <w:color w:val="444444"/>
          <w:sz w:val="28"/>
          <w:szCs w:val="28"/>
          <w:lang w:eastAsia="tr-TR"/>
        </w:rPr>
        <w:t xml:space="preserve"> bir alandaki yazılı ve yazılı olmayan kuralların tümü, ya da daha basit biçimde, bir alandaki geçerli model olarak tanımlamak mümkün. Uzun süre yalnızca gramere yönelik teknik bir kavram olarak kullanılmış, sonra fizik bilimlerde kullanılmaya başlanmış, ancak yirminci yüzyılının ikinci yarısında Thomas Kuhn tarafından sosyal bilimlere de yayılarak bugünkü geniş çerçeveye oturtulmuş. </w:t>
      </w:r>
    </w:p>
    <w:p w:rsidR="008E3325"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t>Paranın Dolaşım Hızı (Velocity)</w:t>
      </w:r>
    </w:p>
    <w:p w:rsidR="008E3325"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Bir birim paranın kaç birim mal ya da hizmet alımında kullanıldığını ifade eder. M / GSYH formülüyle ifade edilir.</w:t>
      </w:r>
    </w:p>
    <w:p w:rsidR="008E3325" w:rsidRDefault="008E3325"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Parasal Aktarım Mekanizması</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Parasal aktarım mekanizması; parasal değişkenlerin toplam talebi, çıktı açığını ve enflasyonu hangi kanallarla ve ne ölçüde etkilediğini gösteren bir mekanizmadır. Parasal aktarım mekanizması genel olarak üç aşama ile açıklanmaktadır. Birinci aşama, para politikası uygulamalarındaki değişikliklerin faiz oranları, varlık fiyatları, beklentiler ve döviz kuru gibi değişkenlere aktarımını belirlemektedir. İkinci aşamada söz konusu değişkenler yurt içi ve ithal mallara olan talebi etkilemekte, üçüncü aşamada ise toplam talep ve yurt içi fiyatlama davranışları belirlenmekte ve yurt içi fiyatlar ile ithalat fiyatları enflasyonu şekillendirmektedir. Bunlara ek olarak, faiz oranlarının enflasyon, döviz kurlarının ise ithal mallara olan talep ve yerel para cinsinden ithalat fiyatları üzerinde doğrudan etkileri bulunmaktadır.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8E3325"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Parasal Taban (Para Bazı)</w:t>
      </w:r>
    </w:p>
    <w:p w:rsidR="008E3325"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Dolaşımdaki para, bankaların nakit rezervleri ve Merkez Bankasındaki zorunlu karşılıkların toplamına parasal taban ya da para bazı deniyor.</w:t>
      </w:r>
    </w:p>
    <w:p w:rsidR="008E3325" w:rsidRDefault="008E3325"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Parite</w:t>
      </w:r>
      <w:r w:rsidRPr="008E685B">
        <w:rPr>
          <w:rFonts w:ascii="Times New Roman" w:eastAsia="Times New Roman" w:hAnsi="Times New Roman" w:cs="Times New Roman"/>
          <w:color w:val="444444"/>
          <w:sz w:val="28"/>
          <w:szCs w:val="28"/>
          <w:lang w:eastAsia="tr-TR"/>
        </w:rPr>
        <w:br/>
        <w:t xml:space="preserve">İki ülke parasının birbiriyle olan alım satım değerine </w:t>
      </w:r>
      <w:proofErr w:type="gramStart"/>
      <w:r w:rsidRPr="008E685B">
        <w:rPr>
          <w:rFonts w:ascii="Times New Roman" w:eastAsia="Times New Roman" w:hAnsi="Times New Roman" w:cs="Times New Roman"/>
          <w:color w:val="444444"/>
          <w:sz w:val="28"/>
          <w:szCs w:val="28"/>
          <w:lang w:eastAsia="tr-TR"/>
        </w:rPr>
        <w:t>parite</w:t>
      </w:r>
      <w:proofErr w:type="gramEnd"/>
      <w:r w:rsidRPr="008E685B">
        <w:rPr>
          <w:rFonts w:ascii="Times New Roman" w:eastAsia="Times New Roman" w:hAnsi="Times New Roman" w:cs="Times New Roman"/>
          <w:color w:val="444444"/>
          <w:sz w:val="28"/>
          <w:szCs w:val="28"/>
          <w:lang w:eastAsia="tr-TR"/>
        </w:rPr>
        <w:t xml:space="preserve"> deniyor. Parite ile kur aslında aynı anlama gelen kelimeler olmakla birlikte uygulamada kur bizim paramızın yabancı paralarla olan eşitliğini kuran katsayı için, </w:t>
      </w:r>
      <w:proofErr w:type="gramStart"/>
      <w:r w:rsidRPr="008E685B">
        <w:rPr>
          <w:rFonts w:ascii="Times New Roman" w:eastAsia="Times New Roman" w:hAnsi="Times New Roman" w:cs="Times New Roman"/>
          <w:color w:val="444444"/>
          <w:sz w:val="28"/>
          <w:szCs w:val="28"/>
          <w:lang w:eastAsia="tr-TR"/>
        </w:rPr>
        <w:t>parite</w:t>
      </w:r>
      <w:proofErr w:type="gramEnd"/>
      <w:r w:rsidRPr="008E685B">
        <w:rPr>
          <w:rFonts w:ascii="Times New Roman" w:eastAsia="Times New Roman" w:hAnsi="Times New Roman" w:cs="Times New Roman"/>
          <w:color w:val="444444"/>
          <w:sz w:val="28"/>
          <w:szCs w:val="28"/>
          <w:lang w:eastAsia="tr-TR"/>
        </w:rPr>
        <w:t xml:space="preserve"> ise iki yabancı paranın birbiriyle eşitliğini kuran katsayı için kullanılıyor. 1 USD = 3,05 TL dediğimizde Doların TL karşısındaki kurunu, 1 Euro = 1,10 USD dediğimizde ise Euro'nun Dolar karşısındaki </w:t>
      </w:r>
      <w:proofErr w:type="gramStart"/>
      <w:r w:rsidRPr="008E685B">
        <w:rPr>
          <w:rFonts w:ascii="Times New Roman" w:eastAsia="Times New Roman" w:hAnsi="Times New Roman" w:cs="Times New Roman"/>
          <w:color w:val="444444"/>
          <w:sz w:val="28"/>
          <w:szCs w:val="28"/>
          <w:lang w:eastAsia="tr-TR"/>
        </w:rPr>
        <w:t>paritesini</w:t>
      </w:r>
      <w:proofErr w:type="gramEnd"/>
      <w:r w:rsidRPr="008E685B">
        <w:rPr>
          <w:rFonts w:ascii="Times New Roman" w:eastAsia="Times New Roman" w:hAnsi="Times New Roman" w:cs="Times New Roman"/>
          <w:color w:val="444444"/>
          <w:sz w:val="28"/>
          <w:szCs w:val="28"/>
          <w:lang w:eastAsia="tr-TR"/>
        </w:rPr>
        <w:t xml:space="preserve"> ifade etmiş oluyoruz.</w:t>
      </w: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t>PMI Endeksi</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PMI Endeksi, şirketlerin satın alma yöneticilerinin, mal ve hizmet satın alma eğilimlerini gösteren anketlere dayalı bir endekstir. Bu endeks bir anlamda büyüme öngörülerini açıklamaya yönelik bir işlev görür. Endeksin dayanağı olan ankette şirket satın alma yöneticilerinin, aylık dönemler itibariyle mal ve hizmet taleplerinin nasıl yönleneceği konusunda sorular bulunur. Anketten çıkan tahminlerin herhangi bir kamu otoritesi tarafından değil, üretimde kullanılan mal ve hizmetleri satın alanlar tarafından yapılmış olması bu anketten çıkan endeksin ekonomilerin büyüme tahminlerini en iyi şekilde açıklayabilen endekslerden birisi olarak kabul edilmesine yol açar. PMI Endeksinin dayanağı olan anket; Yeni Siparişler, Üretim, İstihdam, Tedarikçilerin Teslim Süresi ve Girdi Stokuna ilişkin soruları kapsar. PMI endeksi 50’nin üzerindeyse bir önceki aya göre imalat sanayiinde artış, 50’nin altındaysa bir önceki aya göre azalma söz konusu olmuş demektir.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t>Post Otistik Ekonomi</w:t>
      </w:r>
    </w:p>
    <w:p w:rsidR="008E3325" w:rsidRDefault="00083012" w:rsidP="003B72A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Otizm, üç yaşından önce başlayan ve ömür boyu süren, sosyal etkileşime ve iletişime zarar veren, sınırlı ve tekrarlanan davranışlara yol açan beynin gelişimini engelleyen bir rahatsızlık olarak tanımlanıyor. Post otistik ekonomi hareketi; neoklasik ekonomi öğretisine karşıt bir duruş olarak 2000 yılında Fransa'da bir grup üniversite öğrencisinin bildirisiyle şekillenen düşünce hareketinin adıdır. Bu düşünce akımı, üniversitelerde yaygın şekilde yapılan İktisat eğitiminin yalnızca neoklasik ve neoliberal öğretilerle desteklendiği, ekonomi biliminde matematiğin yalnızca bir araç olmaktan çıkıp neredeyse amaç haline geldiği ve İktisat biliminin ürettiği çıktıların ve vardığı sonuçların günümüz ekonomik sıkıntılarına çözüm üretemediği yönünde eleştiriler getirmektedir. Bu görüşü savunanlar, bu şekilde bugünkü haliyle ekonomi biliminin otistik bir hal aldığını ve bunun aşılması gerektiğini öne sürüyorlar.</w:t>
      </w:r>
    </w:p>
    <w:p w:rsidR="003B72AB" w:rsidRPr="003B72AB" w:rsidRDefault="003B72AB" w:rsidP="003B72AB">
      <w:pPr>
        <w:spacing w:after="0" w:line="384" w:lineRule="atLeast"/>
        <w:jc w:val="both"/>
        <w:rPr>
          <w:rStyle w:val="Gl"/>
          <w:rFonts w:ascii="Times New Roman" w:eastAsia="Times New Roman" w:hAnsi="Times New Roman" w:cs="Times New Roman"/>
          <w:b w:val="0"/>
          <w:bCs w:val="0"/>
          <w:color w:val="444444"/>
          <w:sz w:val="28"/>
          <w:szCs w:val="28"/>
          <w:lang w:eastAsia="tr-TR"/>
        </w:rPr>
      </w:pP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Para</w:t>
      </w:r>
      <w:r w:rsidRPr="008E685B">
        <w:rPr>
          <w:color w:val="40545A"/>
          <w:sz w:val="28"/>
          <w:szCs w:val="28"/>
        </w:rPr>
        <w:t> (money), mal ve hizmetler karşılığında ödeme olarak genel k</w:t>
      </w:r>
      <w:r w:rsidR="008E3325">
        <w:rPr>
          <w:color w:val="40545A"/>
          <w:sz w:val="28"/>
          <w:szCs w:val="28"/>
        </w:rPr>
        <w:t xml:space="preserve">abul gören her türlü nesnedir.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Para arz eğrisi</w:t>
      </w:r>
      <w:r w:rsidRPr="008E685B">
        <w:rPr>
          <w:color w:val="40545A"/>
          <w:sz w:val="28"/>
          <w:szCs w:val="28"/>
        </w:rPr>
        <w:t xml:space="preserve"> (money supply curve), diğer her şey sabitken </w:t>
      </w:r>
      <w:proofErr w:type="gramStart"/>
      <w:r w:rsidRPr="008E685B">
        <w:rPr>
          <w:color w:val="40545A"/>
          <w:sz w:val="28"/>
          <w:szCs w:val="28"/>
        </w:rPr>
        <w:t>nominal</w:t>
      </w:r>
      <w:proofErr w:type="gramEnd"/>
      <w:r w:rsidRPr="008E685B">
        <w:rPr>
          <w:color w:val="40545A"/>
          <w:sz w:val="28"/>
          <w:szCs w:val="28"/>
        </w:rPr>
        <w:t xml:space="preserve"> faiz oranı ile ekonomideki para miktarı arasındaki ilişkiyi gösteren şekilsel araçtır.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Para arzı</w:t>
      </w:r>
      <w:r w:rsidRPr="008E685B">
        <w:rPr>
          <w:color w:val="40545A"/>
          <w:sz w:val="28"/>
          <w:szCs w:val="28"/>
        </w:rPr>
        <w:t> (money supply) ya da kısaca </w:t>
      </w:r>
      <w:r w:rsidRPr="008E685B">
        <w:rPr>
          <w:rStyle w:val="Vurgu"/>
          <w:b/>
          <w:bCs/>
          <w:color w:val="40545A"/>
          <w:sz w:val="28"/>
          <w:szCs w:val="28"/>
        </w:rPr>
        <w:t>MS</w:t>
      </w:r>
      <w:r w:rsidRPr="008E685B">
        <w:rPr>
          <w:color w:val="40545A"/>
          <w:sz w:val="28"/>
          <w:szCs w:val="28"/>
        </w:rPr>
        <w:t>; belli bir dönemde merkez bankası, ticari bankalar ve banka dışı kesimin birlikte meyd</w:t>
      </w:r>
      <w:r w:rsidR="008E3325">
        <w:rPr>
          <w:color w:val="40545A"/>
          <w:sz w:val="28"/>
          <w:szCs w:val="28"/>
        </w:rPr>
        <w:t xml:space="preserve">ana getirdiği para miktarıdır.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Para benzeri</w:t>
      </w:r>
      <w:r w:rsidRPr="008E685B">
        <w:rPr>
          <w:color w:val="40545A"/>
          <w:sz w:val="28"/>
          <w:szCs w:val="28"/>
        </w:rPr>
        <w:t> (near money), işlem amaçlı para için yakın i</w:t>
      </w:r>
      <w:r w:rsidR="008E3325">
        <w:rPr>
          <w:color w:val="40545A"/>
          <w:sz w:val="28"/>
          <w:szCs w:val="28"/>
        </w:rPr>
        <w:t xml:space="preserve">kame olan menkul kıymetlerdir.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Para çarpanı</w:t>
      </w:r>
      <w:r w:rsidRPr="008E685B">
        <w:rPr>
          <w:color w:val="40545A"/>
          <w:sz w:val="28"/>
          <w:szCs w:val="28"/>
        </w:rPr>
        <w:t> (money multiplier), ya da kısaca </w:t>
      </w:r>
      <w:r w:rsidRPr="008E685B">
        <w:rPr>
          <w:rStyle w:val="Vurgu"/>
          <w:b/>
          <w:bCs/>
          <w:color w:val="40545A"/>
          <w:sz w:val="28"/>
          <w:szCs w:val="28"/>
        </w:rPr>
        <w:t>θ</w:t>
      </w:r>
      <w:r w:rsidRPr="008E685B">
        <w:rPr>
          <w:color w:val="40545A"/>
          <w:sz w:val="28"/>
          <w:szCs w:val="28"/>
        </w:rPr>
        <w:t xml:space="preserve"> (teta okunur), bankacılık sisteminde birim rezervden ne kadar para yaratılacağını gösteren katsayıdır.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Para Kurulu</w:t>
      </w:r>
      <w:r w:rsidRPr="008E685B">
        <w:rPr>
          <w:color w:val="40545A"/>
          <w:sz w:val="28"/>
          <w:szCs w:val="28"/>
        </w:rPr>
        <w:t xml:space="preserve"> (currency board), bir ülkede yalnızca sahip olunan döviz miktarı kadar yerli para basılmasına izin </w:t>
      </w:r>
      <w:r w:rsidR="008E3325">
        <w:rPr>
          <w:color w:val="40545A"/>
          <w:sz w:val="28"/>
          <w:szCs w:val="28"/>
        </w:rPr>
        <w:t xml:space="preserve">veren döviz kuru rejimidir.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Para piyasası</w:t>
      </w:r>
      <w:r w:rsidRPr="008E685B">
        <w:rPr>
          <w:color w:val="40545A"/>
          <w:sz w:val="28"/>
          <w:szCs w:val="28"/>
        </w:rPr>
        <w:t> (money market), kısa vadeli menkul kıymetlerin alınıp satıldığı ve bu süreçte faiz oranlarının belirlendiği fizikse</w:t>
      </w:r>
      <w:r w:rsidR="008E3325">
        <w:rPr>
          <w:color w:val="40545A"/>
          <w:sz w:val="28"/>
          <w:szCs w:val="28"/>
        </w:rPr>
        <w:t xml:space="preserve">l ya da sanal ortamdır.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Para piyasası dengesi</w:t>
      </w:r>
      <w:r w:rsidRPr="008E685B">
        <w:rPr>
          <w:color w:val="40545A"/>
          <w:sz w:val="28"/>
          <w:szCs w:val="28"/>
        </w:rPr>
        <w:t> (money market equilibrium), belli bir dönemde piyasada talep edilen para miktarı ile arz edilen para miktarının b</w:t>
      </w:r>
      <w:r w:rsidR="008E3325">
        <w:rPr>
          <w:color w:val="40545A"/>
          <w:sz w:val="28"/>
          <w:szCs w:val="28"/>
        </w:rPr>
        <w:t xml:space="preserve">irbirine eşit olduğu durumdur.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Para piyasası fonu</w:t>
      </w:r>
      <w:r w:rsidRPr="008E685B">
        <w:rPr>
          <w:color w:val="40545A"/>
          <w:sz w:val="28"/>
          <w:szCs w:val="28"/>
        </w:rPr>
        <w:t xml:space="preserve"> (money market fund), kısa vadeli ve düşük riskli menkul kıymetlerden oluşan yatırım </w:t>
      </w:r>
      <w:r w:rsidR="008E3325">
        <w:rPr>
          <w:color w:val="40545A"/>
          <w:sz w:val="28"/>
          <w:szCs w:val="28"/>
        </w:rPr>
        <w:t xml:space="preserve">fonlarıdır.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Para politikası</w:t>
      </w:r>
      <w:r w:rsidRPr="008E685B">
        <w:rPr>
          <w:color w:val="40545A"/>
          <w:sz w:val="28"/>
          <w:szCs w:val="28"/>
        </w:rPr>
        <w:t> (monetary policy), devletin para arzı ve faiz oranlarını kontrol etme gücünü kullanarak makroekonomiyi etk</w:t>
      </w:r>
      <w:r w:rsidR="008E3325">
        <w:rPr>
          <w:color w:val="40545A"/>
          <w:sz w:val="28"/>
          <w:szCs w:val="28"/>
        </w:rPr>
        <w:t xml:space="preserve">ilediği politikalardır.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Para talebi</w:t>
      </w:r>
      <w:r w:rsidRPr="008E685B">
        <w:rPr>
          <w:color w:val="40545A"/>
          <w:sz w:val="28"/>
          <w:szCs w:val="28"/>
        </w:rPr>
        <w:t> (demand for money), ya da kısaca </w:t>
      </w:r>
      <w:r w:rsidRPr="008E685B">
        <w:rPr>
          <w:rStyle w:val="Vurgu"/>
          <w:b/>
          <w:bCs/>
          <w:color w:val="40545A"/>
          <w:sz w:val="28"/>
          <w:szCs w:val="28"/>
        </w:rPr>
        <w:t>MD</w:t>
      </w:r>
      <w:r w:rsidRPr="008E685B">
        <w:rPr>
          <w:color w:val="40545A"/>
          <w:sz w:val="28"/>
          <w:szCs w:val="28"/>
        </w:rPr>
        <w:t>, belli bir dönemde ekonomideki tüm birimlerin faiz oranına bağlı olarak elde tu</w:t>
      </w:r>
      <w:r w:rsidR="008E3325">
        <w:rPr>
          <w:color w:val="40545A"/>
          <w:sz w:val="28"/>
          <w:szCs w:val="28"/>
        </w:rPr>
        <w:t xml:space="preserve">tmak istediği para miktarıdır.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Para talep eğrisi</w:t>
      </w:r>
      <w:r w:rsidRPr="008E685B">
        <w:rPr>
          <w:color w:val="40545A"/>
          <w:sz w:val="28"/>
          <w:szCs w:val="28"/>
        </w:rPr>
        <w:t xml:space="preserve"> (money demand curve), diğer her şey sabitken </w:t>
      </w:r>
      <w:proofErr w:type="gramStart"/>
      <w:r w:rsidRPr="008E685B">
        <w:rPr>
          <w:color w:val="40545A"/>
          <w:sz w:val="28"/>
          <w:szCs w:val="28"/>
        </w:rPr>
        <w:t>nominal</w:t>
      </w:r>
      <w:proofErr w:type="gramEnd"/>
      <w:r w:rsidRPr="008E685B">
        <w:rPr>
          <w:color w:val="40545A"/>
          <w:sz w:val="28"/>
          <w:szCs w:val="28"/>
        </w:rPr>
        <w:t xml:space="preserve"> faiz oranı ile ekonomik birimlerin elde tutmak istediği para miktarı arasındaki ilişk</w:t>
      </w:r>
      <w:r w:rsidR="008E3325">
        <w:rPr>
          <w:color w:val="40545A"/>
          <w:sz w:val="28"/>
          <w:szCs w:val="28"/>
        </w:rPr>
        <w:t xml:space="preserve">iyi gösteren şekilsel araçtır.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Para taşıma ticareti</w:t>
      </w:r>
      <w:r w:rsidRPr="008E685B">
        <w:rPr>
          <w:color w:val="40545A"/>
          <w:sz w:val="28"/>
          <w:szCs w:val="28"/>
        </w:rPr>
        <w:t> (currency carry trade) ya da kısaca </w:t>
      </w:r>
      <w:r w:rsidRPr="008E685B">
        <w:rPr>
          <w:rStyle w:val="Gl"/>
          <w:color w:val="40545A"/>
          <w:sz w:val="28"/>
          <w:szCs w:val="28"/>
        </w:rPr>
        <w:t>taşıma ticareti</w:t>
      </w:r>
      <w:r w:rsidRPr="008E685B">
        <w:rPr>
          <w:color w:val="40545A"/>
          <w:sz w:val="28"/>
          <w:szCs w:val="28"/>
        </w:rPr>
        <w:t> (carry trade), düşük faiz getiren bir para birimi ile borçlanıp yüksek faiz getiren bir para birimine yatırım yapar</w:t>
      </w:r>
      <w:r w:rsidR="008E3325">
        <w:rPr>
          <w:color w:val="40545A"/>
          <w:sz w:val="28"/>
          <w:szCs w:val="28"/>
        </w:rPr>
        <w:t xml:space="preserve">ak kazanç elde etme işlemidir.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Paranın dolaşım hızı</w:t>
      </w:r>
      <w:r w:rsidRPr="008E685B">
        <w:rPr>
          <w:color w:val="40545A"/>
          <w:sz w:val="28"/>
          <w:szCs w:val="28"/>
        </w:rPr>
        <w:t> (velocity of money), ya da kısaca </w:t>
      </w:r>
      <w:r w:rsidRPr="008E685B">
        <w:rPr>
          <w:rStyle w:val="Vurgu"/>
          <w:b/>
          <w:bCs/>
          <w:color w:val="40545A"/>
          <w:sz w:val="28"/>
          <w:szCs w:val="28"/>
        </w:rPr>
        <w:t>V</w:t>
      </w:r>
      <w:r w:rsidRPr="008E685B">
        <w:rPr>
          <w:color w:val="40545A"/>
          <w:sz w:val="28"/>
          <w:szCs w:val="28"/>
        </w:rPr>
        <w:t xml:space="preserve">, belli bir dönemde ekonomide paranın ortalama kaç kez el değiştirdiğini gösteren katsayıdır.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Paranın miktar kuramı</w:t>
      </w:r>
      <w:r w:rsidRPr="008E685B">
        <w:rPr>
          <w:color w:val="40545A"/>
          <w:sz w:val="28"/>
          <w:szCs w:val="28"/>
        </w:rPr>
        <w:t> (quantity theory of money), para arzı ile genel fiyat düzeyi arasında aynı yönlü ve orantısal bir ilişki olduğ</w:t>
      </w:r>
      <w:r w:rsidR="008E3325">
        <w:rPr>
          <w:color w:val="40545A"/>
          <w:sz w:val="28"/>
          <w:szCs w:val="28"/>
        </w:rPr>
        <w:t xml:space="preserve">unu savunan ilkeler bütünüdür.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Paranın yansızlığı</w:t>
      </w:r>
      <w:r w:rsidRPr="008E685B">
        <w:rPr>
          <w:color w:val="40545A"/>
          <w:sz w:val="28"/>
          <w:szCs w:val="28"/>
        </w:rPr>
        <w:t xml:space="preserve"> (neutrality of money), ekonomide para arzının yalnızca </w:t>
      </w:r>
      <w:proofErr w:type="gramStart"/>
      <w:r w:rsidRPr="008E685B">
        <w:rPr>
          <w:color w:val="40545A"/>
          <w:sz w:val="28"/>
          <w:szCs w:val="28"/>
        </w:rPr>
        <w:t>nominal</w:t>
      </w:r>
      <w:proofErr w:type="gramEnd"/>
      <w:r w:rsidRPr="008E685B">
        <w:rPr>
          <w:color w:val="40545A"/>
          <w:sz w:val="28"/>
          <w:szCs w:val="28"/>
        </w:rPr>
        <w:t xml:space="preserve"> büyüklükleri belirlediğini ve reel değerleri etkile</w:t>
      </w:r>
      <w:r w:rsidR="008E3325">
        <w:rPr>
          <w:color w:val="40545A"/>
          <w:sz w:val="28"/>
          <w:szCs w:val="28"/>
        </w:rPr>
        <w:t xml:space="preserve">meyeceğini savunan düşüncedir.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Parasal büyüme oranı kuralı</w:t>
      </w:r>
      <w:r w:rsidRPr="008E685B">
        <w:rPr>
          <w:color w:val="40545A"/>
          <w:sz w:val="28"/>
          <w:szCs w:val="28"/>
        </w:rPr>
        <w:t> (monetary growth rate rule), merkez bankasının para arzını reel GSYH'nin büyüme hızıyla orantılı şekilde artırmasını öneren para politik</w:t>
      </w:r>
      <w:r w:rsidR="008E3325">
        <w:rPr>
          <w:color w:val="40545A"/>
          <w:sz w:val="28"/>
          <w:szCs w:val="28"/>
        </w:rPr>
        <w:t xml:space="preserve">ası ilkesidir.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Parasal gelir</w:t>
      </w:r>
      <w:r w:rsidRPr="008E685B">
        <w:rPr>
          <w:color w:val="40545A"/>
          <w:sz w:val="28"/>
          <w:szCs w:val="28"/>
        </w:rPr>
        <w:t> (money income), yalnızca para şeklindek</w:t>
      </w:r>
      <w:r w:rsidR="008E3325">
        <w:rPr>
          <w:color w:val="40545A"/>
          <w:sz w:val="28"/>
          <w:szCs w:val="28"/>
        </w:rPr>
        <w:t xml:space="preserve">i ödemelerden oluşan gelirdir.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Parasal hedefleme</w:t>
      </w:r>
      <w:r w:rsidRPr="008E685B">
        <w:rPr>
          <w:color w:val="40545A"/>
          <w:sz w:val="28"/>
          <w:szCs w:val="28"/>
        </w:rPr>
        <w:t> (monetary targeting), merkez bankasının para arzı ve banka rezervleri gibi parasal büyüklükler için belirli bir artış hızı hedefled</w:t>
      </w:r>
      <w:r w:rsidR="008E3325">
        <w:rPr>
          <w:color w:val="40545A"/>
          <w:sz w:val="28"/>
          <w:szCs w:val="28"/>
        </w:rPr>
        <w:t xml:space="preserve">iği para politikası rejimidir.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Parasalcı ekonomi kuramı</w:t>
      </w:r>
      <w:r w:rsidRPr="008E685B">
        <w:rPr>
          <w:color w:val="40545A"/>
          <w:sz w:val="28"/>
          <w:szCs w:val="28"/>
        </w:rPr>
        <w:t> (</w:t>
      </w:r>
      <w:proofErr w:type="gramStart"/>
      <w:r w:rsidRPr="008E685B">
        <w:rPr>
          <w:color w:val="40545A"/>
          <w:sz w:val="28"/>
          <w:szCs w:val="28"/>
        </w:rPr>
        <w:t>monetarist</w:t>
      </w:r>
      <w:proofErr w:type="gramEnd"/>
      <w:r w:rsidRPr="008E685B">
        <w:rPr>
          <w:color w:val="40545A"/>
          <w:sz w:val="28"/>
          <w:szCs w:val="28"/>
        </w:rPr>
        <w:t xml:space="preserve"> economic theory), kısa dönemde reel gelirde görülen değişikliklerin para arzına bağlı talep şoklarından kaynaklandığını öne süren ve devletin kurala bağlı para politikası ile ekonomiye müdahale etme</w:t>
      </w:r>
      <w:r w:rsidR="008E3325">
        <w:rPr>
          <w:color w:val="40545A"/>
          <w:sz w:val="28"/>
          <w:szCs w:val="28"/>
        </w:rPr>
        <w:t xml:space="preserve">sini savunan düşünce okuludur.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Pareto etkinliği</w:t>
      </w:r>
      <w:r w:rsidRPr="008E685B">
        <w:rPr>
          <w:color w:val="40545A"/>
          <w:sz w:val="28"/>
          <w:szCs w:val="28"/>
        </w:rPr>
        <w:t> (Pareto efficiency), bazı bireylerin durumunu iyileştirirken başka hiçbir bireyin durumunu kötüleştirmeyen kaynak dağılımıdır.</w:t>
      </w:r>
      <w:r w:rsidR="008E3325">
        <w:rPr>
          <w:color w:val="40545A"/>
          <w:sz w:val="28"/>
          <w:szCs w:val="28"/>
        </w:rPr>
        <w:t xml:space="preserve">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Pasif iş arama</w:t>
      </w:r>
      <w:r w:rsidRPr="008E685B">
        <w:rPr>
          <w:color w:val="40545A"/>
          <w:sz w:val="28"/>
          <w:szCs w:val="28"/>
        </w:rPr>
        <w:t> (passive job search), aktif iş arama kanallarına daha önce yapılan başvur</w:t>
      </w:r>
      <w:r w:rsidR="008E3325">
        <w:rPr>
          <w:color w:val="40545A"/>
          <w:sz w:val="28"/>
          <w:szCs w:val="28"/>
        </w:rPr>
        <w:t xml:space="preserve">ulara yanıt bekleme durumudur.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Patent</w:t>
      </w:r>
      <w:r w:rsidRPr="008E685B">
        <w:rPr>
          <w:color w:val="40545A"/>
          <w:sz w:val="28"/>
          <w:szCs w:val="28"/>
        </w:rPr>
        <w:t> (patent), bir kişi ya da firmanın geliştirdiği ürün ve yöntemler üzerinde belli bir süre için sahip</w:t>
      </w:r>
      <w:r w:rsidR="008E3325">
        <w:rPr>
          <w:color w:val="40545A"/>
          <w:sz w:val="28"/>
          <w:szCs w:val="28"/>
        </w:rPr>
        <w:t xml:space="preserve"> olduğu yasal ayrıcalıklardır.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Pazar payı</w:t>
      </w:r>
      <w:r w:rsidRPr="008E685B">
        <w:rPr>
          <w:color w:val="40545A"/>
          <w:sz w:val="28"/>
          <w:szCs w:val="28"/>
        </w:rPr>
        <w:t> (market share), bir satıcıya ait satış miktarının piyasadaki to</w:t>
      </w:r>
      <w:r w:rsidR="008E3325">
        <w:rPr>
          <w:color w:val="40545A"/>
          <w:sz w:val="28"/>
          <w:szCs w:val="28"/>
        </w:rPr>
        <w:t xml:space="preserve">plam satış miktarına oranıdır.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Pazar</w:t>
      </w:r>
      <w:r w:rsidRPr="008E685B">
        <w:rPr>
          <w:color w:val="40545A"/>
          <w:sz w:val="28"/>
          <w:szCs w:val="28"/>
        </w:rPr>
        <w:t> ya da </w:t>
      </w:r>
      <w:r w:rsidRPr="008E685B">
        <w:rPr>
          <w:rStyle w:val="Gl"/>
          <w:color w:val="40545A"/>
          <w:sz w:val="28"/>
          <w:szCs w:val="28"/>
        </w:rPr>
        <w:t>piyasa</w:t>
      </w:r>
      <w:r w:rsidRPr="008E685B">
        <w:rPr>
          <w:color w:val="40545A"/>
          <w:sz w:val="28"/>
          <w:szCs w:val="28"/>
        </w:rPr>
        <w:t xml:space="preserve"> (market), alıcı ve satıcıların bir araya geldiği ve bu süreçte ürün fiyatlarının belirlendiği </w:t>
      </w:r>
      <w:r w:rsidR="008E3325">
        <w:rPr>
          <w:color w:val="40545A"/>
          <w:sz w:val="28"/>
          <w:szCs w:val="28"/>
        </w:rPr>
        <w:t xml:space="preserve">fiziksel ya da sanal ortamdır.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Phillips eğrisi</w:t>
      </w:r>
      <w:r w:rsidRPr="008E685B">
        <w:rPr>
          <w:color w:val="40545A"/>
          <w:sz w:val="28"/>
          <w:szCs w:val="28"/>
        </w:rPr>
        <w:t> (Phillips curve), diğer her şey sabitken işsizlik ve enflasyon oranları arasındaki ilişkiyi gösteren şekilsel araçtır.</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Pigou etkisi</w:t>
      </w:r>
      <w:r w:rsidRPr="008E685B">
        <w:rPr>
          <w:color w:val="40545A"/>
          <w:sz w:val="28"/>
          <w:szCs w:val="28"/>
        </w:rPr>
        <w:t> (Pigou effect), İngiliz ekonomist Arthur Cecil Pigou tarafından öne sürülen ve genel fiyat düzeyi azaldığı zaman servetin değerlenmesi nedeniyle toplam talebin artacağını söyleyen çözümlemedir</w:t>
      </w:r>
      <w:r w:rsidR="008E3325">
        <w:rPr>
          <w:color w:val="40545A"/>
          <w:sz w:val="28"/>
          <w:szCs w:val="28"/>
        </w:rPr>
        <w:t>.</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Pigou vergisi</w:t>
      </w:r>
      <w:r w:rsidRPr="008E685B">
        <w:rPr>
          <w:color w:val="40545A"/>
          <w:sz w:val="28"/>
          <w:szCs w:val="28"/>
        </w:rPr>
        <w:t> (Pigouvian tax), negatif dışsallık yaratan ekonomik fa</w:t>
      </w:r>
      <w:r w:rsidR="008E3325">
        <w:rPr>
          <w:color w:val="40545A"/>
          <w:sz w:val="28"/>
          <w:szCs w:val="28"/>
        </w:rPr>
        <w:t xml:space="preserve">aliyetlere getirilen vergidir.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Piyasa aksaklığı</w:t>
      </w:r>
      <w:r w:rsidRPr="008E685B">
        <w:rPr>
          <w:color w:val="40545A"/>
          <w:sz w:val="28"/>
          <w:szCs w:val="28"/>
        </w:rPr>
        <w:t> (market failure), piyasanın üretimde ya da dağıtımda etkinliğinin düşmesi sonucunda toplumsa</w:t>
      </w:r>
      <w:r w:rsidR="008E3325">
        <w:rPr>
          <w:color w:val="40545A"/>
          <w:sz w:val="28"/>
          <w:szCs w:val="28"/>
        </w:rPr>
        <w:t xml:space="preserve">l kazancın azalması durumudur.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Piyasa arzı</w:t>
      </w:r>
      <w:r w:rsidRPr="008E685B">
        <w:rPr>
          <w:color w:val="40545A"/>
          <w:sz w:val="28"/>
          <w:szCs w:val="28"/>
        </w:rPr>
        <w:t> (market supply) ya da kısaca </w:t>
      </w:r>
      <w:r w:rsidRPr="008E685B">
        <w:rPr>
          <w:rStyle w:val="Vurgu"/>
          <w:b/>
          <w:bCs/>
          <w:color w:val="40545A"/>
          <w:sz w:val="28"/>
          <w:szCs w:val="28"/>
        </w:rPr>
        <w:t>S</w:t>
      </w:r>
      <w:r w:rsidRPr="008E685B">
        <w:rPr>
          <w:color w:val="40545A"/>
          <w:sz w:val="28"/>
          <w:szCs w:val="28"/>
        </w:rPr>
        <w:t>, belli bir dönemde piyasadaki tüm satıcıların farklı fiyatlara bağlı olarak satmak is</w:t>
      </w:r>
      <w:r w:rsidR="008E3325">
        <w:rPr>
          <w:color w:val="40545A"/>
          <w:sz w:val="28"/>
          <w:szCs w:val="28"/>
        </w:rPr>
        <w:t xml:space="preserve">tediği ürün miktarıdır.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Piyasa değeri</w:t>
      </w:r>
      <w:r w:rsidRPr="008E685B">
        <w:rPr>
          <w:color w:val="40545A"/>
          <w:sz w:val="28"/>
          <w:szCs w:val="28"/>
        </w:rPr>
        <w:t> (market value), mal ve hizmetlerin serbest piyasada arz ve talep tarafından b</w:t>
      </w:r>
      <w:r w:rsidR="008E3325">
        <w:rPr>
          <w:color w:val="40545A"/>
          <w:sz w:val="28"/>
          <w:szCs w:val="28"/>
        </w:rPr>
        <w:t xml:space="preserve">irlikte belirlenen bedelidir.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Piyasa dengesi</w:t>
      </w:r>
      <w:r w:rsidRPr="008E685B">
        <w:rPr>
          <w:color w:val="40545A"/>
          <w:sz w:val="28"/>
          <w:szCs w:val="28"/>
        </w:rPr>
        <w:t xml:space="preserve"> (market equilibrium), belli bir dönemde piyasada talep edilen ürün miktarıyla arz edilen ürün miktarının birbirine eşit olduğu durumdur.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Piyasa dengesizliği</w:t>
      </w:r>
      <w:r w:rsidRPr="008E685B">
        <w:rPr>
          <w:color w:val="40545A"/>
          <w:sz w:val="28"/>
          <w:szCs w:val="28"/>
        </w:rPr>
        <w:t xml:space="preserve"> (market disequlibrium), piyasanın içsel ya da dışsal nedenlerle denge noktasına ulaşamadığı kısa ya da uzun süreli durumdur.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Piyasa gücü</w:t>
      </w:r>
      <w:r w:rsidRPr="008E685B">
        <w:rPr>
          <w:color w:val="40545A"/>
          <w:sz w:val="28"/>
          <w:szCs w:val="28"/>
        </w:rPr>
        <w:t> (market power), bir alıcı ya da satıcının belli bir ürünün piyasa fiyatını ne derece etkileyebildiğini anlatan ölçü</w:t>
      </w:r>
      <w:r w:rsidR="008E3325">
        <w:rPr>
          <w:color w:val="40545A"/>
          <w:sz w:val="28"/>
          <w:szCs w:val="28"/>
        </w:rPr>
        <w:t xml:space="preserve">ttür.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Piyasa takas fiyatı</w:t>
      </w:r>
      <w:r w:rsidRPr="008E685B">
        <w:rPr>
          <w:color w:val="40545A"/>
          <w:sz w:val="28"/>
          <w:szCs w:val="28"/>
        </w:rPr>
        <w:t> (market-clearing price) ya da </w:t>
      </w:r>
      <w:r w:rsidRPr="008E685B">
        <w:rPr>
          <w:rStyle w:val="Gl"/>
          <w:color w:val="40545A"/>
          <w:sz w:val="28"/>
          <w:szCs w:val="28"/>
        </w:rPr>
        <w:t>takas fiyatı</w:t>
      </w:r>
      <w:r w:rsidRPr="008E685B">
        <w:rPr>
          <w:color w:val="40545A"/>
          <w:sz w:val="28"/>
          <w:szCs w:val="28"/>
        </w:rPr>
        <w:t xml:space="preserve"> (clearing price), piyasa dengedeyken alışverişlerin gerçekleştiği fiyattır.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Piyasa talebi</w:t>
      </w:r>
      <w:r w:rsidRPr="008E685B">
        <w:rPr>
          <w:color w:val="40545A"/>
          <w:sz w:val="28"/>
          <w:szCs w:val="28"/>
        </w:rPr>
        <w:t> (market demand) ya da kısaca </w:t>
      </w:r>
      <w:r w:rsidRPr="008E685B">
        <w:rPr>
          <w:rStyle w:val="Vurgu"/>
          <w:b/>
          <w:bCs/>
          <w:color w:val="40545A"/>
          <w:sz w:val="28"/>
          <w:szCs w:val="28"/>
        </w:rPr>
        <w:t>D</w:t>
      </w:r>
      <w:r w:rsidRPr="008E685B">
        <w:rPr>
          <w:color w:val="40545A"/>
          <w:sz w:val="28"/>
          <w:szCs w:val="28"/>
        </w:rPr>
        <w:t xml:space="preserve">, belli bir dönemde piyasadaki tüm alıcıların farklı fiyatlara bağlı olarak satın almak istediği ürün miktarıdır.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Piyasa ürün sepeti</w:t>
      </w:r>
      <w:r w:rsidRPr="008E685B">
        <w:rPr>
          <w:color w:val="40545A"/>
          <w:sz w:val="28"/>
          <w:szCs w:val="28"/>
        </w:rPr>
        <w:t> (market basket of goods) ya da </w:t>
      </w:r>
      <w:r w:rsidRPr="008E685B">
        <w:rPr>
          <w:rStyle w:val="Gl"/>
          <w:color w:val="40545A"/>
          <w:sz w:val="28"/>
          <w:szCs w:val="28"/>
        </w:rPr>
        <w:t>ürün sepeti</w:t>
      </w:r>
      <w:r w:rsidRPr="008E685B">
        <w:rPr>
          <w:color w:val="40545A"/>
          <w:sz w:val="28"/>
          <w:szCs w:val="28"/>
        </w:rPr>
        <w:t> (basket of goods), ekonominin genelini ya da belli bir alt bölümünü temsil etmek amacıyla b</w:t>
      </w:r>
      <w:r w:rsidR="008E3325">
        <w:rPr>
          <w:color w:val="40545A"/>
          <w:sz w:val="28"/>
          <w:szCs w:val="28"/>
        </w:rPr>
        <w:t xml:space="preserve">elirlenmiş ürünler listesidir.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Piyasa</w:t>
      </w:r>
      <w:r w:rsidRPr="008E685B">
        <w:rPr>
          <w:color w:val="40545A"/>
          <w:sz w:val="28"/>
          <w:szCs w:val="28"/>
        </w:rPr>
        <w:t> ya da </w:t>
      </w:r>
      <w:r w:rsidRPr="008E685B">
        <w:rPr>
          <w:rStyle w:val="Gl"/>
          <w:color w:val="40545A"/>
          <w:sz w:val="28"/>
          <w:szCs w:val="28"/>
        </w:rPr>
        <w:t>pazar</w:t>
      </w:r>
      <w:r w:rsidRPr="008E685B">
        <w:rPr>
          <w:color w:val="40545A"/>
          <w:sz w:val="28"/>
          <w:szCs w:val="28"/>
        </w:rPr>
        <w:t xml:space="preserve"> (market), alıcı ve satıcıların bir araya geldiği ve bu süreçte ürün fiyatlarının belirlendiği </w:t>
      </w:r>
      <w:r w:rsidR="008E3325">
        <w:rPr>
          <w:color w:val="40545A"/>
          <w:sz w:val="28"/>
          <w:szCs w:val="28"/>
        </w:rPr>
        <w:t xml:space="preserve">fiziksel ya da sanal ortamdır.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Piyasa yapısı</w:t>
      </w:r>
      <w:r w:rsidRPr="008E685B">
        <w:rPr>
          <w:color w:val="40545A"/>
          <w:sz w:val="28"/>
          <w:szCs w:val="28"/>
        </w:rPr>
        <w:t> (market structure), piyasadaki alıcı ve satıcıların sayı ve büyüklük dağılımı sonucunda ortaya çıkan ekonomik etkileşimin öz</w:t>
      </w:r>
      <w:r w:rsidR="008E3325">
        <w:rPr>
          <w:color w:val="40545A"/>
          <w:sz w:val="28"/>
          <w:szCs w:val="28"/>
        </w:rPr>
        <w:t xml:space="preserve">elliklerini anlatan kavramdır.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Piyasa yoğunlaşması</w:t>
      </w:r>
      <w:r w:rsidRPr="008E685B">
        <w:rPr>
          <w:color w:val="40545A"/>
          <w:sz w:val="28"/>
          <w:szCs w:val="28"/>
        </w:rPr>
        <w:t> (market concentration), firmaların pazar payları dağılımına bakarak bir piyasanın ne kadar rekabetçi olduğu</w:t>
      </w:r>
      <w:r w:rsidR="008E3325">
        <w:rPr>
          <w:color w:val="40545A"/>
          <w:sz w:val="28"/>
          <w:szCs w:val="28"/>
        </w:rPr>
        <w:t xml:space="preserve">nu anlatan kavramsal ölçüttür.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Piyasaya giriş engeli</w:t>
      </w:r>
      <w:r w:rsidRPr="008E685B">
        <w:rPr>
          <w:color w:val="40545A"/>
          <w:sz w:val="28"/>
          <w:szCs w:val="28"/>
        </w:rPr>
        <w:t> (barrier to market entry) ya da </w:t>
      </w:r>
      <w:r w:rsidRPr="008E685B">
        <w:rPr>
          <w:rStyle w:val="Gl"/>
          <w:color w:val="40545A"/>
          <w:sz w:val="28"/>
          <w:szCs w:val="28"/>
        </w:rPr>
        <w:t>giriş engeli</w:t>
      </w:r>
      <w:r w:rsidRPr="008E685B">
        <w:rPr>
          <w:color w:val="40545A"/>
          <w:sz w:val="28"/>
          <w:szCs w:val="28"/>
        </w:rPr>
        <w:t> (barrier to entry), belli bir piyasada satış ya da alış yapmayı zorlaştıran doğal ya da yapa</w:t>
      </w:r>
      <w:r w:rsidR="008E3325">
        <w:rPr>
          <w:color w:val="40545A"/>
          <w:sz w:val="28"/>
          <w:szCs w:val="28"/>
        </w:rPr>
        <w:t xml:space="preserve">y kısıtlardır.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Planlı toplam harcama</w:t>
      </w:r>
      <w:r w:rsidRPr="008E685B">
        <w:rPr>
          <w:color w:val="40545A"/>
          <w:sz w:val="28"/>
          <w:szCs w:val="28"/>
        </w:rPr>
        <w:t> (planned aggregate expenditure) ya da kısaca </w:t>
      </w:r>
      <w:r w:rsidRPr="008E685B">
        <w:rPr>
          <w:rStyle w:val="Vurgu"/>
          <w:b/>
          <w:bCs/>
          <w:color w:val="40545A"/>
          <w:sz w:val="28"/>
          <w:szCs w:val="28"/>
        </w:rPr>
        <w:t>AE</w:t>
      </w:r>
      <w:r w:rsidRPr="008E685B">
        <w:rPr>
          <w:color w:val="40545A"/>
          <w:sz w:val="28"/>
          <w:szCs w:val="28"/>
        </w:rPr>
        <w:t>, belli bir dönemde bir ülkedeki kaynaklar kullanılarak üretilen tüm nihai mal ve hizmetlerden alımı yapılmak istenenler</w:t>
      </w:r>
      <w:r w:rsidR="008E3325">
        <w:rPr>
          <w:color w:val="40545A"/>
          <w:sz w:val="28"/>
          <w:szCs w:val="28"/>
        </w:rPr>
        <w:t xml:space="preserve">in piyasa değeridir.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Politika etkisizliği önermesi</w:t>
      </w:r>
      <w:r w:rsidRPr="008E685B">
        <w:rPr>
          <w:color w:val="40545A"/>
          <w:sz w:val="28"/>
          <w:szCs w:val="28"/>
        </w:rPr>
        <w:t> (policy ineffectiveness proposition), akılcı beklentiler altında devletin para politikası kullanarak üretim ve istihdam üzerinde sürekli bir etki yaratamayacağını sa</w:t>
      </w:r>
      <w:r w:rsidR="008E3325">
        <w:rPr>
          <w:color w:val="40545A"/>
          <w:sz w:val="28"/>
          <w:szCs w:val="28"/>
        </w:rPr>
        <w:t xml:space="preserve">vunan düşüncedir.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Politika faiz oranı</w:t>
      </w:r>
      <w:r w:rsidRPr="008E685B">
        <w:rPr>
          <w:color w:val="40545A"/>
          <w:sz w:val="28"/>
          <w:szCs w:val="28"/>
        </w:rPr>
        <w:t> (policy interest rate), merkez bankasının politika hedefleri doğrultusunda belirlediği ve etkin şekilde yönetti</w:t>
      </w:r>
      <w:r w:rsidR="008E3325">
        <w:rPr>
          <w:color w:val="40545A"/>
          <w:sz w:val="28"/>
          <w:szCs w:val="28"/>
        </w:rPr>
        <w:t xml:space="preserve">ği faiz oranıdır.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Politika karışımı</w:t>
      </w:r>
      <w:r w:rsidRPr="008E685B">
        <w:rPr>
          <w:color w:val="40545A"/>
          <w:sz w:val="28"/>
          <w:szCs w:val="28"/>
        </w:rPr>
        <w:t> (policy mix), devletin makroekonomiyi etkilemek için maliye ve para politikalar</w:t>
      </w:r>
      <w:r w:rsidR="008E3325">
        <w:rPr>
          <w:color w:val="40545A"/>
          <w:sz w:val="28"/>
          <w:szCs w:val="28"/>
        </w:rPr>
        <w:t xml:space="preserve">ını birlikte kullanmasıdır.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Portföy</w:t>
      </w:r>
      <w:r w:rsidRPr="008E685B">
        <w:rPr>
          <w:color w:val="40545A"/>
          <w:sz w:val="28"/>
          <w:szCs w:val="28"/>
        </w:rPr>
        <w:t> (portfolio), farklı risk özelliklerine sahip yatırımlardan</w:t>
      </w:r>
      <w:r w:rsidR="008E3325">
        <w:rPr>
          <w:color w:val="40545A"/>
          <w:sz w:val="28"/>
          <w:szCs w:val="28"/>
        </w:rPr>
        <w:t xml:space="preserve"> oluşturulan varlık sepetidir.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Potansiyel GSYH</w:t>
      </w:r>
      <w:r w:rsidRPr="008E685B">
        <w:rPr>
          <w:color w:val="40545A"/>
          <w:sz w:val="28"/>
          <w:szCs w:val="28"/>
        </w:rPr>
        <w:t xml:space="preserve"> (potential GDP); doğal, demografik, teknolojik ya da kurumsal kısıtlara bağlı olarak sürdürülebilir olan reel GSYH düzeyidir.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Potansiyel işgücü</w:t>
      </w:r>
      <w:r w:rsidRPr="008E685B">
        <w:rPr>
          <w:color w:val="40545A"/>
          <w:sz w:val="28"/>
          <w:szCs w:val="28"/>
        </w:rPr>
        <w:t> (potential labor force), ne istihdamda ne de işsiz olan çalışma çağındaki kişiler arasında iş arayan ancak kısa süre içinde işbaşı yapabilecek durumda olmayanlar ile iş aramadığı halde çalışma isteği olan ve kısa süre içinde işbaşı yap</w:t>
      </w:r>
      <w:r w:rsidR="008E3325">
        <w:rPr>
          <w:color w:val="40545A"/>
          <w:sz w:val="28"/>
          <w:szCs w:val="28"/>
        </w:rPr>
        <w:t xml:space="preserve">abilecek durumdaki kişilerdir.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Pozitif çıktı açığı</w:t>
      </w:r>
      <w:r w:rsidRPr="008E685B">
        <w:rPr>
          <w:color w:val="40545A"/>
          <w:sz w:val="28"/>
          <w:szCs w:val="28"/>
        </w:rPr>
        <w:t> (positive output gap) ya da </w:t>
      </w:r>
      <w:r w:rsidRPr="008E685B">
        <w:rPr>
          <w:rStyle w:val="Gl"/>
          <w:color w:val="40545A"/>
          <w:sz w:val="28"/>
          <w:szCs w:val="28"/>
        </w:rPr>
        <w:t>genişlemeci açık</w:t>
      </w:r>
      <w:r w:rsidRPr="008E685B">
        <w:rPr>
          <w:color w:val="40545A"/>
          <w:sz w:val="28"/>
          <w:szCs w:val="28"/>
        </w:rPr>
        <w:t> (expansionary gap), kısa dönemde reel GSYH’nin potansiyel GSYH’den yüksek olduğu ve dolayısıyla ekonominin genişleme döneminde k</w:t>
      </w:r>
      <w:r w:rsidR="008E3325">
        <w:rPr>
          <w:color w:val="40545A"/>
          <w:sz w:val="28"/>
          <w:szCs w:val="28"/>
        </w:rPr>
        <w:t xml:space="preserve">abul edildiği durumdur.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Pozitif çözümleme</w:t>
      </w:r>
      <w:r w:rsidRPr="008E685B">
        <w:rPr>
          <w:color w:val="40545A"/>
          <w:sz w:val="28"/>
          <w:szCs w:val="28"/>
        </w:rPr>
        <w:t xml:space="preserve"> (positive analysis), ekonomik davranış ve sistemleri nesnel bir bakış açısı ile ele alıp yargılamadan yalnızca açıklamaya çalışan çözümleme yaklaşımıdır. </w:t>
      </w:r>
    </w:p>
    <w:p w:rsidR="008E685B" w:rsidRDefault="008E685B" w:rsidP="008E685B">
      <w:pPr>
        <w:pStyle w:val="text-left"/>
        <w:shd w:val="clear" w:color="auto" w:fill="FFFFFF"/>
        <w:spacing w:before="0" w:beforeAutospacing="0" w:after="600" w:afterAutospacing="0"/>
        <w:jc w:val="both"/>
        <w:rPr>
          <w:color w:val="40545A"/>
          <w:sz w:val="28"/>
          <w:szCs w:val="28"/>
        </w:rPr>
      </w:pPr>
      <w:r w:rsidRPr="008E685B">
        <w:rPr>
          <w:rStyle w:val="Gl"/>
          <w:color w:val="40545A"/>
          <w:sz w:val="28"/>
          <w:szCs w:val="28"/>
        </w:rPr>
        <w:t>Pozitif dışsallık</w:t>
      </w:r>
      <w:r w:rsidRPr="008E685B">
        <w:rPr>
          <w:color w:val="40545A"/>
          <w:sz w:val="28"/>
          <w:szCs w:val="28"/>
        </w:rPr>
        <w:t> (positive externality), bir ekonomik faaliyetin o faaliyete taraf olmayan kişiler üz</w:t>
      </w:r>
      <w:r w:rsidR="008E3325">
        <w:rPr>
          <w:color w:val="40545A"/>
          <w:sz w:val="28"/>
          <w:szCs w:val="28"/>
        </w:rPr>
        <w:t xml:space="preserve">erinde yaptığı olumlu etkidir. </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 xml:space="preserve">Paper Money: </w:t>
      </w:r>
      <w:proofErr w:type="gramStart"/>
      <w:r>
        <w:rPr>
          <w:rFonts w:ascii="Arial" w:hAnsi="Arial" w:cs="Arial"/>
          <w:color w:val="565656"/>
          <w:sz w:val="21"/>
          <w:szCs w:val="21"/>
        </w:rPr>
        <w:t>Kağıt</w:t>
      </w:r>
      <w:proofErr w:type="gramEnd"/>
      <w:r>
        <w:rPr>
          <w:rFonts w:ascii="Arial" w:hAnsi="Arial" w:cs="Arial"/>
          <w:color w:val="565656"/>
          <w:sz w:val="21"/>
          <w:szCs w:val="21"/>
        </w:rPr>
        <w:t xml:space="preserve"> Para</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Par Value: Nominal Değer, İtibari Değer</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Parity: Parite, Kur</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Partial Equilibrium Analysis: Kısmi Denge Analizi</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Partnership: Ortaklık</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Patent Right: Patent Hakkı</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Patent: Patent</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Payee: Kendisine Ödeme Yapılan Kişi</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Payer: ÖdemeYapan Kişi</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Penalty: Ceza</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Pension Fund: Emekli Sandığı</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Per Capita Income: Kişi Başına Düşen Gelir</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Per Capita Income: Kişi Başına Gelir</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Per Capita Output: Kişi Başına Üretim</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Per Capita: Kişi Başına</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Permanent Income: Sürekli Gelir</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Permit: İzin, Ruhsat</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Personel Income: Kişisel Gelir</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Petroleum: Petrol</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Phase: Faz, Evre</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Physical Assets: Fiziki Varlıklar</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Physical Capital: Fiziki Sermaye</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Policy: Politika</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Pollution: Kirlilik</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Population: Nüfus</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Portfolio: Portföy</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Positive Economics: Pozitif Ekonomi</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Preference: Tercih</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Premium: Prim</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Present Value: Bugünkü Değer</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Present Value: Şimdiki Değer</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Price Ceiling: Tavan Fiyat</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Price Control: Fiyat Kontrolü</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Price Discrimination: Fiyat Farklılaştırma</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Price Discrimination: Fiyat Farklılaştırması</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Price Floor: Taban Fiyat</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Price Freeze: Fiyatların Dondurulması</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Price Maker: Fiyat Koyucu</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Price Rigidity: Fiyat Katılığı</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Price Taker: Fiyat Kabullenici</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Price: Fiyat</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Price-Earning Ratio: Fiyat-Kazanç Oranı</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Primary Market: Birincil Piyasa</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Principal: Ana Para</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Principle of Invisible Hand: Görünmez El İlkesi</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Principle: İlke, Prensip</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Private Bank: Özel Banka</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Private Company: Özel Şirket</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Private Enterprise: Özel Girişim</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Private Goods: Özel Mallar</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Private Investment: Özel Sektör Yatırımı</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Private Ownership: Özel Mülkiyet</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Private Sector: özel Sektör</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Privatization: Özelleştirme</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Producer Price Index (PPI): Üretici Fiyat Endeksi (ÜFE)</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Producer Surplus: Üretici Artığı</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Producer: Üretici</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Product Differentiation: Ürün Farklılaştırma</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Product Differentiation: Ürün Farklılaştırması</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Product: Ürün</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Production Function: Üretim Fonksiyonu</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 xml:space="preserve">Production Possibility Frontier (PPF): Üretim </w:t>
      </w:r>
      <w:proofErr w:type="gramStart"/>
      <w:r>
        <w:rPr>
          <w:rFonts w:ascii="Arial" w:hAnsi="Arial" w:cs="Arial"/>
          <w:color w:val="565656"/>
          <w:sz w:val="21"/>
          <w:szCs w:val="21"/>
        </w:rPr>
        <w:t>İmkanları</w:t>
      </w:r>
      <w:proofErr w:type="gramEnd"/>
      <w:r>
        <w:rPr>
          <w:rFonts w:ascii="Arial" w:hAnsi="Arial" w:cs="Arial"/>
          <w:color w:val="565656"/>
          <w:sz w:val="21"/>
          <w:szCs w:val="21"/>
        </w:rPr>
        <w:t xml:space="preserve"> Sınırı</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Production: Üretim</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Profit and Loss Sharing Certificate: Kâr ve Zarar Ortaklığı Belgesi</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Profit Distribution: Kâr Dağıtımı</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Profit: Kâr</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Progressive Tariff: Artan Oranlı Tarife</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Progressive Taxes: Artan Oranlı Vergiler</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Property Ownership: Mal Varlığı</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Property Rights: Mülkiyet Hakları</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Property: Mal, Mülk</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Proprietor: Mülk Sahibi</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Protectionist: Korumacı, Himayeci</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Provision: Provizyon, Hüküm</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Proxy Variable: Temsili Değişken, Kukla Değişken</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Public Choice: Kamu Tercihi</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Public Company: Halka Açık Şirket</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Public Enterprise: Kamu Girişimi</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Public Finance: Kamu Maliyesi</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Public Goods: Kamusal Mallar</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Public Interest: Kamu Menfaati, Kamu Çıkarı</w:t>
      </w:r>
    </w:p>
    <w:p w:rsidR="003B72AB" w:rsidRDefault="003B72AB" w:rsidP="00F3702A">
      <w:pPr>
        <w:pStyle w:val="NormalWeb"/>
        <w:shd w:val="clear" w:color="auto" w:fill="FFFFFF"/>
        <w:tabs>
          <w:tab w:val="left" w:pos="6105"/>
        </w:tabs>
        <w:rPr>
          <w:rFonts w:ascii="Arial" w:hAnsi="Arial" w:cs="Arial"/>
          <w:color w:val="565656"/>
          <w:sz w:val="21"/>
          <w:szCs w:val="21"/>
        </w:rPr>
      </w:pPr>
      <w:r>
        <w:rPr>
          <w:rFonts w:ascii="Arial" w:hAnsi="Arial" w:cs="Arial"/>
          <w:color w:val="565656"/>
          <w:sz w:val="21"/>
          <w:szCs w:val="21"/>
        </w:rPr>
        <w:t>Public Offering: Halka Arz</w:t>
      </w:r>
      <w:r w:rsidR="00F3702A">
        <w:rPr>
          <w:rFonts w:ascii="Arial" w:hAnsi="Arial" w:cs="Arial"/>
          <w:color w:val="565656"/>
          <w:sz w:val="21"/>
          <w:szCs w:val="21"/>
        </w:rPr>
        <w:tab/>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Public Ownership: Kamu Mülkiyeti</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Public Sector: Kamu Sektörü</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Public: Halk, Kamu</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Publicly Owned Company: Halka Açık Şirket</w:t>
      </w:r>
    </w:p>
    <w:p w:rsidR="003B72AB" w:rsidRDefault="003B72AB" w:rsidP="003B72AB">
      <w:pPr>
        <w:pStyle w:val="NormalWeb"/>
        <w:shd w:val="clear" w:color="auto" w:fill="FFFFFF"/>
        <w:rPr>
          <w:rFonts w:ascii="Arial" w:hAnsi="Arial" w:cs="Arial"/>
          <w:color w:val="565656"/>
          <w:sz w:val="21"/>
          <w:szCs w:val="21"/>
        </w:rPr>
      </w:pPr>
      <w:r>
        <w:rPr>
          <w:rFonts w:ascii="Arial" w:hAnsi="Arial" w:cs="Arial"/>
          <w:color w:val="565656"/>
          <w:sz w:val="21"/>
          <w:szCs w:val="21"/>
        </w:rPr>
        <w:t>Purchasing Power Parity (PPP): Satın Alma Gücü Paritesi</w:t>
      </w:r>
    </w:p>
    <w:p w:rsidR="00F3702A" w:rsidRPr="00F3702A" w:rsidRDefault="00F3702A" w:rsidP="00F3702A">
      <w:pPr>
        <w:pStyle w:val="NormalWeb"/>
        <w:pBdr>
          <w:top w:val="single" w:sz="4" w:space="1" w:color="auto"/>
          <w:left w:val="single" w:sz="4" w:space="4" w:color="auto"/>
          <w:bottom w:val="single" w:sz="4" w:space="1" w:color="auto"/>
          <w:right w:val="single" w:sz="4" w:space="4" w:color="auto"/>
        </w:pBdr>
        <w:shd w:val="clear" w:color="auto" w:fill="FFFFFF"/>
        <w:rPr>
          <w:rFonts w:ascii="Arial" w:hAnsi="Arial" w:cs="Arial"/>
          <w:color w:val="565656"/>
          <w:sz w:val="28"/>
          <w:szCs w:val="28"/>
        </w:rPr>
      </w:pPr>
      <w:r w:rsidRPr="00F3702A">
        <w:rPr>
          <w:rStyle w:val="Gl"/>
          <w:rFonts w:ascii="Arial" w:hAnsi="Arial" w:cs="Arial"/>
          <w:color w:val="565656"/>
          <w:sz w:val="28"/>
          <w:szCs w:val="28"/>
        </w:rPr>
        <w:t>Q</w:t>
      </w:r>
    </w:p>
    <w:p w:rsidR="00F3702A" w:rsidRDefault="00F3702A" w:rsidP="00F3702A">
      <w:pPr>
        <w:pStyle w:val="NormalWeb"/>
        <w:shd w:val="clear" w:color="auto" w:fill="FFFFFF"/>
        <w:rPr>
          <w:rFonts w:ascii="Arial" w:hAnsi="Arial" w:cs="Arial"/>
          <w:color w:val="565656"/>
          <w:sz w:val="21"/>
          <w:szCs w:val="21"/>
        </w:rPr>
      </w:pPr>
      <w:r>
        <w:rPr>
          <w:rFonts w:ascii="Arial" w:hAnsi="Arial" w:cs="Arial"/>
          <w:color w:val="565656"/>
          <w:sz w:val="21"/>
          <w:szCs w:val="21"/>
        </w:rPr>
        <w:t>Quantitative Quota: Miktar Kotası</w:t>
      </w:r>
    </w:p>
    <w:p w:rsidR="00F3702A" w:rsidRDefault="00F3702A" w:rsidP="00F3702A">
      <w:pPr>
        <w:pStyle w:val="NormalWeb"/>
        <w:shd w:val="clear" w:color="auto" w:fill="FFFFFF"/>
        <w:rPr>
          <w:rFonts w:ascii="Arial" w:hAnsi="Arial" w:cs="Arial"/>
          <w:color w:val="565656"/>
          <w:sz w:val="21"/>
          <w:szCs w:val="21"/>
        </w:rPr>
      </w:pPr>
      <w:r>
        <w:rPr>
          <w:rFonts w:ascii="Arial" w:hAnsi="Arial" w:cs="Arial"/>
          <w:color w:val="565656"/>
          <w:sz w:val="21"/>
          <w:szCs w:val="21"/>
        </w:rPr>
        <w:t>Quantity Demanded: Talep Edilen Miktar</w:t>
      </w:r>
    </w:p>
    <w:p w:rsidR="00F3702A" w:rsidRDefault="00F3702A" w:rsidP="00F3702A">
      <w:pPr>
        <w:pStyle w:val="NormalWeb"/>
        <w:shd w:val="clear" w:color="auto" w:fill="FFFFFF"/>
        <w:rPr>
          <w:rFonts w:ascii="Arial" w:hAnsi="Arial" w:cs="Arial"/>
          <w:color w:val="565656"/>
          <w:sz w:val="21"/>
          <w:szCs w:val="21"/>
        </w:rPr>
      </w:pPr>
      <w:r>
        <w:rPr>
          <w:rFonts w:ascii="Arial" w:hAnsi="Arial" w:cs="Arial"/>
          <w:color w:val="565656"/>
          <w:sz w:val="21"/>
          <w:szCs w:val="21"/>
        </w:rPr>
        <w:t>Quantity Supplied: Arz Edilen Miktar</w:t>
      </w:r>
    </w:p>
    <w:p w:rsidR="00F3702A" w:rsidRDefault="00F3702A" w:rsidP="00F3702A">
      <w:pPr>
        <w:pStyle w:val="NormalWeb"/>
        <w:shd w:val="clear" w:color="auto" w:fill="FFFFFF"/>
        <w:rPr>
          <w:rFonts w:ascii="Arial" w:hAnsi="Arial" w:cs="Arial"/>
          <w:color w:val="565656"/>
          <w:sz w:val="21"/>
          <w:szCs w:val="21"/>
        </w:rPr>
      </w:pPr>
      <w:r>
        <w:rPr>
          <w:rFonts w:ascii="Arial" w:hAnsi="Arial" w:cs="Arial"/>
          <w:color w:val="565656"/>
          <w:sz w:val="21"/>
          <w:szCs w:val="21"/>
        </w:rPr>
        <w:t>Quantity Theory of Money: Paranın Miktar Teorisi</w:t>
      </w:r>
    </w:p>
    <w:p w:rsidR="00F3702A" w:rsidRDefault="00F3702A" w:rsidP="00F3702A">
      <w:pPr>
        <w:pStyle w:val="NormalWeb"/>
        <w:shd w:val="clear" w:color="auto" w:fill="FFFFFF"/>
        <w:rPr>
          <w:rFonts w:ascii="Arial" w:hAnsi="Arial" w:cs="Arial"/>
          <w:color w:val="565656"/>
          <w:sz w:val="21"/>
          <w:szCs w:val="21"/>
        </w:rPr>
      </w:pPr>
      <w:r>
        <w:rPr>
          <w:rFonts w:ascii="Arial" w:hAnsi="Arial" w:cs="Arial"/>
          <w:color w:val="565656"/>
          <w:sz w:val="21"/>
          <w:szCs w:val="21"/>
        </w:rPr>
        <w:t>Quantity: Miktar</w:t>
      </w:r>
    </w:p>
    <w:p w:rsidR="00F3702A" w:rsidRDefault="00F3702A" w:rsidP="00F3702A">
      <w:pPr>
        <w:pStyle w:val="NormalWeb"/>
        <w:shd w:val="clear" w:color="auto" w:fill="FFFFFF"/>
        <w:rPr>
          <w:rFonts w:ascii="Arial" w:hAnsi="Arial" w:cs="Arial"/>
          <w:color w:val="565656"/>
          <w:sz w:val="21"/>
          <w:szCs w:val="21"/>
        </w:rPr>
      </w:pPr>
      <w:r>
        <w:rPr>
          <w:rFonts w:ascii="Arial" w:hAnsi="Arial" w:cs="Arial"/>
          <w:color w:val="565656"/>
          <w:sz w:val="21"/>
          <w:szCs w:val="21"/>
        </w:rPr>
        <w:t>Quota: Kota</w:t>
      </w:r>
    </w:p>
    <w:p w:rsidR="00F3702A" w:rsidRDefault="00F3702A" w:rsidP="00F3702A">
      <w:pPr>
        <w:pStyle w:val="NormalWeb"/>
        <w:shd w:val="clear" w:color="auto" w:fill="FFFFFF"/>
        <w:rPr>
          <w:rFonts w:ascii="Arial" w:hAnsi="Arial" w:cs="Arial"/>
          <w:color w:val="565656"/>
          <w:sz w:val="21"/>
          <w:szCs w:val="21"/>
        </w:rPr>
      </w:pPr>
      <w:r>
        <w:rPr>
          <w:rFonts w:ascii="Arial" w:hAnsi="Arial" w:cs="Arial"/>
          <w:color w:val="565656"/>
          <w:sz w:val="21"/>
          <w:szCs w:val="21"/>
        </w:rPr>
        <w:t>Quota: Kota</w:t>
      </w:r>
    </w:p>
    <w:p w:rsidR="00F3702A" w:rsidRPr="003B72AB" w:rsidRDefault="00F3702A" w:rsidP="003B72AB">
      <w:pPr>
        <w:pStyle w:val="NormalWeb"/>
        <w:shd w:val="clear" w:color="auto" w:fill="FFFFFF"/>
        <w:rPr>
          <w:rFonts w:ascii="Arial" w:hAnsi="Arial" w:cs="Arial"/>
          <w:color w:val="565656"/>
          <w:sz w:val="21"/>
          <w:szCs w:val="21"/>
        </w:rPr>
      </w:pPr>
      <w:r>
        <w:rPr>
          <w:rFonts w:ascii="Arial" w:hAnsi="Arial" w:cs="Arial"/>
          <w:color w:val="565656"/>
          <w:sz w:val="21"/>
          <w:szCs w:val="21"/>
        </w:rPr>
        <w:t>Quotation: Kotasyon (Fiyat)</w:t>
      </w:r>
    </w:p>
    <w:p w:rsidR="008E685B" w:rsidRPr="008E685B" w:rsidRDefault="008E685B" w:rsidP="008E3325">
      <w:pPr>
        <w:pStyle w:val="Balk2"/>
        <w:pBdr>
          <w:top w:val="single" w:sz="4" w:space="1" w:color="auto"/>
          <w:left w:val="single" w:sz="4" w:space="4" w:color="auto"/>
          <w:bottom w:val="single" w:sz="4" w:space="1" w:color="auto"/>
          <w:right w:val="single" w:sz="4" w:space="4" w:color="auto"/>
        </w:pBdr>
        <w:shd w:val="clear" w:color="auto" w:fill="FFFFFF"/>
        <w:spacing w:before="315" w:after="225"/>
        <w:jc w:val="both"/>
        <w:rPr>
          <w:rFonts w:ascii="Times New Roman" w:hAnsi="Times New Roman" w:cs="Times New Roman"/>
          <w:b w:val="0"/>
          <w:bCs w:val="0"/>
          <w:color w:val="40545A"/>
          <w:sz w:val="28"/>
          <w:szCs w:val="28"/>
        </w:rPr>
      </w:pPr>
      <w:r w:rsidRPr="008E685B">
        <w:rPr>
          <w:rStyle w:val="gradient-text"/>
          <w:rFonts w:ascii="Times New Roman" w:hAnsi="Times New Roman" w:cs="Times New Roman"/>
          <w:b w:val="0"/>
          <w:bCs w:val="0"/>
          <w:color w:val="40545A"/>
          <w:sz w:val="28"/>
          <w:szCs w:val="28"/>
        </w:rPr>
        <w:t>R</w:t>
      </w:r>
    </w:p>
    <w:p w:rsidR="008E685B" w:rsidRPr="008E685B" w:rsidRDefault="008E685B" w:rsidP="008E685B">
      <w:pPr>
        <w:spacing w:after="0" w:line="384" w:lineRule="atLeast"/>
        <w:jc w:val="both"/>
        <w:rPr>
          <w:rFonts w:ascii="Times New Roman" w:eastAsia="Times New Roman" w:hAnsi="Times New Roman" w:cs="Times New Roman"/>
          <w:color w:val="444444"/>
          <w:sz w:val="28"/>
          <w:szCs w:val="28"/>
          <w:lang w:eastAsia="tr-TR"/>
        </w:rPr>
      </w:pPr>
    </w:p>
    <w:p w:rsidR="008E3325"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Rasyonel beklentiler (Rational Expectations)</w:t>
      </w:r>
    </w:p>
    <w:p w:rsidR="008E3325"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Rasyonel beklentiler yaklaşımına göre insanlar geleceğe ilişkin beklentilerini  ellerinde bulunan bütün açıklanmış verileri ve bilgileri en üst düzeyde kullanarak ve geçmişteki hatalarını tekrarlamayarak oluştururlar. Dolayısıyla uyarlanmış bekleyişler yaklaşımının öne sürdüğü gibi geçmiş deneyimlerinden yararlanarak geleceğe bakmazlar.</w:t>
      </w:r>
    </w:p>
    <w:p w:rsidR="008E3325" w:rsidRDefault="008E3325"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Reel Döviz Kuru (Real Effective Exchange Rate)</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Reel döviz kuru, iki ülkenin para birimleri arasında geçerli olan </w:t>
      </w:r>
      <w:proofErr w:type="gramStart"/>
      <w:r w:rsidRPr="008E685B">
        <w:rPr>
          <w:rFonts w:ascii="Times New Roman" w:eastAsia="Times New Roman" w:hAnsi="Times New Roman" w:cs="Times New Roman"/>
          <w:color w:val="444444"/>
          <w:sz w:val="28"/>
          <w:szCs w:val="28"/>
          <w:lang w:eastAsia="tr-TR"/>
        </w:rPr>
        <w:t>nominal</w:t>
      </w:r>
      <w:proofErr w:type="gramEnd"/>
      <w:r w:rsidRPr="008E685B">
        <w:rPr>
          <w:rFonts w:ascii="Times New Roman" w:eastAsia="Times New Roman" w:hAnsi="Times New Roman" w:cs="Times New Roman"/>
          <w:color w:val="444444"/>
          <w:sz w:val="28"/>
          <w:szCs w:val="28"/>
          <w:lang w:eastAsia="tr-TR"/>
        </w:rPr>
        <w:t xml:space="preserve"> döviz kuruyla aynı mal ya da mal gruplarının bu iki ülkede geçerli satış fiyatlarının karşılaştırılmasıyla hesaplanan kurdur. Nominal döviz kurunun hangi oranda gerçekçi olduğunu gösterir.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Reel döviz kurunu tam olarak hesaplayabilmek için karşılaştırmaya esas alınan mal ya da malların iki ülkede de aynı standartla üretiliyor olması gerekir.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Reel döviz kurunu hesaplayabilmek için şöyle bir denklem kullanabiliriz: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i/>
          <w:iCs/>
          <w:color w:val="444444"/>
          <w:sz w:val="28"/>
          <w:szCs w:val="28"/>
          <w:lang w:eastAsia="tr-TR"/>
        </w:rPr>
        <w:t>ReR = e (P/P*)</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Bu denklemdeki harflerin anlamları da şöyle:</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ReR: Reel Döviz Kuru</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roofErr w:type="gramStart"/>
      <w:r w:rsidRPr="008E685B">
        <w:rPr>
          <w:rFonts w:ascii="Times New Roman" w:eastAsia="Times New Roman" w:hAnsi="Times New Roman" w:cs="Times New Roman"/>
          <w:color w:val="444444"/>
          <w:sz w:val="28"/>
          <w:szCs w:val="28"/>
          <w:lang w:eastAsia="tr-TR"/>
        </w:rPr>
        <w:t>e</w:t>
      </w:r>
      <w:proofErr w:type="gramEnd"/>
      <w:r w:rsidRPr="008E685B">
        <w:rPr>
          <w:rFonts w:ascii="Times New Roman" w:eastAsia="Times New Roman" w:hAnsi="Times New Roman" w:cs="Times New Roman"/>
          <w:color w:val="444444"/>
          <w:sz w:val="28"/>
          <w:szCs w:val="28"/>
          <w:lang w:eastAsia="tr-TR"/>
        </w:rPr>
        <w:t>: Nominal (geçerli olan döviz kuru)</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P: İlgili malın karşılaştırmaya konu ülkedeki yerel para cinsinden fiyatı</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i/>
          <w:iCs/>
          <w:color w:val="444444"/>
          <w:sz w:val="28"/>
          <w:szCs w:val="28"/>
          <w:lang w:eastAsia="tr-TR"/>
        </w:rPr>
        <w:t xml:space="preserve">P*: İlgili malın </w:t>
      </w:r>
      <w:proofErr w:type="gramStart"/>
      <w:r w:rsidRPr="008E685B">
        <w:rPr>
          <w:rFonts w:ascii="Times New Roman" w:eastAsia="Times New Roman" w:hAnsi="Times New Roman" w:cs="Times New Roman"/>
          <w:i/>
          <w:iCs/>
          <w:color w:val="444444"/>
          <w:sz w:val="28"/>
          <w:szCs w:val="28"/>
          <w:lang w:eastAsia="tr-TR"/>
        </w:rPr>
        <w:t>baz</w:t>
      </w:r>
      <w:proofErr w:type="gramEnd"/>
      <w:r w:rsidRPr="008E685B">
        <w:rPr>
          <w:rFonts w:ascii="Times New Roman" w:eastAsia="Times New Roman" w:hAnsi="Times New Roman" w:cs="Times New Roman"/>
          <w:i/>
          <w:iCs/>
          <w:color w:val="444444"/>
          <w:sz w:val="28"/>
          <w:szCs w:val="28"/>
          <w:lang w:eastAsia="tr-TR"/>
        </w:rPr>
        <w:t xml:space="preserve"> alınan ülkedeki fiyatı</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Reel Efektif Döviz Kkuru Endeksi (REK)</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Nominal efektif döviz kuru (NEK), belirli bir </w:t>
      </w:r>
      <w:proofErr w:type="gramStart"/>
      <w:r w:rsidRPr="008E685B">
        <w:rPr>
          <w:rFonts w:ascii="Times New Roman" w:eastAsia="Times New Roman" w:hAnsi="Times New Roman" w:cs="Times New Roman"/>
          <w:color w:val="444444"/>
          <w:sz w:val="28"/>
          <w:szCs w:val="28"/>
          <w:lang w:eastAsia="tr-TR"/>
        </w:rPr>
        <w:t>kriter</w:t>
      </w:r>
      <w:proofErr w:type="gramEnd"/>
      <w:r w:rsidRPr="008E685B">
        <w:rPr>
          <w:rFonts w:ascii="Times New Roman" w:eastAsia="Times New Roman" w:hAnsi="Times New Roman" w:cs="Times New Roman"/>
          <w:color w:val="444444"/>
          <w:sz w:val="28"/>
          <w:szCs w:val="28"/>
          <w:lang w:eastAsia="tr-TR"/>
        </w:rPr>
        <w:t xml:space="preserve"> gözetilerek seçilmiş çift taraflı nominal kurların uygun bir ağırlıklandırma yöntemi kullanılarak elde edilmiş ortalamasıdır. Reel efektif döviz kuru (REK) ise, NEK’in ülkeler arasındaki göreli fiyat veya maliyet farklarıyla düzeltilmiş halidir. REK, ülkeler arasındaki göreli fiyat veya maliyet gelişimi hakkında bilgi içermekte ve dolayısıyla ekonomilerin rekabet güçlerinin değerlendirilmesinde kullanılan anahtar makroekonomik göstergelerden biri olarak kabul edilmektedir.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Reel Faiz (Real Interst Rate)</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Net </w:t>
      </w:r>
      <w:proofErr w:type="gramStart"/>
      <w:r w:rsidRPr="008E685B">
        <w:rPr>
          <w:rFonts w:ascii="Times New Roman" w:eastAsia="Times New Roman" w:hAnsi="Times New Roman" w:cs="Times New Roman"/>
          <w:color w:val="444444"/>
          <w:sz w:val="28"/>
          <w:szCs w:val="28"/>
          <w:lang w:eastAsia="tr-TR"/>
        </w:rPr>
        <w:t>nominal</w:t>
      </w:r>
      <w:proofErr w:type="gramEnd"/>
      <w:r w:rsidRPr="008E685B">
        <w:rPr>
          <w:rFonts w:ascii="Times New Roman" w:eastAsia="Times New Roman" w:hAnsi="Times New Roman" w:cs="Times New Roman"/>
          <w:color w:val="444444"/>
          <w:sz w:val="28"/>
          <w:szCs w:val="28"/>
          <w:lang w:eastAsia="tr-TR"/>
        </w:rPr>
        <w:t xml:space="preserve"> faizden enflasyonun etkisinin giderilmesi yoluyla hesaplanan faizdir. Burada hesaba katılması gereken enflasyon oranı paranın yatırıldığı anda geçerli olan enflasyon oranı değil, dönem sonunda geçerli olması beklenen enflasyon oranıdır. Buna “beklenen enflasyon” deniyor.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i/>
          <w:iCs/>
          <w:color w:val="444444"/>
          <w:sz w:val="28"/>
          <w:szCs w:val="28"/>
          <w:lang w:eastAsia="tr-TR"/>
        </w:rPr>
        <w:t>Reel faiz şöyle bir formülle hesaplanır: Reel faiz = (1 + Net Nominal Faiz) / (1 + Beklenen Enflasyon) -1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Reeskont (Rediscount)</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Vadesi gelmemiş ticari senetlerin bir bankaya üzerinde yazılı değerden daha düşük bir değerle kırdırılarak satılmasına iskonto deniyor. Bir bankanın iskonto yoluyla aldığı ticari senetleri, karşılaştığı likidite sıkıntısını çözmek amacıyla, aldığı fiyatın da altında bir fiyatla Merkez Bankası'na satmasına da </w:t>
      </w:r>
      <w:proofErr w:type="gramStart"/>
      <w:r w:rsidRPr="008E685B">
        <w:rPr>
          <w:rFonts w:ascii="Times New Roman" w:eastAsia="Times New Roman" w:hAnsi="Times New Roman" w:cs="Times New Roman"/>
          <w:color w:val="444444"/>
          <w:sz w:val="28"/>
          <w:szCs w:val="28"/>
          <w:lang w:eastAsia="tr-TR"/>
        </w:rPr>
        <w:t>reeskont</w:t>
      </w:r>
      <w:proofErr w:type="gramEnd"/>
      <w:r w:rsidRPr="008E685B">
        <w:rPr>
          <w:rFonts w:ascii="Times New Roman" w:eastAsia="Times New Roman" w:hAnsi="Times New Roman" w:cs="Times New Roman"/>
          <w:color w:val="444444"/>
          <w:sz w:val="28"/>
          <w:szCs w:val="28"/>
          <w:lang w:eastAsia="tr-TR"/>
        </w:rPr>
        <w:t xml:space="preserve"> deniyor. Reeskont, ikinci kez iskonto demektir.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Reeskont Faizi (Rediscount Rate)</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Merkez Bankasının ticari senetleri reeskonta sokarken uyguladığı faize </w:t>
      </w:r>
      <w:proofErr w:type="gramStart"/>
      <w:r w:rsidRPr="008E685B">
        <w:rPr>
          <w:rFonts w:ascii="Times New Roman" w:eastAsia="Times New Roman" w:hAnsi="Times New Roman" w:cs="Times New Roman"/>
          <w:color w:val="444444"/>
          <w:sz w:val="28"/>
          <w:szCs w:val="28"/>
          <w:lang w:eastAsia="tr-TR"/>
        </w:rPr>
        <w:t>reeskont</w:t>
      </w:r>
      <w:proofErr w:type="gramEnd"/>
      <w:r w:rsidRPr="008E685B">
        <w:rPr>
          <w:rFonts w:ascii="Times New Roman" w:eastAsia="Times New Roman" w:hAnsi="Times New Roman" w:cs="Times New Roman"/>
          <w:color w:val="444444"/>
          <w:sz w:val="28"/>
          <w:szCs w:val="28"/>
          <w:lang w:eastAsia="tr-TR"/>
        </w:rPr>
        <w:t xml:space="preserve"> faizi deniyor. Bir şirketin elinde bulunan bir başka şirkete ait değeri 100 TL olan bir ticari senedi vadesine 3 ay kala bankasına götürerek 90 TL'ye iskonto ettirerek sattığını düşünelim. Buna faiz yönünden bakarsak banka burada bu senetten dolayı (100 - 90) / 100 =y % 10 faiz almış olur. Şimdi bu bankanın aynı gün karşılaştığı likidite sıkışıklığı nedeniyle bu senedi Merkez Bankasına </w:t>
      </w:r>
      <w:proofErr w:type="gramStart"/>
      <w:r w:rsidRPr="008E685B">
        <w:rPr>
          <w:rFonts w:ascii="Times New Roman" w:eastAsia="Times New Roman" w:hAnsi="Times New Roman" w:cs="Times New Roman"/>
          <w:color w:val="444444"/>
          <w:sz w:val="28"/>
          <w:szCs w:val="28"/>
          <w:lang w:eastAsia="tr-TR"/>
        </w:rPr>
        <w:t>reeskonta</w:t>
      </w:r>
      <w:proofErr w:type="gramEnd"/>
      <w:r w:rsidRPr="008E685B">
        <w:rPr>
          <w:rFonts w:ascii="Times New Roman" w:eastAsia="Times New Roman" w:hAnsi="Times New Roman" w:cs="Times New Roman"/>
          <w:color w:val="444444"/>
          <w:sz w:val="28"/>
          <w:szCs w:val="28"/>
          <w:lang w:eastAsia="tr-TR"/>
        </w:rPr>
        <w:t xml:space="preserve"> götürdüğünü ve Merkez Bankası'nın bu senede 88 TL verdiğini düşünelim. Bu durumda </w:t>
      </w:r>
      <w:proofErr w:type="gramStart"/>
      <w:r w:rsidRPr="008E685B">
        <w:rPr>
          <w:rFonts w:ascii="Times New Roman" w:eastAsia="Times New Roman" w:hAnsi="Times New Roman" w:cs="Times New Roman"/>
          <w:color w:val="444444"/>
          <w:sz w:val="28"/>
          <w:szCs w:val="28"/>
          <w:lang w:eastAsia="tr-TR"/>
        </w:rPr>
        <w:t>reeskont</w:t>
      </w:r>
      <w:proofErr w:type="gramEnd"/>
      <w:r w:rsidRPr="008E685B">
        <w:rPr>
          <w:rFonts w:ascii="Times New Roman" w:eastAsia="Times New Roman" w:hAnsi="Times New Roman" w:cs="Times New Roman"/>
          <w:color w:val="444444"/>
          <w:sz w:val="28"/>
          <w:szCs w:val="28"/>
          <w:lang w:eastAsia="tr-TR"/>
        </w:rPr>
        <w:t xml:space="preserve"> oranı (senedin üzerinde yazılı değer olan 100 TL'den hesaplıyoruz) (100 - 88) / 100 = 12 TL olur. Yani sonuçta Merkez Bankası, vadesinde 100 TL tahsil edeceği bir ticari senedi 88 TL'ye almış ya da bu </w:t>
      </w:r>
      <w:proofErr w:type="gramStart"/>
      <w:r w:rsidRPr="008E685B">
        <w:rPr>
          <w:rFonts w:ascii="Times New Roman" w:eastAsia="Times New Roman" w:hAnsi="Times New Roman" w:cs="Times New Roman"/>
          <w:color w:val="444444"/>
          <w:sz w:val="28"/>
          <w:szCs w:val="28"/>
          <w:lang w:eastAsia="tr-TR"/>
        </w:rPr>
        <w:t>kağıda</w:t>
      </w:r>
      <w:proofErr w:type="gramEnd"/>
      <w:r w:rsidRPr="008E685B">
        <w:rPr>
          <w:rFonts w:ascii="Times New Roman" w:eastAsia="Times New Roman" w:hAnsi="Times New Roman" w:cs="Times New Roman"/>
          <w:color w:val="444444"/>
          <w:sz w:val="28"/>
          <w:szCs w:val="28"/>
          <w:lang w:eastAsia="tr-TR"/>
        </w:rPr>
        <w:t xml:space="preserve"> 12 TL (% 12) faiz tahakkuk ettirmiş olur.  </w:t>
      </w:r>
    </w:p>
    <w:p w:rsidR="008E3325" w:rsidRDefault="00083012" w:rsidP="008E685B">
      <w:pPr>
        <w:spacing w:after="27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t>Reeskont Kredisi</w:t>
      </w:r>
    </w:p>
    <w:p w:rsidR="00083012" w:rsidRPr="008E685B" w:rsidRDefault="00083012" w:rsidP="008E685B">
      <w:pPr>
        <w:spacing w:after="27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Bankaların, likidite ihtiyaçlarını karşılayabilmek amacıyla Merkez Bankası'ndan, ellerindeki vadesi gelmemiş ticari senetleri ikinci kez iskontoya tabi tutturarak ya da borçlu cari hesap açtırarak aldıkları kredidir. TCMB, bu krediyi son dönemde Türk Eximbank aracılığıyla ihracatçılara yoğun olarak kullandırmaktadır.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Reeskont Politikası (Rediscount Policy)</w:t>
      </w:r>
    </w:p>
    <w:p w:rsidR="008E3325"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Para politikasının bir aracı olan </w:t>
      </w:r>
      <w:proofErr w:type="gramStart"/>
      <w:r w:rsidRPr="008E685B">
        <w:rPr>
          <w:rFonts w:ascii="Times New Roman" w:eastAsia="Times New Roman" w:hAnsi="Times New Roman" w:cs="Times New Roman"/>
          <w:color w:val="444444"/>
          <w:sz w:val="28"/>
          <w:szCs w:val="28"/>
          <w:lang w:eastAsia="tr-TR"/>
        </w:rPr>
        <w:t>reeskont</w:t>
      </w:r>
      <w:proofErr w:type="gramEnd"/>
      <w:r w:rsidRPr="008E685B">
        <w:rPr>
          <w:rFonts w:ascii="Times New Roman" w:eastAsia="Times New Roman" w:hAnsi="Times New Roman" w:cs="Times New Roman"/>
          <w:color w:val="444444"/>
          <w:sz w:val="28"/>
          <w:szCs w:val="28"/>
          <w:lang w:eastAsia="tr-TR"/>
        </w:rPr>
        <w:t xml:space="preserve"> politikası, faiz politikasının bir parçasıdır. Merkez Bankası, reeskonta kabul ettiği ticari senetlere uyguladığı </w:t>
      </w:r>
      <w:proofErr w:type="gramStart"/>
      <w:r w:rsidRPr="008E685B">
        <w:rPr>
          <w:rFonts w:ascii="Times New Roman" w:eastAsia="Times New Roman" w:hAnsi="Times New Roman" w:cs="Times New Roman"/>
          <w:color w:val="444444"/>
          <w:sz w:val="28"/>
          <w:szCs w:val="28"/>
          <w:lang w:eastAsia="tr-TR"/>
        </w:rPr>
        <w:t>reeskont</w:t>
      </w:r>
      <w:proofErr w:type="gramEnd"/>
      <w:r w:rsidRPr="008E685B">
        <w:rPr>
          <w:rFonts w:ascii="Times New Roman" w:eastAsia="Times New Roman" w:hAnsi="Times New Roman" w:cs="Times New Roman"/>
          <w:color w:val="444444"/>
          <w:sz w:val="28"/>
          <w:szCs w:val="28"/>
          <w:lang w:eastAsia="tr-TR"/>
        </w:rPr>
        <w:t xml:space="preserve"> faiz oranını değiştirmek suretiyle piyasadaki para arzını (likidite miktarını) etkilemeye çalışır. Reeskont oranı ne kadar artarsa para arzı o kadar azalır ya da </w:t>
      </w:r>
      <w:proofErr w:type="gramStart"/>
      <w:r w:rsidRPr="008E685B">
        <w:rPr>
          <w:rFonts w:ascii="Times New Roman" w:eastAsia="Times New Roman" w:hAnsi="Times New Roman" w:cs="Times New Roman"/>
          <w:color w:val="444444"/>
          <w:sz w:val="28"/>
          <w:szCs w:val="28"/>
          <w:lang w:eastAsia="tr-TR"/>
        </w:rPr>
        <w:t>reeskont</w:t>
      </w:r>
      <w:proofErr w:type="gramEnd"/>
      <w:r w:rsidRPr="008E685B">
        <w:rPr>
          <w:rFonts w:ascii="Times New Roman" w:eastAsia="Times New Roman" w:hAnsi="Times New Roman" w:cs="Times New Roman"/>
          <w:color w:val="444444"/>
          <w:sz w:val="28"/>
          <w:szCs w:val="28"/>
          <w:lang w:eastAsia="tr-TR"/>
        </w:rPr>
        <w:t xml:space="preserve"> miktarı ne kadar düşerse para arzı o kadar artar.</w:t>
      </w: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t>Repo ve Ters Repo</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Repo genellikle piyasada likidite sıkışıklığının geçici olduğu durumlarda, bankacılık sistemi likiditesinin geçici süre için artırılması amacıyla başvurulan bir işlemdir. Merkez bankası, açık piyasa işlemleri yapmaya yetkili kuruluşlardan, işlem sırasında belirlenen fiyat üzerinden, ileri bir tarihte geri satmak taahhüdüyle tahvil, senet gibi menkul değerler satın alır. Geri satım fiyatı, alış işleminin yapıldığı tarihte belirlenir. İşleme taraf kuruluş da işlem vadesinde repo işlemine konu kıymeti satın almayı taahhüt eder. Merkez bankası açısından repo işlemi açık piyasa işlemleri çerçevesinde piyasaya işlem vadesi süresince, repoya tabi değerler karşılığında geçici olarak likidite sağlanmasını ifade eder. Ters Repo işlemleri, genellikle piyasada geçici likidite fazlası olduğu durumlarda, fazla likiditenin çekilmesi amacıyla yapılır. Merkez bankası </w:t>
      </w:r>
      <w:proofErr w:type="gramStart"/>
      <w:r w:rsidRPr="008E685B">
        <w:rPr>
          <w:rFonts w:ascii="Times New Roman" w:eastAsia="Times New Roman" w:hAnsi="Times New Roman" w:cs="Times New Roman"/>
          <w:color w:val="444444"/>
          <w:sz w:val="28"/>
          <w:szCs w:val="28"/>
          <w:lang w:eastAsia="tr-TR"/>
        </w:rPr>
        <w:t>portföyündeki</w:t>
      </w:r>
      <w:proofErr w:type="gramEnd"/>
      <w:r w:rsidRPr="008E685B">
        <w:rPr>
          <w:rFonts w:ascii="Times New Roman" w:eastAsia="Times New Roman" w:hAnsi="Times New Roman" w:cs="Times New Roman"/>
          <w:color w:val="444444"/>
          <w:sz w:val="28"/>
          <w:szCs w:val="28"/>
          <w:lang w:eastAsia="tr-TR"/>
        </w:rPr>
        <w:t xml:space="preserve"> menkul kıymetleri açık piyasa işlemleri yapmaya yetkili kuruluşlara (işlem sırasında belirlenen fiyat üzerinden) ileri bir tarihte geri almak taahhüdüyle satar. Geri alım fiyatı da satış işleminin yapıldığı tarihte belirlenir. İşleme taraf kuruluş da işlem vadesinde ters repo işlemine konu kıymeti merkez bankasına satmayı taahhüt eder. Merkez bankası açısından ters repo işlemi açık piyasa işlemleri çerçevesinde piyasadan işlem vadesi süresince, verilen kıymetler karşılığında geçici olarak likidite çekilmesini ifade eder.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t>Resesyon (Recession)</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Resesyon ekonomide küçülme halidir. Bununla birlikte ekonomide bir çeyreklik dönemde yaşanacak bir küçülme hali </w:t>
      </w:r>
      <w:proofErr w:type="gramStart"/>
      <w:r w:rsidRPr="008E685B">
        <w:rPr>
          <w:rFonts w:ascii="Times New Roman" w:eastAsia="Times New Roman" w:hAnsi="Times New Roman" w:cs="Times New Roman"/>
          <w:color w:val="444444"/>
          <w:sz w:val="28"/>
          <w:szCs w:val="28"/>
          <w:lang w:eastAsia="tr-TR"/>
        </w:rPr>
        <w:t>resesyon</w:t>
      </w:r>
      <w:proofErr w:type="gramEnd"/>
      <w:r w:rsidRPr="008E685B">
        <w:rPr>
          <w:rFonts w:ascii="Times New Roman" w:eastAsia="Times New Roman" w:hAnsi="Times New Roman" w:cs="Times New Roman"/>
          <w:color w:val="444444"/>
          <w:sz w:val="28"/>
          <w:szCs w:val="28"/>
          <w:lang w:eastAsia="tr-TR"/>
        </w:rPr>
        <w:t xml:space="preserve"> olarak tanımlanmamaktadır. Genel olarak ekonomik faaliyetlerin daralması, küçülmesi olarak ifade edilse de son yıllarda çok daha </w:t>
      </w:r>
      <w:proofErr w:type="gramStart"/>
      <w:r w:rsidRPr="008E685B">
        <w:rPr>
          <w:rFonts w:ascii="Times New Roman" w:eastAsia="Times New Roman" w:hAnsi="Times New Roman" w:cs="Times New Roman"/>
          <w:color w:val="444444"/>
          <w:sz w:val="28"/>
          <w:szCs w:val="28"/>
          <w:lang w:eastAsia="tr-TR"/>
        </w:rPr>
        <w:t>spesifik</w:t>
      </w:r>
      <w:proofErr w:type="gramEnd"/>
      <w:r w:rsidRPr="008E685B">
        <w:rPr>
          <w:rFonts w:ascii="Times New Roman" w:eastAsia="Times New Roman" w:hAnsi="Times New Roman" w:cs="Times New Roman"/>
          <w:color w:val="444444"/>
          <w:sz w:val="28"/>
          <w:szCs w:val="28"/>
          <w:lang w:eastAsia="tr-TR"/>
        </w:rPr>
        <w:t xml:space="preserve"> bir tanımlama getirilmiştir. Buna göre eğer bir ekonomide üst üste iki çeyrek GSYH küçülmesi yaşanmışsa o ekonomide </w:t>
      </w:r>
      <w:proofErr w:type="gramStart"/>
      <w:r w:rsidRPr="008E685B">
        <w:rPr>
          <w:rFonts w:ascii="Times New Roman" w:eastAsia="Times New Roman" w:hAnsi="Times New Roman" w:cs="Times New Roman"/>
          <w:color w:val="444444"/>
          <w:sz w:val="28"/>
          <w:szCs w:val="28"/>
          <w:lang w:eastAsia="tr-TR"/>
        </w:rPr>
        <w:t>resesyon</w:t>
      </w:r>
      <w:proofErr w:type="gramEnd"/>
      <w:r w:rsidRPr="008E685B">
        <w:rPr>
          <w:rFonts w:ascii="Times New Roman" w:eastAsia="Times New Roman" w:hAnsi="Times New Roman" w:cs="Times New Roman"/>
          <w:color w:val="444444"/>
          <w:sz w:val="28"/>
          <w:szCs w:val="28"/>
          <w:lang w:eastAsia="tr-TR"/>
        </w:rPr>
        <w:t xml:space="preserve"> söz konusu demektir.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Reyting ya da Kredi Değerliliği Ölçüsü (Rating)</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Bir ülke ya da şirketin kredi değerliliğinin ölçülmesine reyting (rating), bu ölçme işlemini yapan kuruluşlara da reyting kuruluşu deniyor. Başlıcaları Standard and Poor’s (S&amp;P), Moody’s ve Fitch olan reyting kuruluşları, ülkeler için kredi ölçümlemesi yaparlarken (sovereign rating) ekonomik durum, siyasal durum ve riskler, yönetim riskleri gibi unsurları ele alıyorlar ve buna göre notlama yapıyorlar. Farklı reyting kuruluşlarınca reytinglerde farklı notasyonlar kullanılmakla birlikte en çok kullanılan ve en fazla bilinen reyting notlaması büyük harflerle yapılan notlamadır. Buna göre en yüksek not AAA ve en düşük not D’dir (default yani iflas.) Bu notlar arasında yer alan öteki notlar AA, A, BBB, </w:t>
      </w:r>
      <w:proofErr w:type="gramStart"/>
      <w:r w:rsidRPr="008E685B">
        <w:rPr>
          <w:rFonts w:ascii="Times New Roman" w:eastAsia="Times New Roman" w:hAnsi="Times New Roman" w:cs="Times New Roman"/>
          <w:color w:val="444444"/>
          <w:sz w:val="28"/>
          <w:szCs w:val="28"/>
          <w:lang w:eastAsia="tr-TR"/>
        </w:rPr>
        <w:t>BB…C</w:t>
      </w:r>
      <w:proofErr w:type="gramEnd"/>
      <w:r w:rsidRPr="008E685B">
        <w:rPr>
          <w:rFonts w:ascii="Times New Roman" w:eastAsia="Times New Roman" w:hAnsi="Times New Roman" w:cs="Times New Roman"/>
          <w:color w:val="444444"/>
          <w:sz w:val="28"/>
          <w:szCs w:val="28"/>
          <w:lang w:eastAsia="tr-TR"/>
        </w:rPr>
        <w:t xml:space="preserve"> diye alt bölümlere ayrılır. Ayrıca bu harflerin sonuna olumlu olumsuz yönde ayırımlar yapmak amacıyla artı ya da eksi işaretleri ve parantez içinde olumlu, olumsuz, durağan gibi açıklamalar yazılabiliyor. Moody’s, bu notasyon yerine büyük ve küçük harflerden oluşan bir notasyon kullanıyor. Örneğin Moody’s jargonunda AAA’nın karşılığı Aaa’dır. Yine Moody’s artı veya eksi işareti yerine sayı yerleştirmektedir (Baa3 gibi.) Reyting kısa ve uzun vade için farklı değerler taşıyabilir. Kısa vadeli reyting, bir borçlunun bir yıl içinde temerrüt olasılığını ölçmeyi hedeflerken, uzun vadeli reyting, borçlunun ömür boyu durumunu değerlendirmeye yönelen değerlendirmedir. Ayrıca bir ülkenin kendi parası cinsinden ve yabancı paralar cinsinden borçlanma yeteneğini test eden farklı reytingler söz konusudur.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Rezerv Opsiyon Mekanizması ve Rezerv Opsiyon Katsayısı (ROK)</w:t>
      </w:r>
      <w:r w:rsidRPr="008E685B">
        <w:rPr>
          <w:rFonts w:ascii="Times New Roman" w:eastAsia="Times New Roman" w:hAnsi="Times New Roman" w:cs="Times New Roman"/>
          <w:color w:val="444444"/>
          <w:sz w:val="28"/>
          <w:szCs w:val="28"/>
          <w:lang w:eastAsia="tr-TR"/>
        </w:rPr>
        <w:br/>
        <w:t xml:space="preserve">TCMB, bankaların TL olarak yatırmak zorunda oldukları zorunlu karşılıkların bir bölümünü döviz ya da altın cinsinden yatırmalarına izin veriyor. Bu, bankalar için bir zorunluluk değil bir </w:t>
      </w:r>
      <w:proofErr w:type="gramStart"/>
      <w:r w:rsidRPr="008E685B">
        <w:rPr>
          <w:rFonts w:ascii="Times New Roman" w:eastAsia="Times New Roman" w:hAnsi="Times New Roman" w:cs="Times New Roman"/>
          <w:color w:val="444444"/>
          <w:sz w:val="28"/>
          <w:szCs w:val="28"/>
          <w:lang w:eastAsia="tr-TR"/>
        </w:rPr>
        <w:t>opsiyon</w:t>
      </w:r>
      <w:proofErr w:type="gramEnd"/>
      <w:r w:rsidRPr="008E685B">
        <w:rPr>
          <w:rFonts w:ascii="Times New Roman" w:eastAsia="Times New Roman" w:hAnsi="Times New Roman" w:cs="Times New Roman"/>
          <w:color w:val="444444"/>
          <w:sz w:val="28"/>
          <w:szCs w:val="28"/>
          <w:lang w:eastAsia="tr-TR"/>
        </w:rPr>
        <w:t xml:space="preserve"> yani bir alternatif. Bu uygulamaya rezerv </w:t>
      </w:r>
      <w:proofErr w:type="gramStart"/>
      <w:r w:rsidRPr="008E685B">
        <w:rPr>
          <w:rFonts w:ascii="Times New Roman" w:eastAsia="Times New Roman" w:hAnsi="Times New Roman" w:cs="Times New Roman"/>
          <w:color w:val="444444"/>
          <w:sz w:val="28"/>
          <w:szCs w:val="28"/>
          <w:lang w:eastAsia="tr-TR"/>
        </w:rPr>
        <w:t>opsiyon</w:t>
      </w:r>
      <w:proofErr w:type="gramEnd"/>
      <w:r w:rsidRPr="008E685B">
        <w:rPr>
          <w:rFonts w:ascii="Times New Roman" w:eastAsia="Times New Roman" w:hAnsi="Times New Roman" w:cs="Times New Roman"/>
          <w:color w:val="444444"/>
          <w:sz w:val="28"/>
          <w:szCs w:val="28"/>
          <w:lang w:eastAsia="tr-TR"/>
        </w:rPr>
        <w:t xml:space="preserve"> mekanizması deniyor. Örneğin bir ay vadeli 91 TL mevduat alan bir banka bu paranın karşılığında TCMB’ye isterse (91 x 0,11 =) 10 TL ya da isterse bunun 4 TL’lik bölümünü TL ve kalan 6 TL’lik bölümünü USD veya Euro olarak yatırabiliyor. Bu kalan 6 TL’lik (ya da yüzde 60’lık) bölüm için TCMB, bankalara yukarıda değindiğimiz alternatifi kullanma hakkını veriyor. Bu uygulamayı seçen bankalar yatıracakları döviz tutarını hesaplarken Rezerv Opsiyon Katsayısını (ROK) uyguluyorlar.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t>Rezerv Para</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İki farklı anlamı vardır: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(1)</w:t>
      </w:r>
      <w:r w:rsidRPr="008E685B">
        <w:rPr>
          <w:rFonts w:ascii="Times New Roman" w:eastAsia="Times New Roman" w:hAnsi="Times New Roman" w:cs="Times New Roman"/>
          <w:color w:val="444444"/>
          <w:sz w:val="28"/>
          <w:szCs w:val="28"/>
          <w:lang w:eastAsia="tr-TR"/>
        </w:rPr>
        <w:t> Rezerv, saklama ve biriktirme karşılığı kullanılan bir kelimedir. Lokantalarda bazen bir masa üzerinde rezerve yazısı görürüz. Bunun anlamı o masanın bir müşteri için ayrılmış, saklanmış olduğudur. Rezerv para da aşağı yukarı bu anlamda kullanılır. Yani “biriktirilebilir para.” Örneğin ABD doları rezerv paradır, çünkü dünya ticaretinde ağırlıklı bir kullanıma sahiptir. Dolayısıyla Amerikalının yanı sıra Japon, Türk ya da Çinli de bu parayı elinde tutabilir. Çünkü istediği zaman bu parayı kullanabilme imkânı vardır. Buna karşılık Taylandlılar dışında kimse elinde Tayland Bahtı tutmak istemez. Çünkü bu parayı ancak Tayland’da harcayabilmek mümkündür. Buna karşılık ABD dolarını Tayland’da kullanmak mümkündür. O nedenle Tayland Bahtı rezerv para olarak kabul edilmez. Bir paranın uluslar arası alanda rezerv para olarak kabulü o paranın ticarette ve çeşitli ilişkilerde yaygın biçimde kullanılmasına bağlıdır. Altın da uluslar arası geçerliliği olan bir değer biriktirme aracı olduğu için rezerv varlık olarak kabul edilir.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(2)</w:t>
      </w:r>
      <w:r w:rsidRPr="008E685B">
        <w:rPr>
          <w:rFonts w:ascii="Times New Roman" w:eastAsia="Times New Roman" w:hAnsi="Times New Roman" w:cs="Times New Roman"/>
          <w:color w:val="444444"/>
          <w:sz w:val="28"/>
          <w:szCs w:val="28"/>
          <w:lang w:eastAsia="tr-TR"/>
        </w:rPr>
        <w:t xml:space="preserve"> Emisyon miktarına, bankaların merkez bankasındaki zorunlu karşılıkları, bankaların merkez bankasındaki serbest </w:t>
      </w:r>
      <w:proofErr w:type="gramStart"/>
      <w:r w:rsidRPr="008E685B">
        <w:rPr>
          <w:rFonts w:ascii="Times New Roman" w:eastAsia="Times New Roman" w:hAnsi="Times New Roman" w:cs="Times New Roman"/>
          <w:color w:val="444444"/>
          <w:sz w:val="28"/>
          <w:szCs w:val="28"/>
          <w:lang w:eastAsia="tr-TR"/>
        </w:rPr>
        <w:t>imkanları</w:t>
      </w:r>
      <w:proofErr w:type="gramEnd"/>
      <w:r w:rsidRPr="008E685B">
        <w:rPr>
          <w:rFonts w:ascii="Times New Roman" w:eastAsia="Times New Roman" w:hAnsi="Times New Roman" w:cs="Times New Roman"/>
          <w:color w:val="444444"/>
          <w:sz w:val="28"/>
          <w:szCs w:val="28"/>
          <w:lang w:eastAsia="tr-TR"/>
        </w:rPr>
        <w:t xml:space="preserve"> (zorunlu olmaksızın merkez bankasında tuttukları mevduat) ve banka dışı kesimin merkez bankasındaki mevduatı ve fon hesapları eklenerek bulunan miktara rezerv para denir. Merkez bankasının bastığı parayı ve haznedarlık ilişkisi olmayan kesimlerle olan yükümlülük ilişkisini göstermektedir.  </w:t>
      </w:r>
    </w:p>
    <w:p w:rsidR="008E3325" w:rsidRDefault="008E3325" w:rsidP="008E685B">
      <w:pPr>
        <w:pStyle w:val="text-left"/>
        <w:shd w:val="clear" w:color="auto" w:fill="FFFFFF"/>
        <w:spacing w:before="0" w:beforeAutospacing="0" w:after="450" w:afterAutospacing="0"/>
        <w:jc w:val="both"/>
        <w:rPr>
          <w:rStyle w:val="Gl"/>
          <w:color w:val="40545A"/>
          <w:sz w:val="28"/>
          <w:szCs w:val="28"/>
        </w:rPr>
      </w:pP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Rant kollama</w:t>
      </w:r>
      <w:r w:rsidRPr="008E685B">
        <w:rPr>
          <w:color w:val="40545A"/>
          <w:sz w:val="28"/>
          <w:szCs w:val="28"/>
        </w:rPr>
        <w:t> (rent seeking), ekonomik birimlerin devleti etkileyerek kendilerine çıkar sağlayıp başkalarına zarar getirecek kararlar alınmasına</w:t>
      </w:r>
      <w:r w:rsidR="008E3325">
        <w:rPr>
          <w:color w:val="40545A"/>
          <w:sz w:val="28"/>
          <w:szCs w:val="28"/>
        </w:rPr>
        <w:t xml:space="preserve"> çalışmasıdır.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Rant</w:t>
      </w:r>
      <w:r w:rsidRPr="008E685B">
        <w:rPr>
          <w:color w:val="40545A"/>
          <w:sz w:val="28"/>
          <w:szCs w:val="28"/>
        </w:rPr>
        <w:t> ya da </w:t>
      </w:r>
      <w:r w:rsidRPr="008E685B">
        <w:rPr>
          <w:rStyle w:val="Gl"/>
          <w:color w:val="40545A"/>
          <w:sz w:val="28"/>
          <w:szCs w:val="28"/>
        </w:rPr>
        <w:t>kira</w:t>
      </w:r>
      <w:r w:rsidRPr="008E685B">
        <w:rPr>
          <w:color w:val="40545A"/>
          <w:sz w:val="28"/>
          <w:szCs w:val="28"/>
        </w:rPr>
        <w:t> (rent), başkasına ait toprak ya da doğal kaynakları kullanma karşılığında ödenen ve</w:t>
      </w:r>
      <w:r w:rsidR="008E3325">
        <w:rPr>
          <w:color w:val="40545A"/>
          <w:sz w:val="28"/>
          <w:szCs w:val="28"/>
        </w:rPr>
        <w:t xml:space="preserve"> önceden belirlenmiş bedeldir.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Rastsal olay</w:t>
      </w:r>
      <w:r w:rsidRPr="008E685B">
        <w:rPr>
          <w:color w:val="40545A"/>
          <w:sz w:val="28"/>
          <w:szCs w:val="28"/>
        </w:rPr>
        <w:t xml:space="preserve"> (random event), her biri belli bir gerçekleşme olasılığına sahip sonuçlar kümesidir.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Reel döviz kuru</w:t>
      </w:r>
      <w:r w:rsidRPr="008E685B">
        <w:rPr>
          <w:color w:val="40545A"/>
          <w:sz w:val="28"/>
          <w:szCs w:val="28"/>
        </w:rPr>
        <w:t> (real exchange rate) ya da kısaca </w:t>
      </w:r>
      <w:r w:rsidRPr="008E685B">
        <w:rPr>
          <w:rStyle w:val="Vurgu"/>
          <w:b/>
          <w:bCs/>
          <w:color w:val="40545A"/>
          <w:sz w:val="28"/>
          <w:szCs w:val="28"/>
        </w:rPr>
        <w:t>RER</w:t>
      </w:r>
      <w:r w:rsidRPr="008E685B">
        <w:rPr>
          <w:color w:val="40545A"/>
          <w:sz w:val="28"/>
          <w:szCs w:val="28"/>
        </w:rPr>
        <w:t>, iki ülke arasındaki genel fiyat düzeyi farkı dikkate alınarak he</w:t>
      </w:r>
      <w:r w:rsidR="008E3325">
        <w:rPr>
          <w:color w:val="40545A"/>
          <w:sz w:val="28"/>
          <w:szCs w:val="28"/>
        </w:rPr>
        <w:t xml:space="preserve">saplanan döviz kurudur.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Reel efektif döviz kuru</w:t>
      </w:r>
      <w:r w:rsidRPr="008E685B">
        <w:rPr>
          <w:color w:val="40545A"/>
          <w:sz w:val="28"/>
          <w:szCs w:val="28"/>
        </w:rPr>
        <w:t> (real effective exchange rate), ülkeler arası göreceli fiyat değişiklikleri dikkate alınarak hesaplanan</w:t>
      </w:r>
      <w:r w:rsidR="008E3325">
        <w:rPr>
          <w:color w:val="40545A"/>
          <w:sz w:val="28"/>
          <w:szCs w:val="28"/>
        </w:rPr>
        <w:t xml:space="preserve"> efektif döviz kurudur.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Reel faiz oranı</w:t>
      </w:r>
      <w:r w:rsidRPr="008E685B">
        <w:rPr>
          <w:color w:val="40545A"/>
          <w:sz w:val="28"/>
          <w:szCs w:val="28"/>
        </w:rPr>
        <w:t> (real interest rate) ya da kısaca </w:t>
      </w:r>
      <w:r w:rsidRPr="008E685B">
        <w:rPr>
          <w:rStyle w:val="Vurgu"/>
          <w:b/>
          <w:bCs/>
          <w:color w:val="40545A"/>
          <w:sz w:val="28"/>
          <w:szCs w:val="28"/>
        </w:rPr>
        <w:t>r</w:t>
      </w:r>
      <w:r w:rsidRPr="008E685B">
        <w:rPr>
          <w:color w:val="40545A"/>
          <w:sz w:val="28"/>
          <w:szCs w:val="28"/>
        </w:rPr>
        <w:t>, ödenecek faizin gerçek alım gücü olar</w:t>
      </w:r>
      <w:r w:rsidR="008E3325">
        <w:rPr>
          <w:color w:val="40545A"/>
          <w:sz w:val="28"/>
          <w:szCs w:val="28"/>
        </w:rPr>
        <w:t xml:space="preserve">ak bedelini gösteren yüzdedir.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Reel GSYH</w:t>
      </w:r>
      <w:r w:rsidRPr="008E685B">
        <w:rPr>
          <w:color w:val="40545A"/>
          <w:sz w:val="28"/>
          <w:szCs w:val="28"/>
        </w:rPr>
        <w:t> (real GDP) ya da </w:t>
      </w:r>
      <w:r w:rsidRPr="008E685B">
        <w:rPr>
          <w:rStyle w:val="Gl"/>
          <w:color w:val="40545A"/>
          <w:sz w:val="28"/>
          <w:szCs w:val="28"/>
        </w:rPr>
        <w:t>sabit fiyatlarla GSYH</w:t>
      </w:r>
      <w:r w:rsidRPr="008E685B">
        <w:rPr>
          <w:color w:val="40545A"/>
          <w:sz w:val="28"/>
          <w:szCs w:val="28"/>
        </w:rPr>
        <w:t> (GDP in fixed prices), belli bir dönemde üretilen mal ve hizmetlerin değerini sabit bir taban yıla ait fiyatlarla</w:t>
      </w:r>
      <w:r w:rsidR="008E3325">
        <w:rPr>
          <w:color w:val="40545A"/>
          <w:sz w:val="28"/>
          <w:szCs w:val="28"/>
        </w:rPr>
        <w:t xml:space="preserve"> ölçen milli gelir yöntemidir.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Reel iş çevrimi kuramı</w:t>
      </w:r>
      <w:r w:rsidRPr="008E685B">
        <w:rPr>
          <w:color w:val="40545A"/>
          <w:sz w:val="28"/>
          <w:szCs w:val="28"/>
        </w:rPr>
        <w:t> (real business cycle theory), kısa dönemde reel gelirde görülen değişikliklerin arz şoklarından kaynaklandığını öne süren ve devletin arz yönlü politikalar ile ekonomiye müdahale etme</w:t>
      </w:r>
      <w:r w:rsidR="008E3325">
        <w:rPr>
          <w:color w:val="40545A"/>
          <w:sz w:val="28"/>
          <w:szCs w:val="28"/>
        </w:rPr>
        <w:t xml:space="preserve">sini savunan düşünce okuludur.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Reeskont kredisi</w:t>
      </w:r>
      <w:r w:rsidRPr="008E685B">
        <w:rPr>
          <w:color w:val="40545A"/>
          <w:sz w:val="28"/>
          <w:szCs w:val="28"/>
        </w:rPr>
        <w:t> (discount credit), merkez bankasının ticari bankalara menkul kıymet</w:t>
      </w:r>
      <w:r w:rsidR="008E3325">
        <w:rPr>
          <w:color w:val="40545A"/>
          <w:sz w:val="28"/>
          <w:szCs w:val="28"/>
        </w:rPr>
        <w:t xml:space="preserve"> karşılığı sağladığı kredidir.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Reeskont oranı</w:t>
      </w:r>
      <w:r w:rsidRPr="008E685B">
        <w:rPr>
          <w:color w:val="40545A"/>
          <w:sz w:val="28"/>
          <w:szCs w:val="28"/>
        </w:rPr>
        <w:t xml:space="preserve"> (discount rate), merkez bankasının </w:t>
      </w:r>
      <w:proofErr w:type="gramStart"/>
      <w:r w:rsidRPr="008E685B">
        <w:rPr>
          <w:color w:val="40545A"/>
          <w:sz w:val="28"/>
          <w:szCs w:val="28"/>
        </w:rPr>
        <w:t>reeskont</w:t>
      </w:r>
      <w:proofErr w:type="gramEnd"/>
      <w:r w:rsidRPr="008E685B">
        <w:rPr>
          <w:color w:val="40545A"/>
          <w:sz w:val="28"/>
          <w:szCs w:val="28"/>
        </w:rPr>
        <w:t xml:space="preserve"> kredileri </w:t>
      </w:r>
      <w:r w:rsidR="008E3325">
        <w:rPr>
          <w:color w:val="40545A"/>
          <w:sz w:val="28"/>
          <w:szCs w:val="28"/>
        </w:rPr>
        <w:t xml:space="preserve">için uyguladığı faiz oranıdır.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Repo</w:t>
      </w:r>
      <w:r w:rsidRPr="008E685B">
        <w:rPr>
          <w:color w:val="40545A"/>
          <w:sz w:val="28"/>
          <w:szCs w:val="28"/>
        </w:rPr>
        <w:t> (repurchase agreement), bir kıymetin ileri bir tarihte belirli bir fiyattan geri alma taa</w:t>
      </w:r>
      <w:r w:rsidR="008E3325">
        <w:rPr>
          <w:color w:val="40545A"/>
          <w:sz w:val="28"/>
          <w:szCs w:val="28"/>
        </w:rPr>
        <w:t xml:space="preserve">hhüdü ile satılması işlemidir.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Resesyon</w:t>
      </w:r>
      <w:r w:rsidRPr="008E685B">
        <w:rPr>
          <w:color w:val="40545A"/>
          <w:sz w:val="28"/>
          <w:szCs w:val="28"/>
        </w:rPr>
        <w:t xml:space="preserve"> (recession), yaygın kullanılan tanıma göre, üç aylık dönemlerde toplam üretimin art arda en az iki kez düşüş gösterdiği ekonomik daralmadır.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Revalüasyon</w:t>
      </w:r>
      <w:r w:rsidRPr="008E685B">
        <w:rPr>
          <w:color w:val="40545A"/>
          <w:sz w:val="28"/>
          <w:szCs w:val="28"/>
        </w:rPr>
        <w:t> (revaluation), sabit kur sistemi altında döviz kurunun tek seferde düşürülerek yerli paran</w:t>
      </w:r>
      <w:r w:rsidR="008E3325">
        <w:rPr>
          <w:color w:val="40545A"/>
          <w:sz w:val="28"/>
          <w:szCs w:val="28"/>
        </w:rPr>
        <w:t xml:space="preserve">ın değerinin yükseltilmesidir.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Rezerv</w:t>
      </w:r>
      <w:r w:rsidRPr="008E685B">
        <w:rPr>
          <w:color w:val="40545A"/>
          <w:sz w:val="28"/>
          <w:szCs w:val="28"/>
        </w:rPr>
        <w:t> (reserve), bankaların kasalarındaki nakit para ile merkez bankası</w:t>
      </w:r>
      <w:r w:rsidR="008E3325">
        <w:rPr>
          <w:color w:val="40545A"/>
          <w:sz w:val="28"/>
          <w:szCs w:val="28"/>
        </w:rPr>
        <w:t xml:space="preserve">ndaki hesaplarının toplamıdır.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Rezerv para birimi</w:t>
      </w:r>
      <w:r w:rsidRPr="008E685B">
        <w:rPr>
          <w:color w:val="40545A"/>
          <w:sz w:val="28"/>
          <w:szCs w:val="28"/>
        </w:rPr>
        <w:t> (reserve currency), uluslararası işlemlerde yaygın olarak kullanıldığı için merkez bankalarında resmi rezerv olara</w:t>
      </w:r>
      <w:r w:rsidR="008E3325">
        <w:rPr>
          <w:color w:val="40545A"/>
          <w:sz w:val="28"/>
          <w:szCs w:val="28"/>
        </w:rPr>
        <w:t xml:space="preserve">k bulundurulan para birimidir.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Rezerv varlıklar</w:t>
      </w:r>
      <w:r w:rsidRPr="008E685B">
        <w:rPr>
          <w:color w:val="40545A"/>
          <w:sz w:val="28"/>
          <w:szCs w:val="28"/>
        </w:rPr>
        <w:t> (reserve assets), ödemeler dengesinde merkez bankasının resmi döviz rezerv</w:t>
      </w:r>
      <w:r w:rsidR="008E3325">
        <w:rPr>
          <w:color w:val="40545A"/>
          <w:sz w:val="28"/>
          <w:szCs w:val="28"/>
        </w:rPr>
        <w:t xml:space="preserve">lerini gösteren ana başlıktır.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Risk</w:t>
      </w:r>
      <w:r w:rsidRPr="008E685B">
        <w:rPr>
          <w:color w:val="40545A"/>
          <w:sz w:val="28"/>
          <w:szCs w:val="28"/>
        </w:rPr>
        <w:t> (risk), gelecekteki bir olayla ilgili gerçekleşen sonucun beklenen sonuçta</w:t>
      </w:r>
      <w:r w:rsidR="008E3325">
        <w:rPr>
          <w:color w:val="40545A"/>
          <w:sz w:val="28"/>
          <w:szCs w:val="28"/>
        </w:rPr>
        <w:t xml:space="preserve">n farklı olabilme derecesidir.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Risk havuzu</w:t>
      </w:r>
      <w:r w:rsidRPr="008E685B">
        <w:rPr>
          <w:color w:val="40545A"/>
          <w:sz w:val="28"/>
          <w:szCs w:val="28"/>
        </w:rPr>
        <w:t> (Risk pool), birden fazla sigorta şirketinin biraraya gelerek belli bir riski bölü</w:t>
      </w:r>
      <w:r w:rsidR="008E3325">
        <w:rPr>
          <w:color w:val="40545A"/>
          <w:sz w:val="28"/>
          <w:szCs w:val="28"/>
        </w:rPr>
        <w:t xml:space="preserve">ştüğü risk dağıtma yöntemidir.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Risk seven</w:t>
      </w:r>
      <w:r w:rsidRPr="008E685B">
        <w:rPr>
          <w:color w:val="40545A"/>
          <w:sz w:val="28"/>
          <w:szCs w:val="28"/>
        </w:rPr>
        <w:t> (risk lover), beklenen değeri aynı olan iki seçenek arasında daha ris</w:t>
      </w:r>
      <w:r w:rsidR="008E3325">
        <w:rPr>
          <w:color w:val="40545A"/>
          <w:sz w:val="28"/>
          <w:szCs w:val="28"/>
        </w:rPr>
        <w:t xml:space="preserve">kli olanı tercih eden kişidir.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Riske tarafsız</w:t>
      </w:r>
      <w:r w:rsidRPr="008E685B">
        <w:rPr>
          <w:color w:val="40545A"/>
          <w:sz w:val="28"/>
          <w:szCs w:val="28"/>
        </w:rPr>
        <w:t> (risk neutral), beklenen değeri aynı olan iki seçenek ar</w:t>
      </w:r>
      <w:r w:rsidR="008E3325">
        <w:rPr>
          <w:color w:val="40545A"/>
          <w:sz w:val="28"/>
          <w:szCs w:val="28"/>
        </w:rPr>
        <w:t xml:space="preserve">asında kayıtsız kalan kişidir. </w:t>
      </w:r>
    </w:p>
    <w:p w:rsidR="008E685B" w:rsidRDefault="008E685B" w:rsidP="008E685B">
      <w:pPr>
        <w:pStyle w:val="text-left"/>
        <w:shd w:val="clear" w:color="auto" w:fill="FFFFFF"/>
        <w:spacing w:before="0" w:beforeAutospacing="0" w:after="600" w:afterAutospacing="0"/>
        <w:jc w:val="both"/>
        <w:rPr>
          <w:color w:val="40545A"/>
          <w:sz w:val="28"/>
          <w:szCs w:val="28"/>
        </w:rPr>
      </w:pPr>
      <w:r w:rsidRPr="008E685B">
        <w:rPr>
          <w:rStyle w:val="Gl"/>
          <w:color w:val="40545A"/>
          <w:sz w:val="28"/>
          <w:szCs w:val="28"/>
        </w:rPr>
        <w:t>Riskten kaçınan</w:t>
      </w:r>
      <w:r w:rsidRPr="008E685B">
        <w:rPr>
          <w:color w:val="40545A"/>
          <w:sz w:val="28"/>
          <w:szCs w:val="28"/>
        </w:rPr>
        <w:t> (risk averse), beklenen değeri aynı olan iki seçenek arasında daha az ris</w:t>
      </w:r>
      <w:r w:rsidR="008E3325">
        <w:rPr>
          <w:color w:val="40545A"/>
          <w:sz w:val="28"/>
          <w:szCs w:val="28"/>
        </w:rPr>
        <w:t xml:space="preserve">kli olanı tercih eden kişidir. </w:t>
      </w:r>
    </w:p>
    <w:p w:rsidR="00953A4A" w:rsidRDefault="00953A4A" w:rsidP="00953A4A">
      <w:pPr>
        <w:pStyle w:val="NormalWeb"/>
        <w:shd w:val="clear" w:color="auto" w:fill="FFFFFF"/>
        <w:rPr>
          <w:rFonts w:ascii="Arial" w:hAnsi="Arial" w:cs="Arial"/>
          <w:color w:val="565656"/>
          <w:sz w:val="21"/>
          <w:szCs w:val="21"/>
        </w:rPr>
      </w:pPr>
      <w:r>
        <w:rPr>
          <w:rFonts w:ascii="Arial" w:hAnsi="Arial" w:cs="Arial"/>
          <w:color w:val="565656"/>
          <w:sz w:val="21"/>
          <w:szCs w:val="21"/>
        </w:rPr>
        <w:t>Rate: Oran</w:t>
      </w:r>
    </w:p>
    <w:p w:rsidR="00953A4A" w:rsidRDefault="00953A4A" w:rsidP="00953A4A">
      <w:pPr>
        <w:pStyle w:val="NormalWeb"/>
        <w:shd w:val="clear" w:color="auto" w:fill="FFFFFF"/>
        <w:rPr>
          <w:rFonts w:ascii="Arial" w:hAnsi="Arial" w:cs="Arial"/>
          <w:color w:val="565656"/>
          <w:sz w:val="21"/>
          <w:szCs w:val="21"/>
        </w:rPr>
      </w:pPr>
      <w:r>
        <w:rPr>
          <w:rFonts w:ascii="Arial" w:hAnsi="Arial" w:cs="Arial"/>
          <w:color w:val="565656"/>
          <w:sz w:val="21"/>
          <w:szCs w:val="21"/>
        </w:rPr>
        <w:t>Ratio: Oran</w:t>
      </w:r>
    </w:p>
    <w:p w:rsidR="00953A4A" w:rsidRDefault="00953A4A" w:rsidP="00953A4A">
      <w:pPr>
        <w:pStyle w:val="NormalWeb"/>
        <w:shd w:val="clear" w:color="auto" w:fill="FFFFFF"/>
        <w:rPr>
          <w:rFonts w:ascii="Arial" w:hAnsi="Arial" w:cs="Arial"/>
          <w:color w:val="565656"/>
          <w:sz w:val="21"/>
          <w:szCs w:val="21"/>
        </w:rPr>
      </w:pPr>
      <w:r>
        <w:rPr>
          <w:rFonts w:ascii="Arial" w:hAnsi="Arial" w:cs="Arial"/>
          <w:color w:val="565656"/>
          <w:sz w:val="21"/>
          <w:szCs w:val="21"/>
        </w:rPr>
        <w:t>Real Economy: Reel Ekonomi</w:t>
      </w:r>
    </w:p>
    <w:p w:rsidR="00953A4A" w:rsidRDefault="00953A4A" w:rsidP="00953A4A">
      <w:pPr>
        <w:pStyle w:val="NormalWeb"/>
        <w:shd w:val="clear" w:color="auto" w:fill="FFFFFF"/>
        <w:rPr>
          <w:rFonts w:ascii="Arial" w:hAnsi="Arial" w:cs="Arial"/>
          <w:color w:val="565656"/>
          <w:sz w:val="21"/>
          <w:szCs w:val="21"/>
        </w:rPr>
      </w:pPr>
      <w:r>
        <w:rPr>
          <w:rFonts w:ascii="Arial" w:hAnsi="Arial" w:cs="Arial"/>
          <w:color w:val="565656"/>
          <w:sz w:val="21"/>
          <w:szCs w:val="21"/>
        </w:rPr>
        <w:t>Real GDP: Reel GSYİH</w:t>
      </w:r>
    </w:p>
    <w:p w:rsidR="00953A4A" w:rsidRDefault="00953A4A" w:rsidP="00953A4A">
      <w:pPr>
        <w:pStyle w:val="NormalWeb"/>
        <w:shd w:val="clear" w:color="auto" w:fill="FFFFFF"/>
        <w:rPr>
          <w:rFonts w:ascii="Arial" w:hAnsi="Arial" w:cs="Arial"/>
          <w:color w:val="565656"/>
          <w:sz w:val="21"/>
          <w:szCs w:val="21"/>
        </w:rPr>
      </w:pPr>
      <w:r>
        <w:rPr>
          <w:rFonts w:ascii="Arial" w:hAnsi="Arial" w:cs="Arial"/>
          <w:color w:val="565656"/>
          <w:sz w:val="21"/>
          <w:szCs w:val="21"/>
        </w:rPr>
        <w:t>Real GNP: Reel GSMH</w:t>
      </w:r>
    </w:p>
    <w:p w:rsidR="00953A4A" w:rsidRDefault="00953A4A" w:rsidP="00953A4A">
      <w:pPr>
        <w:pStyle w:val="NormalWeb"/>
        <w:shd w:val="clear" w:color="auto" w:fill="FFFFFF"/>
        <w:rPr>
          <w:rFonts w:ascii="Arial" w:hAnsi="Arial" w:cs="Arial"/>
          <w:color w:val="565656"/>
          <w:sz w:val="21"/>
          <w:szCs w:val="21"/>
        </w:rPr>
      </w:pPr>
      <w:r>
        <w:rPr>
          <w:rFonts w:ascii="Arial" w:hAnsi="Arial" w:cs="Arial"/>
          <w:color w:val="565656"/>
          <w:sz w:val="21"/>
          <w:szCs w:val="21"/>
        </w:rPr>
        <w:t>Real Income: Reel Gelir</w:t>
      </w:r>
    </w:p>
    <w:p w:rsidR="00953A4A" w:rsidRDefault="00953A4A" w:rsidP="00953A4A">
      <w:pPr>
        <w:pStyle w:val="NormalWeb"/>
        <w:shd w:val="clear" w:color="auto" w:fill="FFFFFF"/>
        <w:rPr>
          <w:rFonts w:ascii="Arial" w:hAnsi="Arial" w:cs="Arial"/>
          <w:color w:val="565656"/>
          <w:sz w:val="21"/>
          <w:szCs w:val="21"/>
        </w:rPr>
      </w:pPr>
      <w:r>
        <w:rPr>
          <w:rFonts w:ascii="Arial" w:hAnsi="Arial" w:cs="Arial"/>
          <w:color w:val="565656"/>
          <w:sz w:val="21"/>
          <w:szCs w:val="21"/>
        </w:rPr>
        <w:t>Real Rate of Interest: Reel Faiz Oranı</w:t>
      </w:r>
    </w:p>
    <w:p w:rsidR="00953A4A" w:rsidRDefault="00953A4A" w:rsidP="00953A4A">
      <w:pPr>
        <w:pStyle w:val="NormalWeb"/>
        <w:shd w:val="clear" w:color="auto" w:fill="FFFFFF"/>
        <w:rPr>
          <w:rFonts w:ascii="Arial" w:hAnsi="Arial" w:cs="Arial"/>
          <w:color w:val="565656"/>
          <w:sz w:val="21"/>
          <w:szCs w:val="21"/>
        </w:rPr>
      </w:pPr>
      <w:r>
        <w:rPr>
          <w:rFonts w:ascii="Arial" w:hAnsi="Arial" w:cs="Arial"/>
          <w:color w:val="565656"/>
          <w:sz w:val="21"/>
          <w:szCs w:val="21"/>
        </w:rPr>
        <w:t>Real Wage: Reel Ücret</w:t>
      </w:r>
    </w:p>
    <w:p w:rsidR="00953A4A" w:rsidRDefault="00953A4A" w:rsidP="00953A4A">
      <w:pPr>
        <w:pStyle w:val="NormalWeb"/>
        <w:shd w:val="clear" w:color="auto" w:fill="FFFFFF"/>
        <w:rPr>
          <w:rFonts w:ascii="Arial" w:hAnsi="Arial" w:cs="Arial"/>
          <w:color w:val="565656"/>
          <w:sz w:val="21"/>
          <w:szCs w:val="21"/>
        </w:rPr>
      </w:pPr>
      <w:r>
        <w:rPr>
          <w:rFonts w:ascii="Arial" w:hAnsi="Arial" w:cs="Arial"/>
          <w:color w:val="565656"/>
          <w:sz w:val="21"/>
          <w:szCs w:val="21"/>
        </w:rPr>
        <w:t>Real Yield: Reel Getiri</w:t>
      </w:r>
    </w:p>
    <w:p w:rsidR="00953A4A" w:rsidRDefault="00953A4A" w:rsidP="00953A4A">
      <w:pPr>
        <w:pStyle w:val="NormalWeb"/>
        <w:shd w:val="clear" w:color="auto" w:fill="FFFFFF"/>
        <w:rPr>
          <w:rFonts w:ascii="Arial" w:hAnsi="Arial" w:cs="Arial"/>
          <w:color w:val="565656"/>
          <w:sz w:val="21"/>
          <w:szCs w:val="21"/>
        </w:rPr>
      </w:pPr>
      <w:r>
        <w:rPr>
          <w:rFonts w:ascii="Arial" w:hAnsi="Arial" w:cs="Arial"/>
          <w:color w:val="565656"/>
          <w:sz w:val="21"/>
          <w:szCs w:val="21"/>
        </w:rPr>
        <w:t>Real: Reel</w:t>
      </w:r>
    </w:p>
    <w:p w:rsidR="00953A4A" w:rsidRDefault="00953A4A" w:rsidP="00953A4A">
      <w:pPr>
        <w:pStyle w:val="NormalWeb"/>
        <w:shd w:val="clear" w:color="auto" w:fill="FFFFFF"/>
        <w:rPr>
          <w:rFonts w:ascii="Arial" w:hAnsi="Arial" w:cs="Arial"/>
          <w:color w:val="565656"/>
          <w:sz w:val="21"/>
          <w:szCs w:val="21"/>
        </w:rPr>
      </w:pPr>
      <w:r>
        <w:rPr>
          <w:rFonts w:ascii="Arial" w:hAnsi="Arial" w:cs="Arial"/>
          <w:color w:val="565656"/>
          <w:sz w:val="21"/>
          <w:szCs w:val="21"/>
        </w:rPr>
        <w:t>Recession: Daralma</w:t>
      </w:r>
    </w:p>
    <w:p w:rsidR="00953A4A" w:rsidRDefault="00953A4A" w:rsidP="00953A4A">
      <w:pPr>
        <w:pStyle w:val="NormalWeb"/>
        <w:shd w:val="clear" w:color="auto" w:fill="FFFFFF"/>
        <w:rPr>
          <w:rFonts w:ascii="Arial" w:hAnsi="Arial" w:cs="Arial"/>
          <w:color w:val="565656"/>
          <w:sz w:val="21"/>
          <w:szCs w:val="21"/>
        </w:rPr>
      </w:pPr>
      <w:r>
        <w:rPr>
          <w:rFonts w:ascii="Arial" w:hAnsi="Arial" w:cs="Arial"/>
          <w:color w:val="565656"/>
          <w:sz w:val="21"/>
          <w:szCs w:val="21"/>
        </w:rPr>
        <w:t>Regressive Taxes: Azalan Oranlı Vergiler</w:t>
      </w:r>
    </w:p>
    <w:p w:rsidR="00953A4A" w:rsidRDefault="00953A4A" w:rsidP="00953A4A">
      <w:pPr>
        <w:pStyle w:val="NormalWeb"/>
        <w:shd w:val="clear" w:color="auto" w:fill="FFFFFF"/>
        <w:rPr>
          <w:rFonts w:ascii="Arial" w:hAnsi="Arial" w:cs="Arial"/>
          <w:color w:val="565656"/>
          <w:sz w:val="21"/>
          <w:szCs w:val="21"/>
        </w:rPr>
      </w:pPr>
      <w:r>
        <w:rPr>
          <w:rFonts w:ascii="Arial" w:hAnsi="Arial" w:cs="Arial"/>
          <w:color w:val="565656"/>
          <w:sz w:val="21"/>
          <w:szCs w:val="21"/>
        </w:rPr>
        <w:t>Relative Price: Nispi Fiyat</w:t>
      </w:r>
    </w:p>
    <w:p w:rsidR="00953A4A" w:rsidRDefault="00953A4A" w:rsidP="00953A4A">
      <w:pPr>
        <w:pStyle w:val="NormalWeb"/>
        <w:shd w:val="clear" w:color="auto" w:fill="FFFFFF"/>
        <w:rPr>
          <w:rFonts w:ascii="Arial" w:hAnsi="Arial" w:cs="Arial"/>
          <w:color w:val="565656"/>
          <w:sz w:val="21"/>
          <w:szCs w:val="21"/>
        </w:rPr>
      </w:pPr>
      <w:r>
        <w:rPr>
          <w:rFonts w:ascii="Arial" w:hAnsi="Arial" w:cs="Arial"/>
          <w:color w:val="565656"/>
          <w:sz w:val="21"/>
          <w:szCs w:val="21"/>
        </w:rPr>
        <w:t>Rent: Rant</w:t>
      </w:r>
    </w:p>
    <w:p w:rsidR="00953A4A" w:rsidRDefault="00953A4A" w:rsidP="00953A4A">
      <w:pPr>
        <w:pStyle w:val="NormalWeb"/>
        <w:shd w:val="clear" w:color="auto" w:fill="FFFFFF"/>
        <w:rPr>
          <w:rFonts w:ascii="Arial" w:hAnsi="Arial" w:cs="Arial"/>
          <w:color w:val="565656"/>
          <w:sz w:val="21"/>
          <w:szCs w:val="21"/>
        </w:rPr>
      </w:pPr>
      <w:r>
        <w:rPr>
          <w:rFonts w:ascii="Arial" w:hAnsi="Arial" w:cs="Arial"/>
          <w:color w:val="565656"/>
          <w:sz w:val="21"/>
          <w:szCs w:val="21"/>
        </w:rPr>
        <w:t>Rent-Seeking: Rant Kollama</w:t>
      </w:r>
    </w:p>
    <w:p w:rsidR="00953A4A" w:rsidRDefault="00953A4A" w:rsidP="00953A4A">
      <w:pPr>
        <w:pStyle w:val="NormalWeb"/>
        <w:shd w:val="clear" w:color="auto" w:fill="FFFFFF"/>
        <w:rPr>
          <w:rFonts w:ascii="Arial" w:hAnsi="Arial" w:cs="Arial"/>
          <w:color w:val="565656"/>
          <w:sz w:val="21"/>
          <w:szCs w:val="21"/>
        </w:rPr>
      </w:pPr>
      <w:r>
        <w:rPr>
          <w:rFonts w:ascii="Arial" w:hAnsi="Arial" w:cs="Arial"/>
          <w:color w:val="565656"/>
          <w:sz w:val="21"/>
          <w:szCs w:val="21"/>
        </w:rPr>
        <w:t>Reserve Money: Rezerv Para, Parasal Taban, Baz Para</w:t>
      </w:r>
    </w:p>
    <w:p w:rsidR="00953A4A" w:rsidRDefault="00953A4A" w:rsidP="00953A4A">
      <w:pPr>
        <w:pStyle w:val="NormalWeb"/>
        <w:shd w:val="clear" w:color="auto" w:fill="FFFFFF"/>
        <w:rPr>
          <w:rFonts w:ascii="Arial" w:hAnsi="Arial" w:cs="Arial"/>
          <w:color w:val="565656"/>
          <w:sz w:val="21"/>
          <w:szCs w:val="21"/>
        </w:rPr>
      </w:pPr>
      <w:r>
        <w:rPr>
          <w:rFonts w:ascii="Arial" w:hAnsi="Arial" w:cs="Arial"/>
          <w:color w:val="565656"/>
          <w:sz w:val="21"/>
          <w:szCs w:val="21"/>
        </w:rPr>
        <w:t>Resources: Kaynaklar</w:t>
      </w:r>
    </w:p>
    <w:p w:rsidR="00953A4A" w:rsidRDefault="00953A4A" w:rsidP="00953A4A">
      <w:pPr>
        <w:pStyle w:val="NormalWeb"/>
        <w:shd w:val="clear" w:color="auto" w:fill="FFFFFF"/>
        <w:rPr>
          <w:rFonts w:ascii="Arial" w:hAnsi="Arial" w:cs="Arial"/>
          <w:color w:val="565656"/>
          <w:sz w:val="21"/>
          <w:szCs w:val="21"/>
        </w:rPr>
      </w:pPr>
      <w:r>
        <w:rPr>
          <w:rFonts w:ascii="Arial" w:hAnsi="Arial" w:cs="Arial"/>
          <w:color w:val="565656"/>
          <w:sz w:val="21"/>
          <w:szCs w:val="21"/>
        </w:rPr>
        <w:t>Revaluation: Revalüasyon</w:t>
      </w:r>
    </w:p>
    <w:p w:rsidR="00953A4A" w:rsidRDefault="00953A4A" w:rsidP="00953A4A">
      <w:pPr>
        <w:pStyle w:val="NormalWeb"/>
        <w:shd w:val="clear" w:color="auto" w:fill="FFFFFF"/>
        <w:rPr>
          <w:rFonts w:ascii="Arial" w:hAnsi="Arial" w:cs="Arial"/>
          <w:color w:val="565656"/>
          <w:sz w:val="21"/>
          <w:szCs w:val="21"/>
        </w:rPr>
      </w:pPr>
      <w:r>
        <w:rPr>
          <w:rFonts w:ascii="Arial" w:hAnsi="Arial" w:cs="Arial"/>
          <w:color w:val="565656"/>
          <w:sz w:val="21"/>
          <w:szCs w:val="21"/>
        </w:rPr>
        <w:t xml:space="preserve">Revenue: </w:t>
      </w:r>
      <w:proofErr w:type="gramStart"/>
      <w:r>
        <w:rPr>
          <w:rFonts w:ascii="Arial" w:hAnsi="Arial" w:cs="Arial"/>
          <w:color w:val="565656"/>
          <w:sz w:val="21"/>
          <w:szCs w:val="21"/>
        </w:rPr>
        <w:t>Hasılat</w:t>
      </w:r>
      <w:proofErr w:type="gramEnd"/>
    </w:p>
    <w:p w:rsidR="00953A4A" w:rsidRDefault="00953A4A" w:rsidP="00953A4A">
      <w:pPr>
        <w:pStyle w:val="NormalWeb"/>
        <w:shd w:val="clear" w:color="auto" w:fill="FFFFFF"/>
        <w:rPr>
          <w:rFonts w:ascii="Arial" w:hAnsi="Arial" w:cs="Arial"/>
          <w:color w:val="565656"/>
          <w:sz w:val="21"/>
          <w:szCs w:val="21"/>
        </w:rPr>
      </w:pPr>
      <w:r>
        <w:rPr>
          <w:rFonts w:ascii="Arial" w:hAnsi="Arial" w:cs="Arial"/>
          <w:color w:val="565656"/>
          <w:sz w:val="21"/>
          <w:szCs w:val="21"/>
        </w:rPr>
        <w:t>Risk: Risk</w:t>
      </w:r>
    </w:p>
    <w:p w:rsidR="00953A4A" w:rsidRPr="00953A4A" w:rsidRDefault="00953A4A" w:rsidP="00953A4A">
      <w:pPr>
        <w:pStyle w:val="NormalWeb"/>
        <w:shd w:val="clear" w:color="auto" w:fill="FFFFFF"/>
        <w:rPr>
          <w:rFonts w:ascii="Arial" w:hAnsi="Arial" w:cs="Arial"/>
          <w:color w:val="565656"/>
          <w:sz w:val="21"/>
          <w:szCs w:val="21"/>
        </w:rPr>
      </w:pPr>
      <w:r>
        <w:rPr>
          <w:rFonts w:ascii="Arial" w:hAnsi="Arial" w:cs="Arial"/>
          <w:color w:val="565656"/>
          <w:sz w:val="21"/>
          <w:szCs w:val="21"/>
        </w:rPr>
        <w:t>Rival Goods: Rakip Mallar</w:t>
      </w:r>
    </w:p>
    <w:p w:rsidR="008E685B" w:rsidRPr="008E685B" w:rsidRDefault="008E685B" w:rsidP="008E3325">
      <w:pPr>
        <w:pStyle w:val="Balk2"/>
        <w:pBdr>
          <w:top w:val="single" w:sz="4" w:space="1" w:color="auto"/>
          <w:left w:val="single" w:sz="4" w:space="4" w:color="auto"/>
          <w:bottom w:val="single" w:sz="4" w:space="1" w:color="auto"/>
          <w:right w:val="single" w:sz="4" w:space="4" w:color="auto"/>
        </w:pBdr>
        <w:shd w:val="clear" w:color="auto" w:fill="FFFFFF"/>
        <w:spacing w:before="315" w:after="225"/>
        <w:jc w:val="both"/>
        <w:rPr>
          <w:rFonts w:ascii="Times New Roman" w:hAnsi="Times New Roman" w:cs="Times New Roman"/>
          <w:b w:val="0"/>
          <w:bCs w:val="0"/>
          <w:color w:val="40545A"/>
          <w:sz w:val="28"/>
          <w:szCs w:val="28"/>
        </w:rPr>
      </w:pPr>
      <w:r w:rsidRPr="008E685B">
        <w:rPr>
          <w:rStyle w:val="gradient-text"/>
          <w:rFonts w:ascii="Times New Roman" w:hAnsi="Times New Roman" w:cs="Times New Roman"/>
          <w:b w:val="0"/>
          <w:bCs w:val="0"/>
          <w:color w:val="40545A"/>
          <w:sz w:val="28"/>
          <w:szCs w:val="28"/>
        </w:rPr>
        <w:t>S</w:t>
      </w:r>
    </w:p>
    <w:p w:rsidR="008E3325"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Saç Traşı (Haircut)</w:t>
      </w:r>
    </w:p>
    <w:p w:rsidR="008E3325"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Herhangibir varlığın teminat olarak kullanılması halinde alabileceği değer ile piyasa değeri arasındaki farka saç traşı deniyor.</w:t>
      </w:r>
    </w:p>
    <w:p w:rsidR="008E3325" w:rsidRDefault="008E3325"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Satınalma Gücü Paritesi (SAGP ya SGP)</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shd w:val="clear" w:color="auto" w:fill="FFFFFF"/>
          <w:lang w:eastAsia="tr-TR"/>
        </w:rPr>
        <w:t xml:space="preserve">Satınalma gücü </w:t>
      </w:r>
      <w:proofErr w:type="gramStart"/>
      <w:r w:rsidRPr="008E685B">
        <w:rPr>
          <w:rFonts w:ascii="Times New Roman" w:eastAsia="Times New Roman" w:hAnsi="Times New Roman" w:cs="Times New Roman"/>
          <w:color w:val="444444"/>
          <w:sz w:val="28"/>
          <w:szCs w:val="28"/>
          <w:shd w:val="clear" w:color="auto" w:fill="FFFFFF"/>
          <w:lang w:eastAsia="tr-TR"/>
        </w:rPr>
        <w:t>paritesi</w:t>
      </w:r>
      <w:proofErr w:type="gramEnd"/>
      <w:r w:rsidRPr="008E685B">
        <w:rPr>
          <w:rFonts w:ascii="Times New Roman" w:eastAsia="Times New Roman" w:hAnsi="Times New Roman" w:cs="Times New Roman"/>
          <w:color w:val="444444"/>
          <w:sz w:val="28"/>
          <w:szCs w:val="28"/>
          <w:shd w:val="clear" w:color="auto" w:fill="FFFFFF"/>
          <w:lang w:eastAsia="tr-TR"/>
        </w:rPr>
        <w:t xml:space="preserve"> (SAGP) ülkeler arasındaki fiyat düzeyi farklılıklarını ortadan kaldırarak farklı para birimlerinin satın alma güçlerini eşitleyen bir değişim oranını ifade ediyor. </w:t>
      </w:r>
      <w:r w:rsidRPr="008E685B">
        <w:rPr>
          <w:rFonts w:ascii="Times New Roman" w:eastAsia="Times New Roman" w:hAnsi="Times New Roman" w:cs="Times New Roman"/>
          <w:color w:val="444444"/>
          <w:sz w:val="28"/>
          <w:szCs w:val="28"/>
          <w:lang w:eastAsia="tr-TR"/>
        </w:rPr>
        <w:t>Bir kilogram domatesin ortalama olarak Türkiye’de 2 TL, ABD’de ise 2,5 dolar olduğunu varsayalım. Bu durumda yıllık geliri 10.000 dolar olan bir Amerikalı yılda (10.000 / 2,5 =) 4000 kg domates alabilir. Aynı miktar domatesi alabilmesi için bir Türk’ün yıllık gelirinin 8.000 TL olması yeterlidir. 1 dolar 1,8 TL’ye eşit ise Amerikalının geliri (10.000 x 1,8 =) 18.000 TL’ye, Türk’ün geliri ise (8.000 / 1,8 =) 4.445 dolara eşit olmaktadır. Amerikalı Türkiye’ye gelir de parasını TL’ye çevirirse bu parayla (18.000 / 2 =) 9.000 kg domates alabilir. Buna karşılık Türk, ABD’ye gider de parasını dolara çevirirse bu parayla (4.445 / 2,5 =)  1.778 kg domates alabilir.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Satınalma gücü </w:t>
      </w:r>
      <w:proofErr w:type="gramStart"/>
      <w:r w:rsidRPr="008E685B">
        <w:rPr>
          <w:rFonts w:ascii="Times New Roman" w:eastAsia="Times New Roman" w:hAnsi="Times New Roman" w:cs="Times New Roman"/>
          <w:color w:val="444444"/>
          <w:sz w:val="28"/>
          <w:szCs w:val="28"/>
          <w:lang w:eastAsia="tr-TR"/>
        </w:rPr>
        <w:t>paritesi</w:t>
      </w:r>
      <w:proofErr w:type="gramEnd"/>
      <w:r w:rsidRPr="008E685B">
        <w:rPr>
          <w:rFonts w:ascii="Times New Roman" w:eastAsia="Times New Roman" w:hAnsi="Times New Roman" w:cs="Times New Roman"/>
          <w:color w:val="444444"/>
          <w:sz w:val="28"/>
          <w:szCs w:val="28"/>
          <w:lang w:eastAsia="tr-TR"/>
        </w:rPr>
        <w:t xml:space="preserve"> bu iki kişinin ikisinin de gelirini kendi ülkesinde harcadığı varsayımını yapar. Bu durumda Amerikalı 10.000 dolarıyla, Türk ise 8.000 TL’siyle aynı miktar (4.000 kg) domates alabilmektedir. Bu durumda satınalma gücü </w:t>
      </w:r>
      <w:proofErr w:type="gramStart"/>
      <w:r w:rsidRPr="008E685B">
        <w:rPr>
          <w:rFonts w:ascii="Times New Roman" w:eastAsia="Times New Roman" w:hAnsi="Times New Roman" w:cs="Times New Roman"/>
          <w:color w:val="444444"/>
          <w:sz w:val="28"/>
          <w:szCs w:val="28"/>
          <w:lang w:eastAsia="tr-TR"/>
        </w:rPr>
        <w:t>paritesi</w:t>
      </w:r>
      <w:proofErr w:type="gramEnd"/>
      <w:r w:rsidRPr="008E685B">
        <w:rPr>
          <w:rFonts w:ascii="Times New Roman" w:eastAsia="Times New Roman" w:hAnsi="Times New Roman" w:cs="Times New Roman"/>
          <w:color w:val="444444"/>
          <w:sz w:val="28"/>
          <w:szCs w:val="28"/>
          <w:lang w:eastAsia="tr-TR"/>
        </w:rPr>
        <w:t xml:space="preserve"> şöyle formüle edilir: SAGP (Türkiye / ABD) =  2 / 2,5 = 0,8 TL / Dolar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Buna göre bir kg domates için ABD’de 1 dolar ödemek gerekirken Türkiye’de 0,8 dolar ödenmesi gerekmektedir. </w:t>
      </w:r>
    </w:p>
    <w:p w:rsidR="00083012" w:rsidRPr="008E685B" w:rsidRDefault="00083012" w:rsidP="008E685B">
      <w:pPr>
        <w:spacing w:after="27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Burada konuyu basitleştirmek amacıyla yalnızca tek bir mal (domates) için yaptığımız bu hesaplama çok sayıda mal ve hizmetin bulunduğu bir sepet için yapıldığında karşımıza genel bir satınalma gücü oranı çıkar ve bu oranı gelire uyguladığımızda satınalma gücü </w:t>
      </w:r>
      <w:proofErr w:type="gramStart"/>
      <w:r w:rsidRPr="008E685B">
        <w:rPr>
          <w:rFonts w:ascii="Times New Roman" w:eastAsia="Times New Roman" w:hAnsi="Times New Roman" w:cs="Times New Roman"/>
          <w:color w:val="444444"/>
          <w:sz w:val="28"/>
          <w:szCs w:val="28"/>
          <w:lang w:eastAsia="tr-TR"/>
        </w:rPr>
        <w:t>paritesine</w:t>
      </w:r>
      <w:proofErr w:type="gramEnd"/>
      <w:r w:rsidRPr="008E685B">
        <w:rPr>
          <w:rFonts w:ascii="Times New Roman" w:eastAsia="Times New Roman" w:hAnsi="Times New Roman" w:cs="Times New Roman"/>
          <w:color w:val="444444"/>
          <w:sz w:val="28"/>
          <w:szCs w:val="28"/>
          <w:lang w:eastAsia="tr-TR"/>
        </w:rPr>
        <w:t xml:space="preserve"> göre gelir hesabına ulaşmış oluruz.</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 xml:space="preserve">Sermaye - </w:t>
      </w:r>
      <w:proofErr w:type="gramStart"/>
      <w:r w:rsidRPr="008E685B">
        <w:rPr>
          <w:rFonts w:ascii="Times New Roman" w:eastAsia="Times New Roman" w:hAnsi="Times New Roman" w:cs="Times New Roman"/>
          <w:b/>
          <w:bCs/>
          <w:color w:val="444444"/>
          <w:sz w:val="28"/>
          <w:szCs w:val="28"/>
          <w:lang w:eastAsia="tr-TR"/>
        </w:rPr>
        <w:t>Hasıla</w:t>
      </w:r>
      <w:proofErr w:type="gramEnd"/>
      <w:r w:rsidRPr="008E685B">
        <w:rPr>
          <w:rFonts w:ascii="Times New Roman" w:eastAsia="Times New Roman" w:hAnsi="Times New Roman" w:cs="Times New Roman"/>
          <w:b/>
          <w:bCs/>
          <w:color w:val="444444"/>
          <w:sz w:val="28"/>
          <w:szCs w:val="28"/>
          <w:lang w:eastAsia="tr-TR"/>
        </w:rPr>
        <w:t xml:space="preserve"> Katsayısı</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Bir ekonomide mevcut sermaye stoku ile GSYH arasındaki ilişkiye ortalama sermaye </w:t>
      </w:r>
      <w:proofErr w:type="gramStart"/>
      <w:r w:rsidRPr="008E685B">
        <w:rPr>
          <w:rFonts w:ascii="Times New Roman" w:eastAsia="Times New Roman" w:hAnsi="Times New Roman" w:cs="Times New Roman"/>
          <w:color w:val="444444"/>
          <w:sz w:val="28"/>
          <w:szCs w:val="28"/>
          <w:lang w:eastAsia="tr-TR"/>
        </w:rPr>
        <w:t>hasıla</w:t>
      </w:r>
      <w:proofErr w:type="gramEnd"/>
      <w:r w:rsidRPr="008E685B">
        <w:rPr>
          <w:rFonts w:ascii="Times New Roman" w:eastAsia="Times New Roman" w:hAnsi="Times New Roman" w:cs="Times New Roman"/>
          <w:color w:val="444444"/>
          <w:sz w:val="28"/>
          <w:szCs w:val="28"/>
          <w:lang w:eastAsia="tr-TR"/>
        </w:rPr>
        <w:t xml:space="preserve"> katsayısı ya da oranı adı veriliyor. Ortalama sermaye </w:t>
      </w:r>
      <w:proofErr w:type="gramStart"/>
      <w:r w:rsidRPr="008E685B">
        <w:rPr>
          <w:rFonts w:ascii="Times New Roman" w:eastAsia="Times New Roman" w:hAnsi="Times New Roman" w:cs="Times New Roman"/>
          <w:color w:val="444444"/>
          <w:sz w:val="28"/>
          <w:szCs w:val="28"/>
          <w:lang w:eastAsia="tr-TR"/>
        </w:rPr>
        <w:t>hasıla</w:t>
      </w:r>
      <w:proofErr w:type="gramEnd"/>
      <w:r w:rsidRPr="008E685B">
        <w:rPr>
          <w:rFonts w:ascii="Times New Roman" w:eastAsia="Times New Roman" w:hAnsi="Times New Roman" w:cs="Times New Roman"/>
          <w:color w:val="444444"/>
          <w:sz w:val="28"/>
          <w:szCs w:val="28"/>
          <w:lang w:eastAsia="tr-TR"/>
        </w:rPr>
        <w:t xml:space="preserve"> katsayısını bulmak için ülkedeki sermaye stokunu ülkenin GSYH’sına bölmek gerekiyor. Bu hesaplamadan çıkan sonuç bize o ülkede 1 birim sermaye stokuyla kaç birim GSYH yaratılabildiğini gösteriyor. Bir ekonomide bir birim GSYH artışı elde edebilmek yani GSYH’yı bir birim artırabilmek için gerekli olan sermaye stoku artışının ölçülmesinde kullanılan ölçüye de </w:t>
      </w:r>
      <w:proofErr w:type="gramStart"/>
      <w:r w:rsidRPr="008E685B">
        <w:rPr>
          <w:rFonts w:ascii="Times New Roman" w:eastAsia="Times New Roman" w:hAnsi="Times New Roman" w:cs="Times New Roman"/>
          <w:color w:val="444444"/>
          <w:sz w:val="28"/>
          <w:szCs w:val="28"/>
          <w:lang w:eastAsia="tr-TR"/>
        </w:rPr>
        <w:t>marjinal</w:t>
      </w:r>
      <w:proofErr w:type="gramEnd"/>
      <w:r w:rsidRPr="008E685B">
        <w:rPr>
          <w:rFonts w:ascii="Times New Roman" w:eastAsia="Times New Roman" w:hAnsi="Times New Roman" w:cs="Times New Roman"/>
          <w:color w:val="444444"/>
          <w:sz w:val="28"/>
          <w:szCs w:val="28"/>
          <w:lang w:eastAsia="tr-TR"/>
        </w:rPr>
        <w:t xml:space="preserve"> sermaye hasıla katsayısı deniyor. Marjinal sermaye </w:t>
      </w:r>
      <w:proofErr w:type="gramStart"/>
      <w:r w:rsidRPr="008E685B">
        <w:rPr>
          <w:rFonts w:ascii="Times New Roman" w:eastAsia="Times New Roman" w:hAnsi="Times New Roman" w:cs="Times New Roman"/>
          <w:color w:val="444444"/>
          <w:sz w:val="28"/>
          <w:szCs w:val="28"/>
          <w:lang w:eastAsia="tr-TR"/>
        </w:rPr>
        <w:t>hasıla</w:t>
      </w:r>
      <w:proofErr w:type="gramEnd"/>
      <w:r w:rsidRPr="008E685B">
        <w:rPr>
          <w:rFonts w:ascii="Times New Roman" w:eastAsia="Times New Roman" w:hAnsi="Times New Roman" w:cs="Times New Roman"/>
          <w:color w:val="444444"/>
          <w:sz w:val="28"/>
          <w:szCs w:val="28"/>
          <w:lang w:eastAsia="tr-TR"/>
        </w:rPr>
        <w:t xml:space="preserve"> katsayısını bulmak için bir yıl içinde yapılan net yatırım tutarını o yılın GSYH’sına bölmek gerekiyor. Bu hesaplama bize o ülkede GSYH’da bir birim artış sağlamak için kaç birim yatırım yapmamız gerektiğini gösteriyor. Sermaye </w:t>
      </w:r>
      <w:proofErr w:type="gramStart"/>
      <w:r w:rsidRPr="008E685B">
        <w:rPr>
          <w:rFonts w:ascii="Times New Roman" w:eastAsia="Times New Roman" w:hAnsi="Times New Roman" w:cs="Times New Roman"/>
          <w:color w:val="444444"/>
          <w:sz w:val="28"/>
          <w:szCs w:val="28"/>
          <w:lang w:eastAsia="tr-TR"/>
        </w:rPr>
        <w:t>hasıla</w:t>
      </w:r>
      <w:proofErr w:type="gramEnd"/>
      <w:r w:rsidRPr="008E685B">
        <w:rPr>
          <w:rFonts w:ascii="Times New Roman" w:eastAsia="Times New Roman" w:hAnsi="Times New Roman" w:cs="Times New Roman"/>
          <w:color w:val="444444"/>
          <w:sz w:val="28"/>
          <w:szCs w:val="28"/>
          <w:lang w:eastAsia="tr-TR"/>
        </w:rPr>
        <w:t xml:space="preserve"> katsayısı ne kadar düşükse sermaye ve teknolojinin verimliliği o kadar yüksek demektir.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Sıcak Para (Hot Money)</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Sıcak para, bir ülkedeki yüksek faizlerden, yüksek getirilerden yararlanmak üzere o ülkeye gelen dövizlere verilen addır. Bu tür döviz akımları yabancıların hisse senedi veya kısa vadeli borç senedi (tahvil, bono vd) alımları, Türk bankalarına açılan kısa vadeli krediler, reel sektöre açılan kısa vadeli krediler, yabancıların Türkiye’deki bankalarda açtığı mevduat hesaplarını içerir. Bunların sıcak para olarak adlandırılmasının nedeni bu fonların sahiplerinin ya da yöneticilerinin risklerde artış gördüklerinde paralarını alıp gitmelerinden kaynaklanıyor.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Slumpflasyon</w:t>
      </w:r>
    </w:p>
    <w:p w:rsidR="00895EB7"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Bir ekonomide enflasyon olgusu yaşanırken ekonomi küçülüyorsa o ekonomide slumpflasyon (enflasyon içinde küçülme) hali var demektir. </w:t>
      </w:r>
    </w:p>
    <w:p w:rsidR="00895EB7" w:rsidRDefault="00895EB7"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Spekülasyon</w:t>
      </w:r>
    </w:p>
    <w:p w:rsidR="00895EB7"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Spekülasyon</w:t>
      </w:r>
      <w:r w:rsidRPr="008E685B">
        <w:rPr>
          <w:rFonts w:ascii="Times New Roman" w:eastAsia="Times New Roman" w:hAnsi="Times New Roman" w:cs="Times New Roman"/>
          <w:color w:val="444444"/>
          <w:sz w:val="28"/>
          <w:szCs w:val="28"/>
          <w:lang w:eastAsia="tr-TR"/>
        </w:rPr>
        <w:t>; bir piyasa terimidir. Bir yatırım aracı ya da mal ile ilgili olarak risk üstlenerek gelecekte oluşacak fiyat değişimlerinden kâr elde etmeye çalışma eylemidir. Spekülasyonda gelecekte oluşacak fiyatın garantisi yoktur, kâr elde edilebileceği gibi zararla karşılaşma olasılığı da oldukça yüksektir. </w:t>
      </w:r>
    </w:p>
    <w:p w:rsidR="00895EB7" w:rsidRDefault="00895EB7"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Spekülatör; </w:t>
      </w:r>
      <w:r w:rsidRPr="008E685B">
        <w:rPr>
          <w:rFonts w:ascii="Times New Roman" w:eastAsia="Times New Roman" w:hAnsi="Times New Roman" w:cs="Times New Roman"/>
          <w:color w:val="444444"/>
          <w:sz w:val="28"/>
          <w:szCs w:val="28"/>
          <w:lang w:eastAsia="tr-TR"/>
        </w:rPr>
        <w:t>bilgi ve birikimiyle fiyat değişimlerini tahmin etmeye çalışan, doğru tahmin yürüttüğü takdirde </w:t>
      </w:r>
      <w:r w:rsidRPr="008E685B">
        <w:rPr>
          <w:rFonts w:ascii="Times New Roman" w:eastAsia="Times New Roman" w:hAnsi="Times New Roman" w:cs="Times New Roman"/>
          <w:b/>
          <w:bCs/>
          <w:color w:val="444444"/>
          <w:sz w:val="28"/>
          <w:szCs w:val="28"/>
          <w:lang w:eastAsia="tr-TR"/>
        </w:rPr>
        <w:t>aldığı riskten </w:t>
      </w:r>
      <w:r w:rsidRPr="008E685B">
        <w:rPr>
          <w:rFonts w:ascii="Times New Roman" w:eastAsia="Times New Roman" w:hAnsi="Times New Roman" w:cs="Times New Roman"/>
          <w:color w:val="444444"/>
          <w:sz w:val="28"/>
          <w:szCs w:val="28"/>
          <w:lang w:eastAsia="tr-TR"/>
        </w:rPr>
        <w:t>kâr elde eden kişi ya da kurumdur.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Spot Piyasa</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Spot Piyasa; bir ürünün alış veya satışının, işlem tarihinde belirlenen fiyat üzerinden en geç iki iş günü sonrasında gerçekleştirildiği piyasadır.  Mali piyasalarda gerçekleştirilen bir işleme bağlı ödemelerin işlemin yapıldığı günü takip eden iki iş günü sonrasında gerçekleştirilmesine Spot Valör yani spot işlem tarihi adı verilmektedir. Spot valörle yapılan bir işlem, örneğin pazartesi günü gerçekleşmiş ise ödemeler çarşamba günü yapılmaktadır. Diğer bir deyişle spot valör, paranın kullanıma hazır olacağı tarihi ifade eder. İşlem tarihi ile kullanım tarihi arasındaki fark, mesajların hazırlanması, kontrollerin yapılması, fonların temini gibi işlemlerin belirli bir zaman gerektirmesi dolayısıyladır. Spot fiyat; bir ürünün çok kısa süre içinde parası ödenmek üzere alım satıma konu olan fiyatıdır. Spot piyasada oluşan en geç iki gün içinde yapılması gereken ödemeye konu fiyat spot fiyata örnektir.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roofErr w:type="gramStart"/>
      <w:r w:rsidRPr="008E685B">
        <w:rPr>
          <w:rFonts w:ascii="Times New Roman" w:eastAsia="Times New Roman" w:hAnsi="Times New Roman" w:cs="Times New Roman"/>
          <w:b/>
          <w:bCs/>
          <w:color w:val="444444"/>
          <w:sz w:val="28"/>
          <w:szCs w:val="28"/>
          <w:lang w:eastAsia="tr-TR"/>
        </w:rPr>
        <w:t>Stagflasyon</w:t>
      </w:r>
      <w:proofErr w:type="gramEnd"/>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Bir ekonomide enflasyon olgusu yaşanırken ekonomi büyümüyorsa o ekonomide </w:t>
      </w:r>
      <w:proofErr w:type="gramStart"/>
      <w:r w:rsidRPr="008E685B">
        <w:rPr>
          <w:rFonts w:ascii="Times New Roman" w:eastAsia="Times New Roman" w:hAnsi="Times New Roman" w:cs="Times New Roman"/>
          <w:color w:val="444444"/>
          <w:sz w:val="28"/>
          <w:szCs w:val="28"/>
          <w:lang w:eastAsia="tr-TR"/>
        </w:rPr>
        <w:t>stagflasyon</w:t>
      </w:r>
      <w:proofErr w:type="gramEnd"/>
      <w:r w:rsidRPr="008E685B">
        <w:rPr>
          <w:rFonts w:ascii="Times New Roman" w:eastAsia="Times New Roman" w:hAnsi="Times New Roman" w:cs="Times New Roman"/>
          <w:color w:val="444444"/>
          <w:sz w:val="28"/>
          <w:szCs w:val="28"/>
          <w:lang w:eastAsia="tr-TR"/>
        </w:rPr>
        <w:t xml:space="preserve"> (enflasyon içinde durgunluk) hali var demektir.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Sterilizasyon</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Sterilizasyon, ekonomi bilimine tıp biliminden geçmiş bir deyim. Tıpta sterilizasyon, bir cismin içindeki ya da üzerindeki mikropları bir takım temizleyici maddeler aracılığıyla temizlemek, etkisiz hale getirmek anlamına geliyor.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Ekonomi biliminde sterilizasyon, cari açık ya da fazlanın para arzındaki değişimler aracılığıyla yaratabileceği olumsuz etkileri gidermek ya da en aza indirebilmek için yürütülen para politikası uygulamaları için kullanılıyor. Bunun son dönemlerde Türkiye açısından en önemli yansıması ihtiyaçtan fazla gelen dövizin TL üzerinde yarattığı değerlenme baskısıdır. TCMB, bu baskıyı önleyebilmek için sterilizasyon politikası uyguluyor.   </w:t>
      </w:r>
    </w:p>
    <w:p w:rsidR="00895EB7" w:rsidRDefault="00083012" w:rsidP="008E685B">
      <w:pPr>
        <w:spacing w:after="27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t>Stres Testi</w:t>
      </w:r>
    </w:p>
    <w:p w:rsidR="00083012" w:rsidRPr="008E685B" w:rsidRDefault="00083012" w:rsidP="008E685B">
      <w:pPr>
        <w:spacing w:after="27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Ekonomide olumsuz gelişmelerin ortaya çıkması halinde finans kuruluşlarının bu gelişmelere karşı koyabilmek için yeterli miktarda sermaye bulundurup bulundurmadığının tespiti için uygulanan bir testtir.</w:t>
      </w:r>
    </w:p>
    <w:p w:rsidR="00895EB7"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Stok Değişimi</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Stoklardaki miktarın artması ya da azalmasına stok değişimi denir. Stok değişimi iki şekilde olur: (1) Stoklara ekleme yapılması (stoklarda artış olması), (2) Stoklardan kullanım yapılması (stoklarda azalma olması) Eğer stoklara ekleme yapılması söz konusuysa bu üretim yapılmış ama satıl(a)mayarak stoka konmuş demektir. Üretim olduğuna göre bunun büyümeye etkisi pozitiftir. Eğer stoklardan kullanım yapıldıysa o zaman satışların bir bölümü yeni üretimle değil mevcut stoktan kullanımla yapılmış demektir. Bunun büyümeye katkısı negatiftir. Çünkü üretim yapılmamış eskiden üretilip stoka konulanlardan kullanım yapılmıştır.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Sukuk</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Sukuk, Arapça’da sakk’ın çoğuludur. Sakk, finansal sertifikaları ifade eder görünse de yaygın kullanımda tahvil ya da bononun İslamdaki karşılığıdır. Yaygın kullanımda sukuk yanlışlıkla sakk’ın yerini almış ve tekil ya da çoğul ayrımına bakılmaksızın bu </w:t>
      </w:r>
      <w:proofErr w:type="gramStart"/>
      <w:r w:rsidRPr="008E685B">
        <w:rPr>
          <w:rFonts w:ascii="Times New Roman" w:eastAsia="Times New Roman" w:hAnsi="Times New Roman" w:cs="Times New Roman"/>
          <w:color w:val="444444"/>
          <w:sz w:val="28"/>
          <w:szCs w:val="28"/>
          <w:lang w:eastAsia="tr-TR"/>
        </w:rPr>
        <w:t>enstrümanın</w:t>
      </w:r>
      <w:proofErr w:type="gramEnd"/>
      <w:r w:rsidRPr="008E685B">
        <w:rPr>
          <w:rFonts w:ascii="Times New Roman" w:eastAsia="Times New Roman" w:hAnsi="Times New Roman" w:cs="Times New Roman"/>
          <w:color w:val="444444"/>
          <w:sz w:val="28"/>
          <w:szCs w:val="28"/>
          <w:lang w:eastAsia="tr-TR"/>
        </w:rPr>
        <w:t xml:space="preserve"> genel adı haline gelmiştir. Faizli tahvil ödünç paraya karşı verilen bir çeşit ödeme sözünün </w:t>
      </w:r>
      <w:proofErr w:type="gramStart"/>
      <w:r w:rsidRPr="008E685B">
        <w:rPr>
          <w:rFonts w:ascii="Times New Roman" w:eastAsia="Times New Roman" w:hAnsi="Times New Roman" w:cs="Times New Roman"/>
          <w:color w:val="444444"/>
          <w:sz w:val="28"/>
          <w:szCs w:val="28"/>
          <w:lang w:eastAsia="tr-TR"/>
        </w:rPr>
        <w:t>kağıda</w:t>
      </w:r>
      <w:proofErr w:type="gramEnd"/>
      <w:r w:rsidRPr="008E685B">
        <w:rPr>
          <w:rFonts w:ascii="Times New Roman" w:eastAsia="Times New Roman" w:hAnsi="Times New Roman" w:cs="Times New Roman"/>
          <w:color w:val="444444"/>
          <w:sz w:val="28"/>
          <w:szCs w:val="28"/>
          <w:lang w:eastAsia="tr-TR"/>
        </w:rPr>
        <w:t xml:space="preserve"> dökülmüş halidir. Vadesi geldiğinde alınan ödünç para tutarıyla birlikte kullanım bedeli olarak bir faiz ödenir. Ya da faiz belirli bölümlere bölünüp ayda bir, üç ayda bir ya da altı ayda bir ödenir. Vade sonunda borcu alıp tahvili ihraç eden, borcu faiziyle birlikte ödeyip tahvilini geri alır ve işlem tamamlanmış olur.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Swap İşlemi</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İki tarafın birbirlerine belirli süreler sonunda ödeme taahhütlerini içeren bir sözleşmedir. Sözleşmenin temel unsurları arasında, el değiştirecek varlık veya varlıkların tanımı, her bir varlığa uygulanacak sabit veya değişken faiz oranı ve ödeme tarihleri sayılabilir. Swap piyasasında ağırlıklı olarak para ve faiz </w:t>
      </w:r>
      <w:proofErr w:type="gramStart"/>
      <w:r w:rsidRPr="008E685B">
        <w:rPr>
          <w:rFonts w:ascii="Times New Roman" w:eastAsia="Times New Roman" w:hAnsi="Times New Roman" w:cs="Times New Roman"/>
          <w:color w:val="444444"/>
          <w:sz w:val="28"/>
          <w:szCs w:val="28"/>
          <w:lang w:eastAsia="tr-TR"/>
        </w:rPr>
        <w:t>swapları</w:t>
      </w:r>
      <w:proofErr w:type="gramEnd"/>
      <w:r w:rsidRPr="008E685B">
        <w:rPr>
          <w:rFonts w:ascii="Times New Roman" w:eastAsia="Times New Roman" w:hAnsi="Times New Roman" w:cs="Times New Roman"/>
          <w:color w:val="444444"/>
          <w:sz w:val="28"/>
          <w:szCs w:val="28"/>
          <w:lang w:eastAsia="tr-TR"/>
        </w:rPr>
        <w:t xml:space="preserve"> yapılmaktadır. Borç servisi açısından </w:t>
      </w:r>
      <w:proofErr w:type="gramStart"/>
      <w:r w:rsidRPr="008E685B">
        <w:rPr>
          <w:rFonts w:ascii="Times New Roman" w:eastAsia="Times New Roman" w:hAnsi="Times New Roman" w:cs="Times New Roman"/>
          <w:color w:val="444444"/>
          <w:sz w:val="28"/>
          <w:szCs w:val="28"/>
          <w:lang w:eastAsia="tr-TR"/>
        </w:rPr>
        <w:t>swap</w:t>
      </w:r>
      <w:proofErr w:type="gramEnd"/>
      <w:r w:rsidRPr="008E685B">
        <w:rPr>
          <w:rFonts w:ascii="Times New Roman" w:eastAsia="Times New Roman" w:hAnsi="Times New Roman" w:cs="Times New Roman"/>
          <w:color w:val="444444"/>
          <w:sz w:val="28"/>
          <w:szCs w:val="28"/>
          <w:lang w:eastAsia="tr-TR"/>
        </w:rPr>
        <w:t xml:space="preserve"> işlemi genellikle dış borçların anapara yükümlülüğünü ifade eden döviz cinsinin değiştirilerek, başka bir döviz cin</w:t>
      </w:r>
      <w:r w:rsidRPr="008E685B">
        <w:rPr>
          <w:rFonts w:ascii="Times New Roman" w:eastAsia="Times New Roman" w:hAnsi="Times New Roman" w:cs="Times New Roman"/>
          <w:color w:val="444444"/>
          <w:sz w:val="28"/>
          <w:szCs w:val="28"/>
          <w:lang w:eastAsia="tr-TR"/>
        </w:rPr>
        <w:softHyphen/>
        <w:t>sine dönüştürülmesi (anapara swap'ı), söz konusu borcun faizinin ifade edil</w:t>
      </w:r>
      <w:r w:rsidRPr="008E685B">
        <w:rPr>
          <w:rFonts w:ascii="Times New Roman" w:eastAsia="Times New Roman" w:hAnsi="Times New Roman" w:cs="Times New Roman"/>
          <w:color w:val="444444"/>
          <w:sz w:val="28"/>
          <w:szCs w:val="28"/>
          <w:lang w:eastAsia="tr-TR"/>
        </w:rPr>
        <w:softHyphen/>
        <w:t>diği döviz cinsinin değiştirilmesi (faiz swap'ı) veya mevcut borçların serma</w:t>
      </w:r>
      <w:r w:rsidRPr="008E685B">
        <w:rPr>
          <w:rFonts w:ascii="Times New Roman" w:eastAsia="Times New Roman" w:hAnsi="Times New Roman" w:cs="Times New Roman"/>
          <w:color w:val="444444"/>
          <w:sz w:val="28"/>
          <w:szCs w:val="28"/>
          <w:lang w:eastAsia="tr-TR"/>
        </w:rPr>
        <w:softHyphen/>
        <w:t>yeye katılım payı haline dönüştürülmesi (borç-sermaye swap'ı) şekillerinden birinde ortaya çıkar.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t>Şangay İşbirliği Örgütü</w:t>
      </w:r>
    </w:p>
    <w:p w:rsidR="00895EB7" w:rsidRDefault="00083012" w:rsidP="00ED3076">
      <w:pPr>
        <w:shd w:val="clear" w:color="auto" w:fill="FFFFFF"/>
        <w:spacing w:after="0" w:line="384" w:lineRule="atLeast"/>
        <w:jc w:val="both"/>
        <w:rPr>
          <w:rFonts w:ascii="Times New Roman" w:eastAsia="Times New Roman" w:hAnsi="Times New Roman" w:cs="Times New Roman"/>
          <w:color w:val="252525"/>
          <w:sz w:val="28"/>
          <w:szCs w:val="28"/>
          <w:lang w:eastAsia="tr-TR"/>
        </w:rPr>
      </w:pPr>
      <w:r w:rsidRPr="008E685B">
        <w:rPr>
          <w:rFonts w:ascii="Times New Roman" w:eastAsia="Times New Roman" w:hAnsi="Times New Roman" w:cs="Times New Roman"/>
          <w:color w:val="252525"/>
          <w:sz w:val="28"/>
          <w:szCs w:val="28"/>
          <w:lang w:eastAsia="tr-TR"/>
        </w:rPr>
        <w:t>Şangay İşbirliği Örgütü, Şangay Beşlisi adı altında 1996 yılında Rusya, Çin, Kazakistan, Kırgızistan ve Tacikistan tarafından kuruldu. Özbekistan’ın da katılımıyla genişlemesi sonucu Şangay İşbirliği Örgütü adını 2001 yılında aldı.  Merkezi Şangay’dadır. Örgüt, siyasal, ekonomik, askeri alanlarda, terör ve ayrılıkçılıkla mücadelede karşılıklı işbirliğini geliştirmeyi amaçlıyor. 2015’de Hindistan ve Pakistan’ın da örgüte kabul edilmesine karar verdiler ve bu iki ülkenin üyelik görüşmelerini başlattılar. Hindistan ve Pakistan’ın 7 – 8 Haziran 2017’de Astana’da (Kazakistan) yapılacak örgüt toplantısında tam üye olarak kabul edilmeleri bekleniyor. Bugün itibariyle Afganistan, Belarus, İran ve Moğolistan Gözlemci Ülke, Ermenistan, Azerbaycan, Kamboçya, Nepal, Sri Lanka ve Türkiye Diyalog Ortağı, Türkmenistan da Konuk Katılımcı statüsünde toplantılara katılıyor.</w:t>
      </w:r>
    </w:p>
    <w:p w:rsidR="00ED3076" w:rsidRPr="00ED3076" w:rsidRDefault="00ED3076" w:rsidP="00ED3076">
      <w:pPr>
        <w:shd w:val="clear" w:color="auto" w:fill="FFFFFF"/>
        <w:spacing w:after="0" w:line="384" w:lineRule="atLeast"/>
        <w:jc w:val="both"/>
        <w:rPr>
          <w:rStyle w:val="Gl"/>
          <w:rFonts w:ascii="Times New Roman" w:eastAsia="Times New Roman" w:hAnsi="Times New Roman" w:cs="Times New Roman"/>
          <w:b w:val="0"/>
          <w:bCs w:val="0"/>
          <w:color w:val="252525"/>
          <w:sz w:val="28"/>
          <w:szCs w:val="28"/>
          <w:lang w:eastAsia="tr-TR"/>
        </w:rPr>
      </w:pP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Sabit faktör</w:t>
      </w:r>
      <w:r w:rsidRPr="008E685B">
        <w:rPr>
          <w:color w:val="40545A"/>
          <w:sz w:val="28"/>
          <w:szCs w:val="28"/>
        </w:rPr>
        <w:t> (fixed factor) ya da </w:t>
      </w:r>
      <w:r w:rsidRPr="008E685B">
        <w:rPr>
          <w:rStyle w:val="Gl"/>
          <w:color w:val="40545A"/>
          <w:sz w:val="28"/>
          <w:szCs w:val="28"/>
        </w:rPr>
        <w:t>sabit girdi</w:t>
      </w:r>
      <w:r w:rsidRPr="008E685B">
        <w:rPr>
          <w:color w:val="40545A"/>
          <w:sz w:val="28"/>
          <w:szCs w:val="28"/>
        </w:rPr>
        <w:t> (fixed input), belli bir dönemde miktarı değiştir</w:t>
      </w:r>
      <w:r w:rsidR="00895EB7">
        <w:rPr>
          <w:color w:val="40545A"/>
          <w:sz w:val="28"/>
          <w:szCs w:val="28"/>
        </w:rPr>
        <w:t xml:space="preserve">ilemeyen üretim faktörleridir.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Sabit fiyatlarla GSYH</w:t>
      </w:r>
      <w:r w:rsidRPr="008E685B">
        <w:rPr>
          <w:color w:val="40545A"/>
          <w:sz w:val="28"/>
          <w:szCs w:val="28"/>
        </w:rPr>
        <w:t> (GDP in fixed prices) ya da </w:t>
      </w:r>
      <w:r w:rsidRPr="008E685B">
        <w:rPr>
          <w:rStyle w:val="Gl"/>
          <w:color w:val="40545A"/>
          <w:sz w:val="28"/>
          <w:szCs w:val="28"/>
        </w:rPr>
        <w:t>reel GSYH</w:t>
      </w:r>
      <w:r w:rsidRPr="008E685B">
        <w:rPr>
          <w:color w:val="40545A"/>
          <w:sz w:val="28"/>
          <w:szCs w:val="28"/>
        </w:rPr>
        <w:t> (real GDP), belli bir dönemde üretilen mal ve hizmetlerin değerini sabit bir taban yıla ait fiyatlarla</w:t>
      </w:r>
      <w:r w:rsidR="00895EB7">
        <w:rPr>
          <w:color w:val="40545A"/>
          <w:sz w:val="28"/>
          <w:szCs w:val="28"/>
        </w:rPr>
        <w:t xml:space="preserve"> ölçen milli gelir yöntemidir.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Sabit gider</w:t>
      </w:r>
      <w:r w:rsidRPr="008E685B">
        <w:rPr>
          <w:color w:val="40545A"/>
          <w:sz w:val="28"/>
          <w:szCs w:val="28"/>
        </w:rPr>
        <w:t> (fixed cost), kısa dönemde üretim miktarına bağlı olmayan kira ve sig</w:t>
      </w:r>
      <w:r w:rsidR="00895EB7">
        <w:rPr>
          <w:color w:val="40545A"/>
          <w:sz w:val="28"/>
          <w:szCs w:val="28"/>
        </w:rPr>
        <w:t xml:space="preserve">orta masrafı gibi giderlerdir.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Sabit gider endüstrisi</w:t>
      </w:r>
      <w:r w:rsidRPr="008E685B">
        <w:rPr>
          <w:color w:val="40545A"/>
          <w:sz w:val="28"/>
          <w:szCs w:val="28"/>
        </w:rPr>
        <w:t> (constant cost industry), piyasa büyüdükçe firmaların ortalama toplam giderinin değişmediği endüstridir.</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Sabit girdi</w:t>
      </w:r>
      <w:r w:rsidRPr="008E685B">
        <w:rPr>
          <w:color w:val="40545A"/>
          <w:sz w:val="28"/>
          <w:szCs w:val="28"/>
        </w:rPr>
        <w:t> (fixed input) ya da </w:t>
      </w:r>
      <w:r w:rsidRPr="008E685B">
        <w:rPr>
          <w:rStyle w:val="Gl"/>
          <w:color w:val="40545A"/>
          <w:sz w:val="28"/>
          <w:szCs w:val="28"/>
        </w:rPr>
        <w:t>sabit faktör</w:t>
      </w:r>
      <w:r w:rsidRPr="008E685B">
        <w:rPr>
          <w:color w:val="40545A"/>
          <w:sz w:val="28"/>
          <w:szCs w:val="28"/>
        </w:rPr>
        <w:t> (fixed factor), belli bir dönemde miktarı değiştir</w:t>
      </w:r>
      <w:r w:rsidR="00895EB7">
        <w:rPr>
          <w:color w:val="40545A"/>
          <w:sz w:val="28"/>
          <w:szCs w:val="28"/>
        </w:rPr>
        <w:t xml:space="preserve">ilemeyen üretim faktörleridir.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Sabit kur rejimi</w:t>
      </w:r>
      <w:r w:rsidRPr="008E685B">
        <w:rPr>
          <w:color w:val="40545A"/>
          <w:sz w:val="28"/>
          <w:szCs w:val="28"/>
        </w:rPr>
        <w:t xml:space="preserve"> (fixed exchange rate regime), </w:t>
      </w:r>
      <w:proofErr w:type="gramStart"/>
      <w:r w:rsidRPr="008E685B">
        <w:rPr>
          <w:color w:val="40545A"/>
          <w:sz w:val="28"/>
          <w:szCs w:val="28"/>
        </w:rPr>
        <w:t>nominal</w:t>
      </w:r>
      <w:proofErr w:type="gramEnd"/>
      <w:r w:rsidRPr="008E685B">
        <w:rPr>
          <w:color w:val="40545A"/>
          <w:sz w:val="28"/>
          <w:szCs w:val="28"/>
        </w:rPr>
        <w:t xml:space="preserve"> döviz kurlarının devlet tarafından belirlendiği ve merkez bankasının kuru sabit düzeyde tutabilmek için piyasaya müdahalede b</w:t>
      </w:r>
      <w:r w:rsidR="00895EB7">
        <w:rPr>
          <w:color w:val="40545A"/>
          <w:sz w:val="28"/>
          <w:szCs w:val="28"/>
        </w:rPr>
        <w:t xml:space="preserve">ulunduğu döviz kuru rejimidir.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Sabit sermaye</w:t>
      </w:r>
      <w:r w:rsidRPr="008E685B">
        <w:rPr>
          <w:color w:val="40545A"/>
          <w:sz w:val="28"/>
          <w:szCs w:val="28"/>
        </w:rPr>
        <w:t> (fixed capital) ya da </w:t>
      </w:r>
      <w:r w:rsidRPr="008E685B">
        <w:rPr>
          <w:rStyle w:val="Gl"/>
          <w:color w:val="40545A"/>
          <w:sz w:val="28"/>
          <w:szCs w:val="28"/>
        </w:rPr>
        <w:t>duran varlık</w:t>
      </w:r>
      <w:r w:rsidRPr="008E685B">
        <w:rPr>
          <w:color w:val="40545A"/>
          <w:sz w:val="28"/>
          <w:szCs w:val="28"/>
        </w:rPr>
        <w:t xml:space="preserve"> (fixed asset); gelecekte gelir yaratmak için üretilen makine, fabrika, araç, bina gibi dayanıklı mallardır.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Sabit sermaye tüketimi</w:t>
      </w:r>
      <w:r w:rsidRPr="008E685B">
        <w:rPr>
          <w:color w:val="40545A"/>
          <w:sz w:val="28"/>
          <w:szCs w:val="28"/>
        </w:rPr>
        <w:t> (consumption on fixed capital) ya da </w:t>
      </w:r>
      <w:proofErr w:type="gramStart"/>
      <w:r w:rsidRPr="008E685B">
        <w:rPr>
          <w:rStyle w:val="Gl"/>
          <w:color w:val="40545A"/>
          <w:sz w:val="28"/>
          <w:szCs w:val="28"/>
        </w:rPr>
        <w:t>amortisman</w:t>
      </w:r>
      <w:proofErr w:type="gramEnd"/>
      <w:r w:rsidRPr="008E685B">
        <w:rPr>
          <w:color w:val="40545A"/>
          <w:sz w:val="28"/>
          <w:szCs w:val="28"/>
        </w:rPr>
        <w:t> (depreciation), fiziksel sermayenin yıpranm</w:t>
      </w:r>
      <w:r w:rsidR="00895EB7">
        <w:rPr>
          <w:color w:val="40545A"/>
          <w:sz w:val="28"/>
          <w:szCs w:val="28"/>
        </w:rPr>
        <w:t xml:space="preserve">a ya da eskime payıdır.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 xml:space="preserve">Saf </w:t>
      </w:r>
      <w:proofErr w:type="gramStart"/>
      <w:r w:rsidRPr="008E685B">
        <w:rPr>
          <w:rStyle w:val="Gl"/>
          <w:color w:val="40545A"/>
          <w:sz w:val="28"/>
          <w:szCs w:val="28"/>
        </w:rPr>
        <w:t>oligopol</w:t>
      </w:r>
      <w:proofErr w:type="gramEnd"/>
      <w:r w:rsidRPr="008E685B">
        <w:rPr>
          <w:color w:val="40545A"/>
          <w:sz w:val="28"/>
          <w:szCs w:val="28"/>
        </w:rPr>
        <w:t> (pure oligoply), tektip olan bir ürünün alınıp s</w:t>
      </w:r>
      <w:r w:rsidR="00895EB7">
        <w:rPr>
          <w:color w:val="40545A"/>
          <w:sz w:val="28"/>
          <w:szCs w:val="28"/>
        </w:rPr>
        <w:t xml:space="preserve">atıldığı oligopol piyasasıdır.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Sanayi kümelenmesi</w:t>
      </w:r>
      <w:r w:rsidRPr="008E685B">
        <w:rPr>
          <w:color w:val="40545A"/>
          <w:sz w:val="28"/>
          <w:szCs w:val="28"/>
        </w:rPr>
        <w:t> (industrial clustering), benzer altyapı ve üretim faktörleri kullanan birbiriyle ilişkili firmaların belli bir coğrafi bölgede topla</w:t>
      </w:r>
      <w:r w:rsidR="00895EB7">
        <w:rPr>
          <w:color w:val="40545A"/>
          <w:sz w:val="28"/>
          <w:szCs w:val="28"/>
        </w:rPr>
        <w:t xml:space="preserve">narak daha etkin çalışmasıdır.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 xml:space="preserve">Satın alma gücü </w:t>
      </w:r>
      <w:proofErr w:type="gramStart"/>
      <w:r w:rsidRPr="008E685B">
        <w:rPr>
          <w:rStyle w:val="Gl"/>
          <w:color w:val="40545A"/>
          <w:sz w:val="28"/>
          <w:szCs w:val="28"/>
        </w:rPr>
        <w:t>paritesi</w:t>
      </w:r>
      <w:proofErr w:type="gramEnd"/>
      <w:r w:rsidRPr="008E685B">
        <w:rPr>
          <w:color w:val="40545A"/>
          <w:sz w:val="28"/>
          <w:szCs w:val="28"/>
        </w:rPr>
        <w:t> (purchasing power parity) ya da kısaca </w:t>
      </w:r>
      <w:r w:rsidRPr="008E685B">
        <w:rPr>
          <w:rStyle w:val="Vurgu"/>
          <w:b/>
          <w:bCs/>
          <w:color w:val="40545A"/>
          <w:sz w:val="28"/>
          <w:szCs w:val="28"/>
        </w:rPr>
        <w:t>ppp</w:t>
      </w:r>
      <w:r w:rsidRPr="008E685B">
        <w:rPr>
          <w:color w:val="40545A"/>
          <w:sz w:val="28"/>
          <w:szCs w:val="28"/>
        </w:rPr>
        <w:t>, ülkeler arası genel fiyat düzeyi farkını dikkate alarak para birimlerinin satın alma gücün</w:t>
      </w:r>
      <w:r w:rsidR="00895EB7">
        <w:rPr>
          <w:color w:val="40545A"/>
          <w:sz w:val="28"/>
          <w:szCs w:val="28"/>
        </w:rPr>
        <w:t xml:space="preserve">ü eşit yapan değişim oranıdır.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Serbest piyasa ekonomisi</w:t>
      </w:r>
      <w:r w:rsidRPr="008E685B">
        <w:rPr>
          <w:color w:val="40545A"/>
          <w:sz w:val="28"/>
          <w:szCs w:val="28"/>
        </w:rPr>
        <w:t> (free market economy), bir ülkede neyin nasıl ve kimin için üretileceğine piyasalarda alıcı ve satıcıların etkileşimi sonucunda kar</w:t>
      </w:r>
      <w:r w:rsidR="00895EB7">
        <w:rPr>
          <w:color w:val="40545A"/>
          <w:sz w:val="28"/>
          <w:szCs w:val="28"/>
        </w:rPr>
        <w:t xml:space="preserve">ar verilen ekonomik sistemdir.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Serbest rezerv</w:t>
      </w:r>
      <w:r w:rsidRPr="008E685B">
        <w:rPr>
          <w:color w:val="40545A"/>
          <w:sz w:val="28"/>
          <w:szCs w:val="28"/>
        </w:rPr>
        <w:t> (excess reserve), bir bankanın zorunlu rezerv miktarına e</w:t>
      </w:r>
      <w:r w:rsidR="00895EB7">
        <w:rPr>
          <w:color w:val="40545A"/>
          <w:sz w:val="28"/>
          <w:szCs w:val="28"/>
        </w:rPr>
        <w:t xml:space="preserve">k olarak tuttuğu rezervlerdir.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Sermaye</w:t>
      </w:r>
      <w:r w:rsidRPr="008E685B">
        <w:rPr>
          <w:color w:val="40545A"/>
          <w:sz w:val="28"/>
          <w:szCs w:val="28"/>
        </w:rPr>
        <w:t> (capital) ya da kısaca </w:t>
      </w:r>
      <w:r w:rsidRPr="008E685B">
        <w:rPr>
          <w:rStyle w:val="Vurgu"/>
          <w:b/>
          <w:bCs/>
          <w:color w:val="40545A"/>
          <w:sz w:val="28"/>
          <w:szCs w:val="28"/>
        </w:rPr>
        <w:t>K</w:t>
      </w:r>
      <w:r w:rsidRPr="008E685B">
        <w:rPr>
          <w:color w:val="40545A"/>
          <w:sz w:val="28"/>
          <w:szCs w:val="28"/>
        </w:rPr>
        <w:t>, insana ait ya da insan yapımı olan ve üretimde birden çok kez kullanılan soyut-somut her türlü girdiyi anlatan</w:t>
      </w:r>
      <w:r w:rsidR="00895EB7">
        <w:rPr>
          <w:color w:val="40545A"/>
          <w:sz w:val="28"/>
          <w:szCs w:val="28"/>
        </w:rPr>
        <w:t xml:space="preserve"> temel üretim faktörüdür.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Sermaye arzı</w:t>
      </w:r>
      <w:r w:rsidRPr="008E685B">
        <w:rPr>
          <w:color w:val="40545A"/>
          <w:sz w:val="28"/>
          <w:szCs w:val="28"/>
        </w:rPr>
        <w:t> (supply of capital) ya da kısaca </w:t>
      </w:r>
      <w:r w:rsidRPr="008E685B">
        <w:rPr>
          <w:rStyle w:val="Vurgu"/>
          <w:b/>
          <w:bCs/>
          <w:color w:val="40545A"/>
          <w:sz w:val="28"/>
          <w:szCs w:val="28"/>
        </w:rPr>
        <w:t>S</w:t>
      </w:r>
      <w:r w:rsidRPr="008E685B">
        <w:rPr>
          <w:rStyle w:val="Vurgu"/>
          <w:b/>
          <w:bCs/>
          <w:color w:val="40545A"/>
          <w:sz w:val="28"/>
          <w:szCs w:val="28"/>
          <w:vertAlign w:val="subscript"/>
        </w:rPr>
        <w:t>K</w:t>
      </w:r>
      <w:r w:rsidRPr="008E685B">
        <w:rPr>
          <w:color w:val="40545A"/>
          <w:sz w:val="28"/>
          <w:szCs w:val="28"/>
        </w:rPr>
        <w:t>, belli bir dönemde ekonomideki tüm birimlerin faiz oranına bağlı olarak kiraya vermek isted</w:t>
      </w:r>
      <w:r w:rsidR="00895EB7">
        <w:rPr>
          <w:color w:val="40545A"/>
          <w:sz w:val="28"/>
          <w:szCs w:val="28"/>
        </w:rPr>
        <w:t xml:space="preserve">iği toplam sermaye miktarıdır.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Sermaye hesabı</w:t>
      </w:r>
      <w:r w:rsidRPr="008E685B">
        <w:rPr>
          <w:color w:val="40545A"/>
          <w:sz w:val="28"/>
          <w:szCs w:val="28"/>
        </w:rPr>
        <w:t> (capital account), ödemeler dengesinde sermaye aktarımı işlem</w:t>
      </w:r>
      <w:r w:rsidR="00895EB7">
        <w:rPr>
          <w:color w:val="40545A"/>
          <w:sz w:val="28"/>
          <w:szCs w:val="28"/>
        </w:rPr>
        <w:t xml:space="preserve">lerini gösteren ana başlıktır.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Sermaye kaçışı</w:t>
      </w:r>
      <w:r w:rsidRPr="008E685B">
        <w:rPr>
          <w:color w:val="40545A"/>
          <w:sz w:val="28"/>
          <w:szCs w:val="28"/>
        </w:rPr>
        <w:t> (capital flight), devletin bilgisi ve denetimi dışında gerçekleşen uluslararası sermaye akımlarıdır</w:t>
      </w:r>
      <w:r w:rsidR="00895EB7">
        <w:rPr>
          <w:color w:val="40545A"/>
          <w:sz w:val="28"/>
          <w:szCs w:val="28"/>
        </w:rPr>
        <w:t xml:space="preserve">.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Sermaye piyasası</w:t>
      </w:r>
      <w:r w:rsidRPr="008E685B">
        <w:rPr>
          <w:color w:val="40545A"/>
          <w:sz w:val="28"/>
          <w:szCs w:val="28"/>
        </w:rPr>
        <w:t> (capital market), sermayenin alınıp satıldığı ve bu süreçte sermayenin kira oranının belirlendiği fizikse</w:t>
      </w:r>
      <w:r w:rsidR="00895EB7">
        <w:rPr>
          <w:color w:val="40545A"/>
          <w:sz w:val="28"/>
          <w:szCs w:val="28"/>
        </w:rPr>
        <w:t xml:space="preserve">l ya da sanal ortamdır.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Sermaye piyasası dengesi</w:t>
      </w:r>
      <w:r w:rsidRPr="008E685B">
        <w:rPr>
          <w:color w:val="40545A"/>
          <w:sz w:val="28"/>
          <w:szCs w:val="28"/>
        </w:rPr>
        <w:t> (capital market equilibrium), belli bir dönemde piyasada talep edilen sermaye miktarıyla arz edilen sermaye miktarının bi</w:t>
      </w:r>
      <w:r w:rsidR="00895EB7">
        <w:rPr>
          <w:color w:val="40545A"/>
          <w:sz w:val="28"/>
          <w:szCs w:val="28"/>
        </w:rPr>
        <w:t xml:space="preserve">rbirine eşit olduğu durumdur.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Sermaye talebi</w:t>
      </w:r>
      <w:r w:rsidRPr="008E685B">
        <w:rPr>
          <w:color w:val="40545A"/>
          <w:sz w:val="28"/>
          <w:szCs w:val="28"/>
        </w:rPr>
        <w:t> (demand for capital) ya da kısaca </w:t>
      </w:r>
      <w:r w:rsidRPr="008E685B">
        <w:rPr>
          <w:rStyle w:val="Vurgu"/>
          <w:b/>
          <w:bCs/>
          <w:color w:val="40545A"/>
          <w:sz w:val="28"/>
          <w:szCs w:val="28"/>
        </w:rPr>
        <w:t>D</w:t>
      </w:r>
      <w:r w:rsidRPr="008E685B">
        <w:rPr>
          <w:rStyle w:val="Vurgu"/>
          <w:b/>
          <w:bCs/>
          <w:color w:val="40545A"/>
          <w:sz w:val="28"/>
          <w:szCs w:val="28"/>
          <w:vertAlign w:val="subscript"/>
        </w:rPr>
        <w:t>K</w:t>
      </w:r>
      <w:r w:rsidRPr="008E685B">
        <w:rPr>
          <w:color w:val="40545A"/>
          <w:sz w:val="28"/>
          <w:szCs w:val="28"/>
        </w:rPr>
        <w:t>, belli bir dönemde ekonomideki tüm birimlerin faiz oranına bağlı olarak kiralamak istediği t</w:t>
      </w:r>
      <w:r w:rsidR="00895EB7">
        <w:rPr>
          <w:color w:val="40545A"/>
          <w:sz w:val="28"/>
          <w:szCs w:val="28"/>
        </w:rPr>
        <w:t xml:space="preserve">oplam sermaye miktarıdır.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Sermayenin kira oranı</w:t>
      </w:r>
      <w:r w:rsidRPr="008E685B">
        <w:rPr>
          <w:color w:val="40545A"/>
          <w:sz w:val="28"/>
          <w:szCs w:val="28"/>
        </w:rPr>
        <w:t> (rental rate of capital) ya da kısaca </w:t>
      </w:r>
      <w:r w:rsidRPr="008E685B">
        <w:rPr>
          <w:rStyle w:val="Vurgu"/>
          <w:b/>
          <w:bCs/>
          <w:color w:val="40545A"/>
          <w:sz w:val="28"/>
          <w:szCs w:val="28"/>
        </w:rPr>
        <w:t>P</w:t>
      </w:r>
      <w:r w:rsidRPr="008E685B">
        <w:rPr>
          <w:rStyle w:val="Vurgu"/>
          <w:b/>
          <w:bCs/>
          <w:color w:val="40545A"/>
          <w:sz w:val="28"/>
          <w:szCs w:val="28"/>
          <w:vertAlign w:val="subscript"/>
        </w:rPr>
        <w:t>K</w:t>
      </w:r>
      <w:r w:rsidRPr="008E685B">
        <w:rPr>
          <w:color w:val="40545A"/>
          <w:sz w:val="28"/>
          <w:szCs w:val="28"/>
        </w:rPr>
        <w:t>, üretimde bir birim sermaye kullanmak için ödenen bedeldir.</w:t>
      </w:r>
      <w:r w:rsidR="00895EB7">
        <w:rPr>
          <w:color w:val="40545A"/>
          <w:sz w:val="28"/>
          <w:szCs w:val="28"/>
        </w:rPr>
        <w:t xml:space="preserve">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 xml:space="preserve">Sermayenin </w:t>
      </w:r>
      <w:proofErr w:type="gramStart"/>
      <w:r w:rsidRPr="008E685B">
        <w:rPr>
          <w:rStyle w:val="Gl"/>
          <w:color w:val="40545A"/>
          <w:sz w:val="28"/>
          <w:szCs w:val="28"/>
        </w:rPr>
        <w:t>marjinal</w:t>
      </w:r>
      <w:proofErr w:type="gramEnd"/>
      <w:r w:rsidRPr="008E685B">
        <w:rPr>
          <w:rStyle w:val="Gl"/>
          <w:color w:val="40545A"/>
          <w:sz w:val="28"/>
          <w:szCs w:val="28"/>
        </w:rPr>
        <w:t xml:space="preserve"> ürün geliri</w:t>
      </w:r>
      <w:r w:rsidRPr="008E685B">
        <w:rPr>
          <w:color w:val="40545A"/>
          <w:sz w:val="28"/>
          <w:szCs w:val="28"/>
        </w:rPr>
        <w:t> (marginal revenue product of capital) ya da kısaca </w:t>
      </w:r>
      <w:r w:rsidRPr="008E685B">
        <w:rPr>
          <w:rStyle w:val="Vurgu"/>
          <w:b/>
          <w:bCs/>
          <w:color w:val="40545A"/>
          <w:sz w:val="28"/>
          <w:szCs w:val="28"/>
        </w:rPr>
        <w:t>MRP</w:t>
      </w:r>
      <w:r w:rsidRPr="008E685B">
        <w:rPr>
          <w:rStyle w:val="Vurgu"/>
          <w:b/>
          <w:bCs/>
          <w:color w:val="40545A"/>
          <w:sz w:val="28"/>
          <w:szCs w:val="28"/>
          <w:vertAlign w:val="subscript"/>
        </w:rPr>
        <w:t>K</w:t>
      </w:r>
      <w:r w:rsidRPr="008E685B">
        <w:rPr>
          <w:color w:val="40545A"/>
          <w:sz w:val="28"/>
          <w:szCs w:val="28"/>
        </w:rPr>
        <w:t>, sermaye miktarı bir birim artırıldığı zaman toplam gelir mik</w:t>
      </w:r>
      <w:r w:rsidR="00895EB7">
        <w:rPr>
          <w:color w:val="40545A"/>
          <w:sz w:val="28"/>
          <w:szCs w:val="28"/>
        </w:rPr>
        <w:t xml:space="preserve">tarında görülen değişikliktir.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 xml:space="preserve">Sermayenin </w:t>
      </w:r>
      <w:proofErr w:type="gramStart"/>
      <w:r w:rsidRPr="008E685B">
        <w:rPr>
          <w:rStyle w:val="Gl"/>
          <w:color w:val="40545A"/>
          <w:sz w:val="28"/>
          <w:szCs w:val="28"/>
        </w:rPr>
        <w:t>marjinal</w:t>
      </w:r>
      <w:proofErr w:type="gramEnd"/>
      <w:r w:rsidRPr="008E685B">
        <w:rPr>
          <w:rStyle w:val="Gl"/>
          <w:color w:val="40545A"/>
          <w:sz w:val="28"/>
          <w:szCs w:val="28"/>
        </w:rPr>
        <w:t xml:space="preserve"> ürünü</w:t>
      </w:r>
      <w:r w:rsidRPr="008E685B">
        <w:rPr>
          <w:color w:val="40545A"/>
          <w:sz w:val="28"/>
          <w:szCs w:val="28"/>
        </w:rPr>
        <w:t> (marginal product of capital) ya da kısaca </w:t>
      </w:r>
      <w:r w:rsidRPr="008E685B">
        <w:rPr>
          <w:rStyle w:val="Vurgu"/>
          <w:b/>
          <w:bCs/>
          <w:color w:val="40545A"/>
          <w:sz w:val="28"/>
          <w:szCs w:val="28"/>
        </w:rPr>
        <w:t>MP</w:t>
      </w:r>
      <w:r w:rsidRPr="008E685B">
        <w:rPr>
          <w:rStyle w:val="Vurgu"/>
          <w:b/>
          <w:bCs/>
          <w:color w:val="40545A"/>
          <w:sz w:val="28"/>
          <w:szCs w:val="28"/>
          <w:vertAlign w:val="subscript"/>
        </w:rPr>
        <w:t>K</w:t>
      </w:r>
      <w:r w:rsidRPr="008E685B">
        <w:rPr>
          <w:color w:val="40545A"/>
          <w:sz w:val="28"/>
          <w:szCs w:val="28"/>
        </w:rPr>
        <w:t>, sermaye miktarı bir birim artırıldığı zaman toplam ürün mik</w:t>
      </w:r>
      <w:r w:rsidR="00895EB7">
        <w:rPr>
          <w:color w:val="40545A"/>
          <w:sz w:val="28"/>
          <w:szCs w:val="28"/>
        </w:rPr>
        <w:t>tarında görülen değişikliktir.</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Sermayenin ortalama ürünü</w:t>
      </w:r>
      <w:r w:rsidRPr="008E685B">
        <w:rPr>
          <w:color w:val="40545A"/>
          <w:sz w:val="28"/>
          <w:szCs w:val="28"/>
        </w:rPr>
        <w:t> (average product of capital) ya da kısaca </w:t>
      </w:r>
      <w:r w:rsidRPr="008E685B">
        <w:rPr>
          <w:rStyle w:val="Vurgu"/>
          <w:b/>
          <w:bCs/>
          <w:color w:val="40545A"/>
          <w:sz w:val="28"/>
          <w:szCs w:val="28"/>
        </w:rPr>
        <w:t>AP</w:t>
      </w:r>
      <w:r w:rsidRPr="008E685B">
        <w:rPr>
          <w:rStyle w:val="Vurgu"/>
          <w:b/>
          <w:bCs/>
          <w:color w:val="40545A"/>
          <w:sz w:val="28"/>
          <w:szCs w:val="28"/>
          <w:vertAlign w:val="subscript"/>
        </w:rPr>
        <w:t>K</w:t>
      </w:r>
      <w:r w:rsidRPr="008E685B">
        <w:rPr>
          <w:color w:val="40545A"/>
          <w:sz w:val="28"/>
          <w:szCs w:val="28"/>
        </w:rPr>
        <w:t>, belli bir dönemde birim sermaye başına üretilen</w:t>
      </w:r>
      <w:r w:rsidR="00895EB7">
        <w:rPr>
          <w:color w:val="40545A"/>
          <w:sz w:val="28"/>
          <w:szCs w:val="28"/>
        </w:rPr>
        <w:t xml:space="preserve"> ürün miktarıdır.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Sıfır toplamlı oyun</w:t>
      </w:r>
      <w:r w:rsidRPr="008E685B">
        <w:rPr>
          <w:color w:val="40545A"/>
          <w:sz w:val="28"/>
          <w:szCs w:val="28"/>
        </w:rPr>
        <w:t> (zero sum game), bir katılımcının elde ettiği kazancın diğer katılımcılara ait aynı büyüklükteki bir kayıpla</w:t>
      </w:r>
      <w:r w:rsidR="00895EB7">
        <w:rPr>
          <w:color w:val="40545A"/>
          <w:sz w:val="28"/>
          <w:szCs w:val="28"/>
        </w:rPr>
        <w:t xml:space="preserve"> dengelendiği durumdur.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Sigorta</w:t>
      </w:r>
      <w:r w:rsidRPr="008E685B">
        <w:rPr>
          <w:color w:val="40545A"/>
          <w:sz w:val="28"/>
          <w:szCs w:val="28"/>
        </w:rPr>
        <w:t xml:space="preserve"> (insurance), çeşitli risklere karşı finansal koruma sağlama hizmetidir.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Sigorta piyasası</w:t>
      </w:r>
      <w:r w:rsidRPr="008E685B">
        <w:rPr>
          <w:color w:val="40545A"/>
          <w:sz w:val="28"/>
          <w:szCs w:val="28"/>
        </w:rPr>
        <w:t xml:space="preserve"> (insurance market), sigorta poliçelerinin alınıp satıldığı ve bu süreçte sigorta prim oranlarının belirlendiği </w:t>
      </w:r>
      <w:r w:rsidR="00895EB7">
        <w:rPr>
          <w:color w:val="40545A"/>
          <w:sz w:val="28"/>
          <w:szCs w:val="28"/>
        </w:rPr>
        <w:t xml:space="preserve">fiziksel ya da sanal ortamdır.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Sigorta poliçesi</w:t>
      </w:r>
      <w:r w:rsidRPr="008E685B">
        <w:rPr>
          <w:color w:val="40545A"/>
          <w:sz w:val="28"/>
          <w:szCs w:val="28"/>
        </w:rPr>
        <w:t> (insurance policy), önceden belirlenmiş zarar ve kayıpların gerçekleşmesi durumunda belli bir ödeme güven</w:t>
      </w:r>
      <w:r w:rsidR="00895EB7">
        <w:rPr>
          <w:color w:val="40545A"/>
          <w:sz w:val="28"/>
          <w:szCs w:val="28"/>
        </w:rPr>
        <w:t xml:space="preserve">cesi veren sözleşmedir.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Sigorta primi</w:t>
      </w:r>
      <w:r w:rsidRPr="008E685B">
        <w:rPr>
          <w:color w:val="40545A"/>
          <w:sz w:val="28"/>
          <w:szCs w:val="28"/>
        </w:rPr>
        <w:t> (insurance premium), sigorta poliçesi</w:t>
      </w:r>
      <w:r w:rsidR="00895EB7">
        <w:rPr>
          <w:color w:val="40545A"/>
          <w:sz w:val="28"/>
          <w:szCs w:val="28"/>
        </w:rPr>
        <w:t xml:space="preserve"> karşılığında ödenen bedeldir.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Sistem riski</w:t>
      </w:r>
      <w:r w:rsidRPr="008E685B">
        <w:rPr>
          <w:color w:val="40545A"/>
          <w:sz w:val="28"/>
          <w:szCs w:val="28"/>
        </w:rPr>
        <w:t> (systemic risk), olumsuz ekonomik gelişmeler nedeniyle finansal sistem genelinde ödeme aksaklı</w:t>
      </w:r>
      <w:r w:rsidR="00895EB7">
        <w:rPr>
          <w:color w:val="40545A"/>
          <w:sz w:val="28"/>
          <w:szCs w:val="28"/>
        </w:rPr>
        <w:t xml:space="preserve">kları ortaya çıkması riskidir.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Son çare borç sağlayıcı</w:t>
      </w:r>
      <w:r w:rsidRPr="008E685B">
        <w:rPr>
          <w:color w:val="40545A"/>
          <w:sz w:val="28"/>
          <w:szCs w:val="28"/>
        </w:rPr>
        <w:t> (lender of last resort), hiç kimsenin borç vermediği durumda bile bor</w:t>
      </w:r>
      <w:r w:rsidR="00895EB7">
        <w:rPr>
          <w:color w:val="40545A"/>
          <w:sz w:val="28"/>
          <w:szCs w:val="28"/>
        </w:rPr>
        <w:t xml:space="preserve">ç vermeye hazır olan kurumdur.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Sosyal güvenlik katkıları</w:t>
      </w:r>
      <w:r w:rsidRPr="008E685B">
        <w:rPr>
          <w:color w:val="40545A"/>
          <w:sz w:val="28"/>
          <w:szCs w:val="28"/>
        </w:rPr>
        <w:t> (social security contributions), emek gelirinin sosyal güvenlik</w:t>
      </w:r>
      <w:r w:rsidR="00895EB7">
        <w:rPr>
          <w:color w:val="40545A"/>
          <w:sz w:val="28"/>
          <w:szCs w:val="28"/>
        </w:rPr>
        <w:t xml:space="preserve"> kurumlarına ödenen bölümüdür.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Sosyal Güvenlik Kurumları Bütçesi</w:t>
      </w:r>
      <w:r w:rsidRPr="008E685B">
        <w:rPr>
          <w:color w:val="40545A"/>
          <w:sz w:val="28"/>
          <w:szCs w:val="28"/>
        </w:rPr>
        <w:t> (Social Security Instutitions Budget), sosyal güvenlik hizmeti sunan Sosyal Güvenlik Kurumu ve Türkiye İş Kurumu gibi</w:t>
      </w:r>
      <w:r w:rsidR="00895EB7">
        <w:rPr>
          <w:color w:val="40545A"/>
          <w:sz w:val="28"/>
          <w:szCs w:val="28"/>
        </w:rPr>
        <w:t xml:space="preserve"> kamu idarelerinin bütçesidir.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Spekülasyon güdüsü</w:t>
      </w:r>
      <w:r w:rsidRPr="008E685B">
        <w:rPr>
          <w:color w:val="40545A"/>
          <w:sz w:val="28"/>
          <w:szCs w:val="28"/>
        </w:rPr>
        <w:t> (speculative motive), finansal ya da finansal olmayan varlıkların gelecekte beklenen fiyat değişikliklerinden kazanç sağlama düşüncesinden kaynaklanan para ta</w:t>
      </w:r>
      <w:r w:rsidR="00895EB7">
        <w:rPr>
          <w:color w:val="40545A"/>
          <w:sz w:val="28"/>
          <w:szCs w:val="28"/>
        </w:rPr>
        <w:t xml:space="preserve">lebidir.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Stackelberg modeli</w:t>
      </w:r>
      <w:r w:rsidRPr="008E685B">
        <w:rPr>
          <w:color w:val="40545A"/>
          <w:sz w:val="28"/>
          <w:szCs w:val="28"/>
        </w:rPr>
        <w:t> (Stackelberg model), tektip ürün üreten iki özdeş firmadan birinin karşılıklı bağımlılığın farkında olarak ve diğerinin de farkında olmadan çıktı se</w:t>
      </w:r>
      <w:r w:rsidR="00895EB7">
        <w:rPr>
          <w:color w:val="40545A"/>
          <w:sz w:val="28"/>
          <w:szCs w:val="28"/>
        </w:rPr>
        <w:t xml:space="preserve">çimi yaptığı duopol modelidir.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proofErr w:type="gramStart"/>
      <w:r w:rsidRPr="008E685B">
        <w:rPr>
          <w:rStyle w:val="Gl"/>
          <w:color w:val="40545A"/>
          <w:sz w:val="28"/>
          <w:szCs w:val="28"/>
        </w:rPr>
        <w:t>Stagflasyon</w:t>
      </w:r>
      <w:proofErr w:type="gramEnd"/>
      <w:r w:rsidRPr="008E685B">
        <w:rPr>
          <w:color w:val="40545A"/>
          <w:sz w:val="28"/>
          <w:szCs w:val="28"/>
        </w:rPr>
        <w:t> (stagflation), aynı anda hem enflasyon hem de işsizlik ora</w:t>
      </w:r>
      <w:r w:rsidR="00895EB7">
        <w:rPr>
          <w:color w:val="40545A"/>
          <w:sz w:val="28"/>
          <w:szCs w:val="28"/>
        </w:rPr>
        <w:t xml:space="preserve">nının yüksek olması durumudur.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Stok</w:t>
      </w:r>
      <w:r w:rsidRPr="008E685B">
        <w:rPr>
          <w:color w:val="40545A"/>
          <w:sz w:val="28"/>
          <w:szCs w:val="28"/>
        </w:rPr>
        <w:t> (stock), gelecekte gelir yaratmak üzere satılmay</w:t>
      </w:r>
      <w:r w:rsidR="00895EB7">
        <w:rPr>
          <w:color w:val="40545A"/>
          <w:sz w:val="28"/>
          <w:szCs w:val="28"/>
        </w:rPr>
        <w:t xml:space="preserve">ı bekleyen hazır üretimlerdir.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Strateji</w:t>
      </w:r>
      <w:r w:rsidRPr="008E685B">
        <w:rPr>
          <w:color w:val="40545A"/>
          <w:sz w:val="28"/>
          <w:szCs w:val="28"/>
        </w:rPr>
        <w:t> (strategy), ekonomik birimlerin amaçlarına ulaşmak</w:t>
      </w:r>
      <w:r w:rsidR="00895EB7">
        <w:rPr>
          <w:color w:val="40545A"/>
          <w:sz w:val="28"/>
          <w:szCs w:val="28"/>
        </w:rPr>
        <w:t xml:space="preserve"> için yaptığı seçimlere denir.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Sübvansiyon</w:t>
      </w:r>
      <w:r w:rsidRPr="008E685B">
        <w:rPr>
          <w:color w:val="40545A"/>
          <w:sz w:val="28"/>
          <w:szCs w:val="28"/>
        </w:rPr>
        <w:t xml:space="preserve"> (subsidy), devletin kamu yararı gözeterek yaptığı karşılıksız </w:t>
      </w:r>
      <w:r w:rsidR="00895EB7">
        <w:rPr>
          <w:color w:val="40545A"/>
          <w:sz w:val="28"/>
          <w:szCs w:val="28"/>
        </w:rPr>
        <w:t xml:space="preserve">ödeme ya da vergi indirimidir.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Sürdürülebilir büyüme</w:t>
      </w:r>
      <w:r w:rsidRPr="008E685B">
        <w:rPr>
          <w:color w:val="40545A"/>
          <w:sz w:val="28"/>
          <w:szCs w:val="28"/>
        </w:rPr>
        <w:t xml:space="preserve"> (sustainable growth), sınırlı doğal kaynakları ve çevresel etkileri dikkate alan bir eylem planı çerçevesinde gerçekçi olarak sağlanabilecek </w:t>
      </w:r>
      <w:r w:rsidR="00895EB7">
        <w:rPr>
          <w:color w:val="40545A"/>
          <w:sz w:val="28"/>
          <w:szCs w:val="28"/>
        </w:rPr>
        <w:t xml:space="preserve">uzun dönem ekonomik büyümedir.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Sürekli gelir</w:t>
      </w:r>
      <w:r w:rsidRPr="008E685B">
        <w:rPr>
          <w:color w:val="40545A"/>
          <w:sz w:val="28"/>
          <w:szCs w:val="28"/>
        </w:rPr>
        <w:t> (permanent income), cari dönemde elde edilen gelirden farklı olarak, ekonomik birimlerin yaşam boyu kazanacaklarını düşündükleri</w:t>
      </w:r>
      <w:r w:rsidR="00895EB7">
        <w:rPr>
          <w:color w:val="40545A"/>
          <w:sz w:val="28"/>
          <w:szCs w:val="28"/>
        </w:rPr>
        <w:t xml:space="preserve"> ortalama gelir beklentisidir.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Sürekli Gelir Önsavı</w:t>
      </w:r>
      <w:r w:rsidRPr="008E685B">
        <w:rPr>
          <w:color w:val="40545A"/>
          <w:sz w:val="28"/>
          <w:szCs w:val="28"/>
        </w:rPr>
        <w:t> (Permanent Income Hypothesis), ekonomik birimlerin tüketimlerini cari dönemdeki gelirlerine göre değil, yaşam boyu kazanmayı bekledikleri ortalama gelire göre belirlediğ</w:t>
      </w:r>
      <w:r w:rsidR="00895EB7">
        <w:rPr>
          <w:color w:val="40545A"/>
          <w:sz w:val="28"/>
          <w:szCs w:val="28"/>
        </w:rPr>
        <w:t xml:space="preserve">ini savunan düşüncedir.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Sürtünmesel işsizlik</w:t>
      </w:r>
      <w:r w:rsidRPr="008E685B">
        <w:rPr>
          <w:color w:val="40545A"/>
          <w:sz w:val="28"/>
          <w:szCs w:val="28"/>
        </w:rPr>
        <w:t> (frictional unemployment) ya da </w:t>
      </w:r>
      <w:r w:rsidRPr="008E685B">
        <w:rPr>
          <w:rStyle w:val="Gl"/>
          <w:color w:val="40545A"/>
          <w:sz w:val="28"/>
          <w:szCs w:val="28"/>
        </w:rPr>
        <w:t>iradi işsizlik</w:t>
      </w:r>
      <w:r w:rsidRPr="008E685B">
        <w:rPr>
          <w:color w:val="40545A"/>
          <w:sz w:val="28"/>
          <w:szCs w:val="28"/>
        </w:rPr>
        <w:t>, bireylerin emek piyasasına girip çıkmaları ve işler arasındaki geçici beklemelerinden</w:t>
      </w:r>
      <w:r w:rsidR="00895EB7">
        <w:rPr>
          <w:color w:val="40545A"/>
          <w:sz w:val="28"/>
          <w:szCs w:val="28"/>
        </w:rPr>
        <w:t xml:space="preserve"> kaynaklanan işsizlik türüdür.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Sürünen kur</w:t>
      </w:r>
      <w:r w:rsidRPr="008E685B">
        <w:rPr>
          <w:color w:val="40545A"/>
          <w:sz w:val="28"/>
          <w:szCs w:val="28"/>
        </w:rPr>
        <w:t xml:space="preserve"> (crawling peg), </w:t>
      </w:r>
      <w:proofErr w:type="gramStart"/>
      <w:r w:rsidRPr="008E685B">
        <w:rPr>
          <w:color w:val="40545A"/>
          <w:sz w:val="28"/>
          <w:szCs w:val="28"/>
        </w:rPr>
        <w:t>nominal</w:t>
      </w:r>
      <w:proofErr w:type="gramEnd"/>
      <w:r w:rsidRPr="008E685B">
        <w:rPr>
          <w:color w:val="40545A"/>
          <w:sz w:val="28"/>
          <w:szCs w:val="28"/>
        </w:rPr>
        <w:t xml:space="preserve"> döviz kurlarının seçilmiş bazı ekonomik göstergelere göre düzenli olarak ayarlandığı sab</w:t>
      </w:r>
      <w:r w:rsidR="00895EB7">
        <w:rPr>
          <w:color w:val="40545A"/>
          <w:sz w:val="28"/>
          <w:szCs w:val="28"/>
        </w:rPr>
        <w:t xml:space="preserve">it kur rejimidir. </w:t>
      </w:r>
    </w:p>
    <w:p w:rsidR="00ED3076" w:rsidRDefault="008E685B" w:rsidP="00895EB7">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Sweezy modeli</w:t>
      </w:r>
      <w:r w:rsidRPr="008E685B">
        <w:rPr>
          <w:color w:val="40545A"/>
          <w:sz w:val="28"/>
          <w:szCs w:val="28"/>
        </w:rPr>
        <w:t> (Sweezy model) ya da </w:t>
      </w:r>
      <w:r w:rsidRPr="008E685B">
        <w:rPr>
          <w:rStyle w:val="Gl"/>
          <w:color w:val="40545A"/>
          <w:sz w:val="28"/>
          <w:szCs w:val="28"/>
        </w:rPr>
        <w:t>dirsekli talep eğrisi modeli</w:t>
      </w:r>
      <w:r w:rsidRPr="008E685B">
        <w:rPr>
          <w:color w:val="40545A"/>
          <w:sz w:val="28"/>
          <w:szCs w:val="28"/>
        </w:rPr>
        <w:t> (kinked demand curve model), bir firmanın malına olan talebin rakip firmaların fiyat değişikliği karşısında verdiği tepkiye bağlı old</w:t>
      </w:r>
      <w:r w:rsidR="00895EB7">
        <w:rPr>
          <w:color w:val="40545A"/>
          <w:sz w:val="28"/>
          <w:szCs w:val="28"/>
        </w:rPr>
        <w:t xml:space="preserve">uğu </w:t>
      </w:r>
      <w:proofErr w:type="gramStart"/>
      <w:r w:rsidR="00895EB7">
        <w:rPr>
          <w:color w:val="40545A"/>
          <w:sz w:val="28"/>
          <w:szCs w:val="28"/>
        </w:rPr>
        <w:t>oligopol</w:t>
      </w:r>
      <w:proofErr w:type="gramEnd"/>
      <w:r w:rsidR="00895EB7">
        <w:rPr>
          <w:color w:val="40545A"/>
          <w:sz w:val="28"/>
          <w:szCs w:val="28"/>
        </w:rPr>
        <w:t xml:space="preserve"> modelidir.</w:t>
      </w:r>
    </w:p>
    <w:p w:rsidR="00ED3076" w:rsidRDefault="00ED3076" w:rsidP="00ED3076">
      <w:pPr>
        <w:pStyle w:val="NormalWeb"/>
        <w:shd w:val="clear" w:color="auto" w:fill="FFFFFF"/>
        <w:rPr>
          <w:rFonts w:ascii="Arial" w:hAnsi="Arial" w:cs="Arial"/>
          <w:color w:val="565656"/>
          <w:sz w:val="21"/>
          <w:szCs w:val="21"/>
        </w:rPr>
      </w:pPr>
      <w:r>
        <w:rPr>
          <w:rFonts w:ascii="Arial" w:hAnsi="Arial" w:cs="Arial"/>
          <w:color w:val="565656"/>
          <w:sz w:val="21"/>
          <w:szCs w:val="21"/>
        </w:rPr>
        <w:t>Saving: Tasarruf</w:t>
      </w:r>
    </w:p>
    <w:p w:rsidR="00ED3076" w:rsidRDefault="00ED3076" w:rsidP="00ED3076">
      <w:pPr>
        <w:pStyle w:val="NormalWeb"/>
        <w:shd w:val="clear" w:color="auto" w:fill="FFFFFF"/>
        <w:rPr>
          <w:rFonts w:ascii="Arial" w:hAnsi="Arial" w:cs="Arial"/>
          <w:color w:val="565656"/>
          <w:sz w:val="21"/>
          <w:szCs w:val="21"/>
        </w:rPr>
      </w:pPr>
      <w:r>
        <w:rPr>
          <w:rFonts w:ascii="Arial" w:hAnsi="Arial" w:cs="Arial"/>
          <w:color w:val="565656"/>
          <w:sz w:val="21"/>
          <w:szCs w:val="21"/>
        </w:rPr>
        <w:t>Scarce Goods: Kıt Mallar</w:t>
      </w:r>
    </w:p>
    <w:p w:rsidR="00ED3076" w:rsidRDefault="00ED3076" w:rsidP="00ED3076">
      <w:pPr>
        <w:pStyle w:val="NormalWeb"/>
        <w:shd w:val="clear" w:color="auto" w:fill="FFFFFF"/>
        <w:rPr>
          <w:rFonts w:ascii="Arial" w:hAnsi="Arial" w:cs="Arial"/>
          <w:color w:val="565656"/>
          <w:sz w:val="21"/>
          <w:szCs w:val="21"/>
        </w:rPr>
      </w:pPr>
      <w:r>
        <w:rPr>
          <w:rFonts w:ascii="Arial" w:hAnsi="Arial" w:cs="Arial"/>
          <w:color w:val="565656"/>
          <w:sz w:val="21"/>
          <w:szCs w:val="21"/>
        </w:rPr>
        <w:t>Scarcity: Kıtlık</w:t>
      </w:r>
    </w:p>
    <w:p w:rsidR="00ED3076" w:rsidRDefault="00ED3076" w:rsidP="00ED3076">
      <w:pPr>
        <w:pStyle w:val="NormalWeb"/>
        <w:shd w:val="clear" w:color="auto" w:fill="FFFFFF"/>
        <w:rPr>
          <w:rFonts w:ascii="Arial" w:hAnsi="Arial" w:cs="Arial"/>
          <w:color w:val="565656"/>
          <w:sz w:val="21"/>
          <w:szCs w:val="21"/>
        </w:rPr>
      </w:pPr>
      <w:r>
        <w:rPr>
          <w:rFonts w:ascii="Arial" w:hAnsi="Arial" w:cs="Arial"/>
          <w:color w:val="565656"/>
          <w:sz w:val="21"/>
          <w:szCs w:val="21"/>
        </w:rPr>
        <w:t>Secondary Market: İkincil Piyasa</w:t>
      </w:r>
    </w:p>
    <w:p w:rsidR="00ED3076" w:rsidRDefault="00ED3076" w:rsidP="00ED3076">
      <w:pPr>
        <w:pStyle w:val="NormalWeb"/>
        <w:shd w:val="clear" w:color="auto" w:fill="FFFFFF"/>
        <w:rPr>
          <w:rFonts w:ascii="Arial" w:hAnsi="Arial" w:cs="Arial"/>
          <w:color w:val="565656"/>
          <w:sz w:val="21"/>
          <w:szCs w:val="21"/>
        </w:rPr>
      </w:pPr>
      <w:r>
        <w:rPr>
          <w:rFonts w:ascii="Arial" w:hAnsi="Arial" w:cs="Arial"/>
          <w:color w:val="565656"/>
          <w:sz w:val="21"/>
          <w:szCs w:val="21"/>
        </w:rPr>
        <w:t>Share: Hisse Senedi</w:t>
      </w:r>
    </w:p>
    <w:p w:rsidR="00ED3076" w:rsidRDefault="00ED3076" w:rsidP="00ED3076">
      <w:pPr>
        <w:pStyle w:val="NormalWeb"/>
        <w:shd w:val="clear" w:color="auto" w:fill="FFFFFF"/>
        <w:rPr>
          <w:rFonts w:ascii="Arial" w:hAnsi="Arial" w:cs="Arial"/>
          <w:color w:val="565656"/>
          <w:sz w:val="21"/>
          <w:szCs w:val="21"/>
        </w:rPr>
      </w:pPr>
      <w:r>
        <w:rPr>
          <w:rFonts w:ascii="Arial" w:hAnsi="Arial" w:cs="Arial"/>
          <w:color w:val="565656"/>
          <w:sz w:val="21"/>
          <w:szCs w:val="21"/>
        </w:rPr>
        <w:t>Short Run: Kısa Dönem</w:t>
      </w:r>
    </w:p>
    <w:p w:rsidR="00ED3076" w:rsidRDefault="00ED3076" w:rsidP="00ED3076">
      <w:pPr>
        <w:pStyle w:val="NormalWeb"/>
        <w:shd w:val="clear" w:color="auto" w:fill="FFFFFF"/>
        <w:rPr>
          <w:rFonts w:ascii="Arial" w:hAnsi="Arial" w:cs="Arial"/>
          <w:color w:val="565656"/>
          <w:sz w:val="21"/>
          <w:szCs w:val="21"/>
        </w:rPr>
      </w:pPr>
      <w:r>
        <w:rPr>
          <w:rFonts w:ascii="Arial" w:hAnsi="Arial" w:cs="Arial"/>
          <w:color w:val="565656"/>
          <w:sz w:val="21"/>
          <w:szCs w:val="21"/>
        </w:rPr>
        <w:t>Short Term: Kısa Dönem</w:t>
      </w:r>
    </w:p>
    <w:p w:rsidR="00ED3076" w:rsidRDefault="00ED3076" w:rsidP="00ED3076">
      <w:pPr>
        <w:pStyle w:val="NormalWeb"/>
        <w:shd w:val="clear" w:color="auto" w:fill="FFFFFF"/>
        <w:rPr>
          <w:rFonts w:ascii="Arial" w:hAnsi="Arial" w:cs="Arial"/>
          <w:color w:val="565656"/>
          <w:sz w:val="21"/>
          <w:szCs w:val="21"/>
        </w:rPr>
      </w:pPr>
      <w:r>
        <w:rPr>
          <w:rFonts w:ascii="Arial" w:hAnsi="Arial" w:cs="Arial"/>
          <w:color w:val="565656"/>
          <w:sz w:val="21"/>
          <w:szCs w:val="21"/>
        </w:rPr>
        <w:t>Shortage: Kıtlık</w:t>
      </w:r>
    </w:p>
    <w:p w:rsidR="00ED3076" w:rsidRDefault="00ED3076" w:rsidP="00ED3076">
      <w:pPr>
        <w:pStyle w:val="NormalWeb"/>
        <w:shd w:val="clear" w:color="auto" w:fill="FFFFFF"/>
        <w:rPr>
          <w:rFonts w:ascii="Arial" w:hAnsi="Arial" w:cs="Arial"/>
          <w:color w:val="565656"/>
          <w:sz w:val="21"/>
          <w:szCs w:val="21"/>
        </w:rPr>
      </w:pPr>
      <w:r>
        <w:rPr>
          <w:rFonts w:ascii="Arial" w:hAnsi="Arial" w:cs="Arial"/>
          <w:color w:val="565656"/>
          <w:sz w:val="21"/>
          <w:szCs w:val="21"/>
        </w:rPr>
        <w:t>Shutdown Point: Kapanma Noktası</w:t>
      </w:r>
    </w:p>
    <w:p w:rsidR="00ED3076" w:rsidRDefault="00ED3076" w:rsidP="00ED3076">
      <w:pPr>
        <w:pStyle w:val="NormalWeb"/>
        <w:shd w:val="clear" w:color="auto" w:fill="FFFFFF"/>
        <w:rPr>
          <w:rFonts w:ascii="Arial" w:hAnsi="Arial" w:cs="Arial"/>
          <w:color w:val="565656"/>
          <w:sz w:val="21"/>
          <w:szCs w:val="21"/>
        </w:rPr>
      </w:pPr>
      <w:r>
        <w:rPr>
          <w:rFonts w:ascii="Arial" w:hAnsi="Arial" w:cs="Arial"/>
          <w:color w:val="565656"/>
          <w:sz w:val="21"/>
          <w:szCs w:val="21"/>
        </w:rPr>
        <w:t>Silver: Gümüş</w:t>
      </w:r>
    </w:p>
    <w:p w:rsidR="00ED3076" w:rsidRDefault="00ED3076" w:rsidP="00ED3076">
      <w:pPr>
        <w:pStyle w:val="NormalWeb"/>
        <w:shd w:val="clear" w:color="auto" w:fill="FFFFFF"/>
        <w:rPr>
          <w:rFonts w:ascii="Arial" w:hAnsi="Arial" w:cs="Arial"/>
          <w:color w:val="565656"/>
          <w:sz w:val="21"/>
          <w:szCs w:val="21"/>
        </w:rPr>
      </w:pPr>
      <w:r>
        <w:rPr>
          <w:rFonts w:ascii="Arial" w:hAnsi="Arial" w:cs="Arial"/>
          <w:color w:val="565656"/>
          <w:sz w:val="21"/>
          <w:szCs w:val="21"/>
        </w:rPr>
        <w:t>Socialism: Sosyalizm</w:t>
      </w:r>
    </w:p>
    <w:p w:rsidR="00ED3076" w:rsidRDefault="00ED3076" w:rsidP="00ED3076">
      <w:pPr>
        <w:pStyle w:val="NormalWeb"/>
        <w:shd w:val="clear" w:color="auto" w:fill="FFFFFF"/>
        <w:rPr>
          <w:rFonts w:ascii="Arial" w:hAnsi="Arial" w:cs="Arial"/>
          <w:color w:val="565656"/>
          <w:sz w:val="21"/>
          <w:szCs w:val="21"/>
        </w:rPr>
      </w:pPr>
      <w:r>
        <w:rPr>
          <w:rFonts w:ascii="Arial" w:hAnsi="Arial" w:cs="Arial"/>
          <w:color w:val="565656"/>
          <w:sz w:val="21"/>
          <w:szCs w:val="21"/>
        </w:rPr>
        <w:t>Socialist System: Sosyalist Sistem</w:t>
      </w:r>
    </w:p>
    <w:p w:rsidR="00ED3076" w:rsidRDefault="00ED3076" w:rsidP="00ED3076">
      <w:pPr>
        <w:pStyle w:val="NormalWeb"/>
        <w:shd w:val="clear" w:color="auto" w:fill="FFFFFF"/>
        <w:rPr>
          <w:rFonts w:ascii="Arial" w:hAnsi="Arial" w:cs="Arial"/>
          <w:color w:val="565656"/>
          <w:sz w:val="21"/>
          <w:szCs w:val="21"/>
        </w:rPr>
      </w:pPr>
      <w:r>
        <w:rPr>
          <w:rFonts w:ascii="Arial" w:hAnsi="Arial" w:cs="Arial"/>
          <w:color w:val="565656"/>
          <w:sz w:val="21"/>
          <w:szCs w:val="21"/>
        </w:rPr>
        <w:t>Socialist: Sosyalist</w:t>
      </w:r>
    </w:p>
    <w:p w:rsidR="00ED3076" w:rsidRDefault="00ED3076" w:rsidP="00ED3076">
      <w:pPr>
        <w:pStyle w:val="NormalWeb"/>
        <w:shd w:val="clear" w:color="auto" w:fill="FFFFFF"/>
        <w:rPr>
          <w:rFonts w:ascii="Arial" w:hAnsi="Arial" w:cs="Arial"/>
          <w:color w:val="565656"/>
          <w:sz w:val="21"/>
          <w:szCs w:val="21"/>
        </w:rPr>
      </w:pPr>
      <w:r>
        <w:rPr>
          <w:rFonts w:ascii="Arial" w:hAnsi="Arial" w:cs="Arial"/>
          <w:color w:val="565656"/>
          <w:sz w:val="21"/>
          <w:szCs w:val="21"/>
        </w:rPr>
        <w:t>Society: Toplum</w:t>
      </w:r>
    </w:p>
    <w:p w:rsidR="00ED3076" w:rsidRDefault="00ED3076" w:rsidP="00ED3076">
      <w:pPr>
        <w:pStyle w:val="NormalWeb"/>
        <w:shd w:val="clear" w:color="auto" w:fill="FFFFFF"/>
        <w:rPr>
          <w:rFonts w:ascii="Arial" w:hAnsi="Arial" w:cs="Arial"/>
          <w:color w:val="565656"/>
          <w:sz w:val="21"/>
          <w:szCs w:val="21"/>
        </w:rPr>
      </w:pPr>
      <w:r>
        <w:rPr>
          <w:rFonts w:ascii="Arial" w:hAnsi="Arial" w:cs="Arial"/>
          <w:color w:val="565656"/>
          <w:sz w:val="21"/>
          <w:szCs w:val="21"/>
        </w:rPr>
        <w:t>Soil Pollution: Toprak Kirliliği</w:t>
      </w:r>
    </w:p>
    <w:p w:rsidR="00ED3076" w:rsidRDefault="00ED3076" w:rsidP="00ED3076">
      <w:pPr>
        <w:pStyle w:val="NormalWeb"/>
        <w:shd w:val="clear" w:color="auto" w:fill="FFFFFF"/>
        <w:rPr>
          <w:rFonts w:ascii="Arial" w:hAnsi="Arial" w:cs="Arial"/>
          <w:color w:val="565656"/>
          <w:sz w:val="21"/>
          <w:szCs w:val="21"/>
        </w:rPr>
      </w:pPr>
      <w:r>
        <w:rPr>
          <w:rFonts w:ascii="Arial" w:hAnsi="Arial" w:cs="Arial"/>
          <w:color w:val="565656"/>
          <w:sz w:val="21"/>
          <w:szCs w:val="21"/>
        </w:rPr>
        <w:t>Specialization: Uzmanlaşma</w:t>
      </w:r>
    </w:p>
    <w:p w:rsidR="00ED3076" w:rsidRDefault="00ED3076" w:rsidP="00ED3076">
      <w:pPr>
        <w:pStyle w:val="NormalWeb"/>
        <w:shd w:val="clear" w:color="auto" w:fill="FFFFFF"/>
        <w:rPr>
          <w:rFonts w:ascii="Arial" w:hAnsi="Arial" w:cs="Arial"/>
          <w:color w:val="565656"/>
          <w:sz w:val="21"/>
          <w:szCs w:val="21"/>
        </w:rPr>
      </w:pPr>
      <w:r>
        <w:rPr>
          <w:rFonts w:ascii="Arial" w:hAnsi="Arial" w:cs="Arial"/>
          <w:color w:val="565656"/>
          <w:sz w:val="21"/>
          <w:szCs w:val="21"/>
        </w:rPr>
        <w:t>Speculation: Spekülasyon</w:t>
      </w:r>
    </w:p>
    <w:p w:rsidR="00ED3076" w:rsidRDefault="00ED3076" w:rsidP="00ED3076">
      <w:pPr>
        <w:pStyle w:val="NormalWeb"/>
        <w:shd w:val="clear" w:color="auto" w:fill="FFFFFF"/>
        <w:rPr>
          <w:rFonts w:ascii="Arial" w:hAnsi="Arial" w:cs="Arial"/>
          <w:color w:val="565656"/>
          <w:sz w:val="21"/>
          <w:szCs w:val="21"/>
        </w:rPr>
      </w:pPr>
      <w:r>
        <w:rPr>
          <w:rFonts w:ascii="Arial" w:hAnsi="Arial" w:cs="Arial"/>
          <w:color w:val="565656"/>
          <w:sz w:val="21"/>
          <w:szCs w:val="21"/>
        </w:rPr>
        <w:t>Speculator: Spekülatör</w:t>
      </w:r>
    </w:p>
    <w:p w:rsidR="00ED3076" w:rsidRDefault="00ED3076" w:rsidP="00ED3076">
      <w:pPr>
        <w:pStyle w:val="NormalWeb"/>
        <w:shd w:val="clear" w:color="auto" w:fill="FFFFFF"/>
        <w:rPr>
          <w:rFonts w:ascii="Arial" w:hAnsi="Arial" w:cs="Arial"/>
          <w:color w:val="565656"/>
          <w:sz w:val="21"/>
          <w:szCs w:val="21"/>
        </w:rPr>
      </w:pPr>
      <w:r>
        <w:rPr>
          <w:rFonts w:ascii="Arial" w:hAnsi="Arial" w:cs="Arial"/>
          <w:color w:val="565656"/>
          <w:sz w:val="21"/>
          <w:szCs w:val="21"/>
        </w:rPr>
        <w:t>Spillover Effect: Yayılma Etkisi</w:t>
      </w:r>
    </w:p>
    <w:p w:rsidR="00ED3076" w:rsidRDefault="00ED3076" w:rsidP="00ED3076">
      <w:pPr>
        <w:pStyle w:val="NormalWeb"/>
        <w:shd w:val="clear" w:color="auto" w:fill="FFFFFF"/>
        <w:rPr>
          <w:rFonts w:ascii="Arial" w:hAnsi="Arial" w:cs="Arial"/>
          <w:color w:val="565656"/>
          <w:sz w:val="21"/>
          <w:szCs w:val="21"/>
        </w:rPr>
      </w:pPr>
      <w:r>
        <w:rPr>
          <w:rFonts w:ascii="Arial" w:hAnsi="Arial" w:cs="Arial"/>
          <w:color w:val="565656"/>
          <w:sz w:val="21"/>
          <w:szCs w:val="21"/>
        </w:rPr>
        <w:t>Stability: İstikrar</w:t>
      </w:r>
    </w:p>
    <w:p w:rsidR="00ED3076" w:rsidRDefault="00ED3076" w:rsidP="00ED3076">
      <w:pPr>
        <w:pStyle w:val="NormalWeb"/>
        <w:shd w:val="clear" w:color="auto" w:fill="FFFFFF"/>
        <w:rPr>
          <w:rFonts w:ascii="Arial" w:hAnsi="Arial" w:cs="Arial"/>
          <w:color w:val="565656"/>
          <w:sz w:val="21"/>
          <w:szCs w:val="21"/>
        </w:rPr>
      </w:pPr>
      <w:r>
        <w:rPr>
          <w:rFonts w:ascii="Arial" w:hAnsi="Arial" w:cs="Arial"/>
          <w:color w:val="565656"/>
          <w:sz w:val="21"/>
          <w:szCs w:val="21"/>
        </w:rPr>
        <w:t>Stabilization: Stabilizasyon</w:t>
      </w:r>
    </w:p>
    <w:p w:rsidR="00ED3076" w:rsidRDefault="00ED3076" w:rsidP="00ED3076">
      <w:pPr>
        <w:pStyle w:val="NormalWeb"/>
        <w:shd w:val="clear" w:color="auto" w:fill="FFFFFF"/>
        <w:rPr>
          <w:rFonts w:ascii="Arial" w:hAnsi="Arial" w:cs="Arial"/>
          <w:color w:val="565656"/>
          <w:sz w:val="21"/>
          <w:szCs w:val="21"/>
        </w:rPr>
      </w:pPr>
      <w:r>
        <w:rPr>
          <w:rFonts w:ascii="Arial" w:hAnsi="Arial" w:cs="Arial"/>
          <w:color w:val="565656"/>
          <w:sz w:val="21"/>
          <w:szCs w:val="21"/>
        </w:rPr>
        <w:t>Stagnation: Durgunluk</w:t>
      </w:r>
    </w:p>
    <w:p w:rsidR="00ED3076" w:rsidRDefault="00ED3076" w:rsidP="00ED3076">
      <w:pPr>
        <w:pStyle w:val="NormalWeb"/>
        <w:shd w:val="clear" w:color="auto" w:fill="FFFFFF"/>
        <w:rPr>
          <w:rFonts w:ascii="Arial" w:hAnsi="Arial" w:cs="Arial"/>
          <w:color w:val="565656"/>
          <w:sz w:val="21"/>
          <w:szCs w:val="21"/>
        </w:rPr>
      </w:pPr>
      <w:r>
        <w:rPr>
          <w:rFonts w:ascii="Arial" w:hAnsi="Arial" w:cs="Arial"/>
          <w:color w:val="565656"/>
          <w:sz w:val="21"/>
          <w:szCs w:val="21"/>
        </w:rPr>
        <w:t>Static Equilibrium Analysis: Statik Denge Analizi</w:t>
      </w:r>
    </w:p>
    <w:p w:rsidR="00ED3076" w:rsidRDefault="00ED3076" w:rsidP="00ED3076">
      <w:pPr>
        <w:pStyle w:val="NormalWeb"/>
        <w:shd w:val="clear" w:color="auto" w:fill="FFFFFF"/>
        <w:rPr>
          <w:rFonts w:ascii="Arial" w:hAnsi="Arial" w:cs="Arial"/>
          <w:color w:val="565656"/>
          <w:sz w:val="21"/>
          <w:szCs w:val="21"/>
        </w:rPr>
      </w:pPr>
      <w:r>
        <w:rPr>
          <w:rFonts w:ascii="Arial" w:hAnsi="Arial" w:cs="Arial"/>
          <w:color w:val="565656"/>
          <w:sz w:val="21"/>
          <w:szCs w:val="21"/>
        </w:rPr>
        <w:t>Stock: Hisse Senedi</w:t>
      </w:r>
    </w:p>
    <w:p w:rsidR="00ED3076" w:rsidRDefault="00ED3076" w:rsidP="00ED3076">
      <w:pPr>
        <w:pStyle w:val="NormalWeb"/>
        <w:shd w:val="clear" w:color="auto" w:fill="FFFFFF"/>
        <w:rPr>
          <w:rFonts w:ascii="Arial" w:hAnsi="Arial" w:cs="Arial"/>
          <w:color w:val="565656"/>
          <w:sz w:val="21"/>
          <w:szCs w:val="21"/>
        </w:rPr>
      </w:pPr>
      <w:r>
        <w:rPr>
          <w:rFonts w:ascii="Arial" w:hAnsi="Arial" w:cs="Arial"/>
          <w:color w:val="565656"/>
          <w:sz w:val="21"/>
          <w:szCs w:val="21"/>
        </w:rPr>
        <w:t>Store of Value: Servet Biriktirme, Tasarruf Etme</w:t>
      </w:r>
    </w:p>
    <w:p w:rsidR="00ED3076" w:rsidRDefault="00ED3076" w:rsidP="00ED3076">
      <w:pPr>
        <w:pStyle w:val="NormalWeb"/>
        <w:shd w:val="clear" w:color="auto" w:fill="FFFFFF"/>
        <w:rPr>
          <w:rFonts w:ascii="Arial" w:hAnsi="Arial" w:cs="Arial"/>
          <w:color w:val="565656"/>
          <w:sz w:val="21"/>
          <w:szCs w:val="21"/>
        </w:rPr>
      </w:pPr>
      <w:r>
        <w:rPr>
          <w:rFonts w:ascii="Arial" w:hAnsi="Arial" w:cs="Arial"/>
          <w:color w:val="565656"/>
          <w:sz w:val="21"/>
          <w:szCs w:val="21"/>
        </w:rPr>
        <w:t>Strike: Grev</w:t>
      </w:r>
    </w:p>
    <w:p w:rsidR="00ED3076" w:rsidRDefault="00ED3076" w:rsidP="00ED3076">
      <w:pPr>
        <w:pStyle w:val="NormalWeb"/>
        <w:shd w:val="clear" w:color="auto" w:fill="FFFFFF"/>
        <w:rPr>
          <w:rFonts w:ascii="Arial" w:hAnsi="Arial" w:cs="Arial"/>
          <w:color w:val="565656"/>
          <w:sz w:val="21"/>
          <w:szCs w:val="21"/>
        </w:rPr>
      </w:pPr>
      <w:r>
        <w:rPr>
          <w:rFonts w:ascii="Arial" w:hAnsi="Arial" w:cs="Arial"/>
          <w:color w:val="565656"/>
          <w:sz w:val="21"/>
          <w:szCs w:val="21"/>
        </w:rPr>
        <w:t>Structural Unemployment: Yapısal İşsizlik</w:t>
      </w:r>
    </w:p>
    <w:p w:rsidR="00ED3076" w:rsidRDefault="00ED3076" w:rsidP="00ED3076">
      <w:pPr>
        <w:pStyle w:val="NormalWeb"/>
        <w:shd w:val="clear" w:color="auto" w:fill="FFFFFF"/>
        <w:rPr>
          <w:rFonts w:ascii="Arial" w:hAnsi="Arial" w:cs="Arial"/>
          <w:color w:val="565656"/>
          <w:sz w:val="21"/>
          <w:szCs w:val="21"/>
        </w:rPr>
      </w:pPr>
      <w:r>
        <w:rPr>
          <w:rFonts w:ascii="Arial" w:hAnsi="Arial" w:cs="Arial"/>
          <w:color w:val="565656"/>
          <w:sz w:val="21"/>
          <w:szCs w:val="21"/>
        </w:rPr>
        <w:t>Substitute Goods: İkame Mallar, Rakip Mallar</w:t>
      </w:r>
    </w:p>
    <w:p w:rsidR="00ED3076" w:rsidRDefault="00ED3076" w:rsidP="00ED3076">
      <w:pPr>
        <w:pStyle w:val="NormalWeb"/>
        <w:shd w:val="clear" w:color="auto" w:fill="FFFFFF"/>
        <w:rPr>
          <w:rFonts w:ascii="Arial" w:hAnsi="Arial" w:cs="Arial"/>
          <w:color w:val="565656"/>
          <w:sz w:val="21"/>
          <w:szCs w:val="21"/>
        </w:rPr>
      </w:pPr>
      <w:r>
        <w:rPr>
          <w:rFonts w:ascii="Arial" w:hAnsi="Arial" w:cs="Arial"/>
          <w:color w:val="565656"/>
          <w:sz w:val="21"/>
          <w:szCs w:val="21"/>
        </w:rPr>
        <w:t>Substitution Effect: İkame Etkisi</w:t>
      </w:r>
    </w:p>
    <w:p w:rsidR="00ED3076" w:rsidRDefault="00ED3076" w:rsidP="00ED3076">
      <w:pPr>
        <w:pStyle w:val="NormalWeb"/>
        <w:shd w:val="clear" w:color="auto" w:fill="FFFFFF"/>
        <w:rPr>
          <w:rFonts w:ascii="Arial" w:hAnsi="Arial" w:cs="Arial"/>
          <w:color w:val="565656"/>
          <w:sz w:val="21"/>
          <w:szCs w:val="21"/>
        </w:rPr>
      </w:pPr>
      <w:r>
        <w:rPr>
          <w:rFonts w:ascii="Arial" w:hAnsi="Arial" w:cs="Arial"/>
          <w:color w:val="565656"/>
          <w:sz w:val="21"/>
          <w:szCs w:val="21"/>
        </w:rPr>
        <w:t>Substitution: İkame</w:t>
      </w:r>
    </w:p>
    <w:p w:rsidR="00ED3076" w:rsidRDefault="00ED3076" w:rsidP="00ED3076">
      <w:pPr>
        <w:pStyle w:val="NormalWeb"/>
        <w:shd w:val="clear" w:color="auto" w:fill="FFFFFF"/>
        <w:rPr>
          <w:rFonts w:ascii="Arial" w:hAnsi="Arial" w:cs="Arial"/>
          <w:color w:val="565656"/>
          <w:sz w:val="21"/>
          <w:szCs w:val="21"/>
        </w:rPr>
      </w:pPr>
      <w:r>
        <w:rPr>
          <w:rFonts w:ascii="Arial" w:hAnsi="Arial" w:cs="Arial"/>
          <w:color w:val="565656"/>
          <w:sz w:val="21"/>
          <w:szCs w:val="21"/>
        </w:rPr>
        <w:t>Supply Curve: Arz Eğrisi</w:t>
      </w:r>
    </w:p>
    <w:p w:rsidR="00ED3076" w:rsidRDefault="00ED3076" w:rsidP="00ED3076">
      <w:pPr>
        <w:pStyle w:val="NormalWeb"/>
        <w:shd w:val="clear" w:color="auto" w:fill="FFFFFF"/>
        <w:rPr>
          <w:rFonts w:ascii="Arial" w:hAnsi="Arial" w:cs="Arial"/>
          <w:color w:val="565656"/>
          <w:sz w:val="21"/>
          <w:szCs w:val="21"/>
        </w:rPr>
      </w:pPr>
      <w:r>
        <w:rPr>
          <w:rFonts w:ascii="Arial" w:hAnsi="Arial" w:cs="Arial"/>
          <w:color w:val="565656"/>
          <w:sz w:val="21"/>
          <w:szCs w:val="21"/>
        </w:rPr>
        <w:t>Supply Law: Arz Kanunu</w:t>
      </w:r>
    </w:p>
    <w:p w:rsidR="00ED3076" w:rsidRDefault="00ED3076" w:rsidP="00ED3076">
      <w:pPr>
        <w:pStyle w:val="NormalWeb"/>
        <w:shd w:val="clear" w:color="auto" w:fill="FFFFFF"/>
        <w:rPr>
          <w:rFonts w:ascii="Arial" w:hAnsi="Arial" w:cs="Arial"/>
          <w:color w:val="565656"/>
          <w:sz w:val="21"/>
          <w:szCs w:val="21"/>
        </w:rPr>
      </w:pPr>
      <w:r>
        <w:rPr>
          <w:rFonts w:ascii="Arial" w:hAnsi="Arial" w:cs="Arial"/>
          <w:color w:val="565656"/>
          <w:sz w:val="21"/>
          <w:szCs w:val="21"/>
        </w:rPr>
        <w:t>Supply of Money: Para Arzı</w:t>
      </w:r>
    </w:p>
    <w:p w:rsidR="00ED3076" w:rsidRDefault="00ED3076" w:rsidP="00ED3076">
      <w:pPr>
        <w:pStyle w:val="NormalWeb"/>
        <w:shd w:val="clear" w:color="auto" w:fill="FFFFFF"/>
        <w:rPr>
          <w:rFonts w:ascii="Arial" w:hAnsi="Arial" w:cs="Arial"/>
          <w:color w:val="565656"/>
          <w:sz w:val="21"/>
          <w:szCs w:val="21"/>
        </w:rPr>
      </w:pPr>
      <w:r>
        <w:rPr>
          <w:rFonts w:ascii="Arial" w:hAnsi="Arial" w:cs="Arial"/>
          <w:color w:val="565656"/>
          <w:sz w:val="21"/>
          <w:szCs w:val="21"/>
        </w:rPr>
        <w:t>Supply Price: Arz Fiyatı</w:t>
      </w:r>
    </w:p>
    <w:p w:rsidR="00ED3076" w:rsidRDefault="00ED3076" w:rsidP="00ED3076">
      <w:pPr>
        <w:pStyle w:val="NormalWeb"/>
        <w:shd w:val="clear" w:color="auto" w:fill="FFFFFF"/>
        <w:rPr>
          <w:rFonts w:ascii="Arial" w:hAnsi="Arial" w:cs="Arial"/>
          <w:color w:val="565656"/>
          <w:sz w:val="21"/>
          <w:szCs w:val="21"/>
        </w:rPr>
      </w:pPr>
      <w:r>
        <w:rPr>
          <w:rFonts w:ascii="Arial" w:hAnsi="Arial" w:cs="Arial"/>
          <w:color w:val="565656"/>
          <w:sz w:val="21"/>
          <w:szCs w:val="21"/>
        </w:rPr>
        <w:t>Supply: Arz</w:t>
      </w:r>
    </w:p>
    <w:p w:rsidR="00ED3076" w:rsidRDefault="00ED3076" w:rsidP="00ED3076">
      <w:pPr>
        <w:pStyle w:val="NormalWeb"/>
        <w:shd w:val="clear" w:color="auto" w:fill="FFFFFF"/>
        <w:rPr>
          <w:rFonts w:ascii="Arial" w:hAnsi="Arial" w:cs="Arial"/>
          <w:color w:val="565656"/>
          <w:sz w:val="21"/>
          <w:szCs w:val="21"/>
        </w:rPr>
      </w:pPr>
      <w:r>
        <w:rPr>
          <w:rFonts w:ascii="Arial" w:hAnsi="Arial" w:cs="Arial"/>
          <w:color w:val="565656"/>
          <w:sz w:val="21"/>
          <w:szCs w:val="21"/>
        </w:rPr>
        <w:t>Surplus: Fazla, Artık</w:t>
      </w:r>
    </w:p>
    <w:p w:rsidR="00ED3076" w:rsidRDefault="00ED3076" w:rsidP="00ED3076">
      <w:pPr>
        <w:pStyle w:val="NormalWeb"/>
        <w:shd w:val="clear" w:color="auto" w:fill="FFFFFF"/>
        <w:rPr>
          <w:rFonts w:ascii="Arial" w:hAnsi="Arial" w:cs="Arial"/>
          <w:color w:val="565656"/>
          <w:sz w:val="21"/>
          <w:szCs w:val="21"/>
        </w:rPr>
      </w:pPr>
      <w:r>
        <w:rPr>
          <w:rFonts w:ascii="Arial" w:hAnsi="Arial" w:cs="Arial"/>
          <w:color w:val="565656"/>
          <w:sz w:val="21"/>
          <w:szCs w:val="21"/>
        </w:rPr>
        <w:t>Sustainable Development: Sürdürülebilir Kalkınma</w:t>
      </w:r>
    </w:p>
    <w:p w:rsidR="00895EB7" w:rsidRPr="00ED3076" w:rsidRDefault="00ED3076" w:rsidP="00ED3076">
      <w:pPr>
        <w:pStyle w:val="NormalWeb"/>
        <w:shd w:val="clear" w:color="auto" w:fill="FFFFFF"/>
        <w:rPr>
          <w:rFonts w:ascii="Arial" w:hAnsi="Arial" w:cs="Arial"/>
          <w:color w:val="565656"/>
          <w:sz w:val="21"/>
          <w:szCs w:val="21"/>
        </w:rPr>
      </w:pPr>
      <w:r>
        <w:rPr>
          <w:rFonts w:ascii="Arial" w:hAnsi="Arial" w:cs="Arial"/>
          <w:color w:val="565656"/>
          <w:sz w:val="21"/>
          <w:szCs w:val="21"/>
        </w:rPr>
        <w:t>System: Sistem</w:t>
      </w:r>
      <w:r w:rsidR="00895EB7">
        <w:rPr>
          <w:color w:val="40545A"/>
          <w:sz w:val="28"/>
          <w:szCs w:val="28"/>
        </w:rPr>
        <w:t xml:space="preserve"> </w:t>
      </w:r>
    </w:p>
    <w:p w:rsidR="00083012" w:rsidRPr="00895EB7" w:rsidRDefault="00083012" w:rsidP="00895EB7">
      <w:pPr>
        <w:pStyle w:val="text-left"/>
        <w:pBdr>
          <w:top w:val="single" w:sz="4" w:space="1" w:color="auto"/>
          <w:left w:val="single" w:sz="4" w:space="4" w:color="auto"/>
          <w:bottom w:val="single" w:sz="4" w:space="1" w:color="auto"/>
          <w:right w:val="single" w:sz="4" w:space="4" w:color="auto"/>
        </w:pBdr>
        <w:shd w:val="clear" w:color="auto" w:fill="FFFFFF"/>
        <w:spacing w:before="0" w:beforeAutospacing="0" w:after="450" w:afterAutospacing="0"/>
        <w:jc w:val="both"/>
        <w:rPr>
          <w:color w:val="40545A"/>
          <w:sz w:val="28"/>
          <w:szCs w:val="28"/>
        </w:rPr>
      </w:pPr>
      <w:r w:rsidRPr="008E685B">
        <w:rPr>
          <w:b/>
          <w:bCs/>
          <w:color w:val="444444"/>
          <w:sz w:val="28"/>
          <w:szCs w:val="28"/>
        </w:rPr>
        <w:t>T</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Tahkim (Konsolidasyon)</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Borç servisinin normal dışı yollardan birisi tahkim veya aynı anlamda kullanılan </w:t>
      </w:r>
      <w:proofErr w:type="gramStart"/>
      <w:r w:rsidRPr="008E685B">
        <w:rPr>
          <w:rFonts w:ascii="Times New Roman" w:eastAsia="Times New Roman" w:hAnsi="Times New Roman" w:cs="Times New Roman"/>
          <w:color w:val="444444"/>
          <w:sz w:val="28"/>
          <w:szCs w:val="28"/>
          <w:lang w:eastAsia="tr-TR"/>
        </w:rPr>
        <w:t>konsolidasyon'dur</w:t>
      </w:r>
      <w:proofErr w:type="gramEnd"/>
      <w:r w:rsidRPr="008E685B">
        <w:rPr>
          <w:rFonts w:ascii="Times New Roman" w:eastAsia="Times New Roman" w:hAnsi="Times New Roman" w:cs="Times New Roman"/>
          <w:color w:val="444444"/>
          <w:sz w:val="28"/>
          <w:szCs w:val="28"/>
          <w:lang w:eastAsia="tr-TR"/>
        </w:rPr>
        <w:t>. Tahkimin kelime anlamı "sağlamlaştırma"dır. Tahkimi, basit olarak kısa vadeli borçların uzun vadeli veya süresiz borç ha</w:t>
      </w:r>
      <w:r w:rsidRPr="008E685B">
        <w:rPr>
          <w:rFonts w:ascii="Times New Roman" w:eastAsia="Times New Roman" w:hAnsi="Times New Roman" w:cs="Times New Roman"/>
          <w:color w:val="444444"/>
          <w:sz w:val="28"/>
          <w:szCs w:val="28"/>
          <w:lang w:eastAsia="tr-TR"/>
        </w:rPr>
        <w:softHyphen/>
        <w:t>line getirilmesi olarak tanımlamak mümkündür. Bir borcun anapara ve/veya faizinin vadesi geldiğinde geri ödenemeyeceği anlaşılırsa ya borçlu tek taraflı olarak (zorunlu tahkim) ya da borçlu ile borç veren anlaşarak (İsteğe bağlı tahkim) vadeyi uzatmakta ve buna bağlı olarak faiz de yükselmektedir.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Tarife Dışı Engeller (Non Tariff Trade Barriers)</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Gümrük tarifesi (yani gümrüklerde uygulanan vergi sistemi) dışında, uluslararası mal ve hizmet akımlarının serbest ticaret koşulları çerçevesinde gerçekleşmesine engel olan her türlü araç ve politikaya tarife dışı engeller (nontariff trade barriers) adı veriliyor. Bunlardan bazıları ihracatta kendi ürünlerini teşvik ederek pazar ele geçirmeye çalışan ülkelere ya da firmalara karşı uygulandığı için serbest ticaret koşullarına engel gibi görünse de rekabet koşullarını sağlamaya ve haksız rekabeti önlemeye yönelik önlemler olarak değerlendiriliyor.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895EB7" w:rsidRDefault="00083012" w:rsidP="008E685B">
      <w:pPr>
        <w:spacing w:after="27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Tarife dışı engeller olarak şunları sayabiliriz: (1) Kotalar, (2) Gönüllü ihracat kısıtlamaları, (3) İthalatta ek vergi uygulaması (surcharge), (4) Dengeleyici vergi (counterweiling tax), (5) İthalatın zorlaştırılması, (6) Anti </w:t>
      </w:r>
      <w:proofErr w:type="gramStart"/>
      <w:r w:rsidRPr="008E685B">
        <w:rPr>
          <w:rFonts w:ascii="Times New Roman" w:eastAsia="Times New Roman" w:hAnsi="Times New Roman" w:cs="Times New Roman"/>
          <w:color w:val="444444"/>
          <w:sz w:val="28"/>
          <w:szCs w:val="28"/>
          <w:lang w:eastAsia="tr-TR"/>
        </w:rPr>
        <w:t>damping</w:t>
      </w:r>
      <w:proofErr w:type="gramEnd"/>
      <w:r w:rsidRPr="008E685B">
        <w:rPr>
          <w:rFonts w:ascii="Times New Roman" w:eastAsia="Times New Roman" w:hAnsi="Times New Roman" w:cs="Times New Roman"/>
          <w:color w:val="444444"/>
          <w:sz w:val="28"/>
          <w:szCs w:val="28"/>
          <w:lang w:eastAsia="tr-TR"/>
        </w:rPr>
        <w:t>, (7) Serbest ticaret anlaşmaları, (8) Diğerleri (</w:t>
      </w:r>
      <w:r w:rsidRPr="008E685B">
        <w:rPr>
          <w:rFonts w:ascii="Times New Roman" w:eastAsia="Times New Roman" w:hAnsi="Times New Roman" w:cs="Times New Roman"/>
          <w:color w:val="444444"/>
          <w:sz w:val="28"/>
          <w:szCs w:val="28"/>
          <w:shd w:val="clear" w:color="auto" w:fill="FFFFFF"/>
          <w:lang w:eastAsia="tr-TR"/>
        </w:rPr>
        <w:t>Devletin dış ticarete müdahale politikası yoluyla bazı belirli mallarda dış ticarette tekel oluşturması ve bu malların ticaretini doğrudan kendi yürütmesi, selektif dolaysız vergiler, işletmelerin faaliyetlerini kısıtlayıcı uygulamalar, yabancı yatırımlar üzerindeki denetimler, uluslararası emek ve sermaye hareketlerini kısıtlayıcı politikalar, selektif parasal kontroller ve ayırımcı döviz kuru politikaları, selektif dahili yardımlar.)</w:t>
      </w: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color w:val="444444"/>
          <w:sz w:val="28"/>
          <w:szCs w:val="28"/>
          <w:shd w:val="clear" w:color="auto" w:fill="FFFFFF"/>
          <w:lang w:eastAsia="tr-TR"/>
        </w:rPr>
        <w:br/>
      </w:r>
      <w:r w:rsidRPr="008E685B">
        <w:rPr>
          <w:rFonts w:ascii="Times New Roman" w:eastAsia="Times New Roman" w:hAnsi="Times New Roman" w:cs="Times New Roman"/>
          <w:b/>
          <w:bCs/>
          <w:color w:val="444444"/>
          <w:sz w:val="28"/>
          <w:szCs w:val="28"/>
          <w:shd w:val="clear" w:color="auto" w:fill="FFFFFF"/>
          <w:lang w:eastAsia="tr-TR"/>
        </w:rPr>
        <w:t>Tasarruf Çelişkisi</w:t>
      </w:r>
    </w:p>
    <w:p w:rsidR="00083012" w:rsidRPr="008E685B" w:rsidRDefault="00083012" w:rsidP="008E685B">
      <w:pPr>
        <w:spacing w:after="27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Toplumda bir kişinin ya da birkaç kişinin tasarruf etmeye başlaması kendileri için iyi bir şeydir. Ayrıca bu tasarruflar yatırımlar için de kaynak oluşturacağı için yararlıdır. Ama bütün toplum tasarruf ederse unun sonucu yararlı olmaz. Toplumda herkesin aynı zamanda tasarrufa başlaması, toplam talebin ve dolayısıyla toplam gelirin düşmesine yol açar. Toplam gelir düşünce de tasarruflar düşmeye başlar. John Maynard Keynes tarafından geliştirilen bu yaklaşım Keynesyen ekonominin temellerinden birisini oluşturur.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Takvim etkisinden arındırma</w:t>
      </w:r>
    </w:p>
    <w:p w:rsidR="00083012" w:rsidRPr="008E685B" w:rsidRDefault="00083012" w:rsidP="008E685B">
      <w:pPr>
        <w:spacing w:after="27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Elimizdeki veriyle karşılaştırmaya esas alınan verinin elde edildiği dönem arasında hafta sonu tatili, resmi tatil, bayram tatili gibi süreyi etkileyen farklılıkların giderilmesine takvim etkisinden arındırma deniyor.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Takvim ve mevsim etkisinden arındırma</w:t>
      </w:r>
    </w:p>
    <w:p w:rsidR="00895EB7"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Elimizdeki veriyle karşılaştırmaya esas alınacak verinin elde edildiği tarih arasındaki hem takvim hem de mevsim etkisi farklarının giderilmesine takvim ve mevsim etkilerinden arındırma deniyor.</w:t>
      </w:r>
    </w:p>
    <w:p w:rsidR="00895EB7" w:rsidRDefault="00895EB7"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Taylor Kuralı </w:t>
      </w:r>
      <w:r w:rsidRPr="008E685B">
        <w:rPr>
          <w:rFonts w:ascii="Times New Roman" w:eastAsia="Times New Roman" w:hAnsi="Times New Roman" w:cs="Times New Roman"/>
          <w:color w:val="444444"/>
          <w:sz w:val="28"/>
          <w:szCs w:val="28"/>
          <w:lang w:eastAsia="tr-TR"/>
        </w:rPr>
        <w:t xml:space="preserve">ABD’li iktisatçı John Taylor tarafından geliştirilmiş olan ve kendi adını taşıyan bir para politikası kuralı. Buna göre  merkez bankalarının kısa dönem borç verme faiz oranlarını, gerçekleşen gayrisafi yurtiçi </w:t>
      </w:r>
      <w:proofErr w:type="gramStart"/>
      <w:r w:rsidRPr="008E685B">
        <w:rPr>
          <w:rFonts w:ascii="Times New Roman" w:eastAsia="Times New Roman" w:hAnsi="Times New Roman" w:cs="Times New Roman"/>
          <w:color w:val="444444"/>
          <w:sz w:val="28"/>
          <w:szCs w:val="28"/>
          <w:lang w:eastAsia="tr-TR"/>
        </w:rPr>
        <w:t>hasıla</w:t>
      </w:r>
      <w:proofErr w:type="gramEnd"/>
      <w:r w:rsidRPr="008E685B">
        <w:rPr>
          <w:rFonts w:ascii="Times New Roman" w:eastAsia="Times New Roman" w:hAnsi="Times New Roman" w:cs="Times New Roman"/>
          <w:color w:val="444444"/>
          <w:sz w:val="28"/>
          <w:szCs w:val="28"/>
          <w:lang w:eastAsia="tr-TR"/>
        </w:rPr>
        <w:t xml:space="preserve"> ve potansiyel gayrisafi yurtiçi hasıla arasındaki fark ile gerçekleşen enflasyon ve hedeflenen enflasyon oranı arasındaki sapmalarla aynı yönde değiştirmesi gerekiyor.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t>Tekel</w:t>
      </w:r>
      <w:r w:rsidRPr="008E685B">
        <w:rPr>
          <w:rFonts w:ascii="Times New Roman" w:eastAsia="Times New Roman" w:hAnsi="Times New Roman" w:cs="Times New Roman"/>
          <w:color w:val="444444"/>
          <w:sz w:val="28"/>
          <w:szCs w:val="28"/>
          <w:lang w:eastAsia="tr-TR"/>
        </w:rPr>
        <w:br/>
        <w:t xml:space="preserve">Tekel ya da </w:t>
      </w:r>
      <w:proofErr w:type="gramStart"/>
      <w:r w:rsidRPr="008E685B">
        <w:rPr>
          <w:rFonts w:ascii="Times New Roman" w:eastAsia="Times New Roman" w:hAnsi="Times New Roman" w:cs="Times New Roman"/>
          <w:color w:val="444444"/>
          <w:sz w:val="28"/>
          <w:szCs w:val="28"/>
          <w:lang w:eastAsia="tr-TR"/>
        </w:rPr>
        <w:t>monopol</w:t>
      </w:r>
      <w:proofErr w:type="gramEnd"/>
      <w:r w:rsidRPr="008E685B">
        <w:rPr>
          <w:rFonts w:ascii="Times New Roman" w:eastAsia="Times New Roman" w:hAnsi="Times New Roman" w:cs="Times New Roman"/>
          <w:color w:val="444444"/>
          <w:sz w:val="28"/>
          <w:szCs w:val="28"/>
          <w:lang w:eastAsia="tr-TR"/>
        </w:rPr>
        <w:t>, herhangi bir pazarda bir ürünü üreten ya da pazarlayan tek bir firmanın bulunması halidir. Bir başka ifadeyle bir pazarda bir ürünün tek satıcısı buna karşılık çok sayıdı alıcısı varsa o üründe tekel durumu söz konusu demektir. Böyle bir durumda, eğer devlet tarafından bir düzenleme yapılmamış, bir önlem alınmamışsa tekelci firma fiyatı dilediği gibi belirleyebilir. Çünkü fiyat ve satış konusunda rekabet edeceği kimse yoktur. Tekelleşme, serbest rekabeti ortadan kaldırdığı ve dolayısıyla ürünlerin ya da verilen hizmetin fiyatının yükselmesine neden olduğu için tüketicinin zararınadır. Günümüzde devletler, tüketicinin kazancını ve sektörün verimliliğini arttırmak amacı ile piyasalardaki tekelleşme eğilimlerini giderici düzenlemelerle önlem almaktadırlar. Tekelleşmeye karşı alına önlemlerden en önde gelenleri ithalattan alınan vergilerin düşürülmesi ve bu ürünün başkalarınca da üretilmesini sağlamak üzere teşvik ve vergi indirimi politikalarının uygulanmasıdır.</w:t>
      </w:r>
    </w:p>
    <w:p w:rsidR="00895EB7"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t>Teknik Analiz</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Teknik Analiz fiyat, miktar, hacim gibi göstergelerden hareketle, geçmiş dönem piyasa hareketlerinin analiz edilerek bu yolla geleceğe yönelik olarak fiyat tahminleri yapılması işlemidir. Bu amaçla, çeşitli grafik oluşumlarından ve istatistiksel yöntemlerden yararlanılır, eğilimler belirlenir. Grafikler üzerinde geçmiş fiyat, miktar ve hacim hareketleri nedeniyle ortaya çıkan oluşumların gelecek için gösterge oluşturduğu, dolayısıyla bu tür oluşumların alım-satım için gösterge olarak kullanılabileceği varsayımına dayanır. Bu tür analizler, örneğin, geçmişte gerçekleşen en düşük fiyatların, diğer bir deyişle fiyatların yükselmeye başladığı noktaların “destek noktası”, yine geçmişte gerçekleşen en yüksek fiyatların “direnç” noktası olduğunu ve satım için dikkate alınması gerektiğini öngörür.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Tezgahüstü Piyasa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Tezgahüstü piyasalar, herhangi bir finansal aracın veya ödeme aracının ya da ekonomik değeri olan bir varlığın taraflar arasında doğrudan alınıp satılabildiği, alım satımda bir takım düzenlemeler, kurallar veya standartların değil taraflar arasındaki anlaşmaların egemen olduğu piyasalardır. Daha basit bir ifadeyle borsa ve benzeri biçimde örgütlenmiş yerler dışında kalan piyasalar tezgahüstü piyasalar, bu piyasalarda yapılan işlemler de tezgahüstü işlemler olarak adlandırılmaktadır. Tahvil gibi kıymetler hem borsada hem de tezgahüstü piyasada alınıp satılabilmektedir. Günümüzde tezgahüstü işlemler yaygın olarak elektronik ortamda yapılmaktadır. Bu piyasalarda her türkü finansal varlığın alınıp satılması mümkündür.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Tobin Vergisi (Tobin Tax)</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shd w:val="clear" w:color="auto" w:fill="FFFFFF"/>
          <w:lang w:eastAsia="tr-TR"/>
        </w:rPr>
        <w:t>Tobin Vergisi ülkeye yatırım amacıyla gelen yabancı kaynakların uzun süre kalmasını sağlamak için uygulanan bir vergidir. Ülkeye faiz geliri elde etmek üzere gelen yabancı paralar için örneğin 6 aydan kısa sürede geri gidenlere, ülkede kaldığı sürece elde ettiği faiz ya da benzeri gelir üzerinden yüzde 2 - 3 ek vergi uygulanması halinde bu ek vergi Tobin Vergisi olarak adlandırılıyor.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Toksik Varlıklar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Olumsuz bir gelişme halinde büyük ölçüde değer kaybı yaşayan finansal varlıklara toksik varlık deniyor. Küresel kriz süresince ABD'de birçok varlık toksik varlık haline dönüşmüştür.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Troika</w:t>
      </w:r>
    </w:p>
    <w:p w:rsidR="00895EB7"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Euro alanında ortaya çıkan borç krizi sırasında üye ülkelere yönelik olarak düzenlenen kurtarma paketlerinin hazırlanması ve uygulanmasını yürüten üç kuruluşun (Avrupa Komisyonu, Avrupa Merkez Bankası ve IMF) oluşturduğu gruba verilen isim.</w:t>
      </w:r>
    </w:p>
    <w:p w:rsidR="00895EB7" w:rsidRDefault="00895EB7"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Tutsat</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Tutsat ya da mortgage kredileri banka veya benzer bir finans kuruluşu tarafından konut, arsa gibi taşınmaz mallar üzerinden gerçekleştirilecek ipotek karşılığında uzun vadeli konut kredilerinin kullandırılmasını öngören bir tür gayrimenkul finansman sistemini ifade ediyor. Bu sistemde kişiler talep ettikleri taşınmaz mal için belirli bir peşinat ödemekte, geri kalan tutar ise finans kuruluşu tarafından ödünç verilerek karşılanmaktadır. Söz konusu finans kuruluşu, ödünç verdiği tutar yani kredi geri ödenip borç kapanıncaya kadar taşınmaz mala el koyabilme yetkisine sahip bulunuyor. Borcun geri ödemesi önceden belirlenmiş ödeme serisine uyarak sabit veya değişken faizle gerçekleştirilebiliyor. Finansal kuruluşlar kullandırdıkları tutsat kredilerini teminat göstererek tahvil ihraç edebiliyor ve borçlanabiliyorlar.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Tüketim Fonksiyonu</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Tüketim Fonksiyonu, toplumdaki tüm bireylerin tüketim harcamaları ile harcanabilir gelir arasındaki ilişkiyi kuran noktaların birleştirilmesiyle elde edilir. Bu fonksiyonel ilişkiye göre gelir arttıkça tüketim de artar, ancak tüketimdeki artış hızı gelirdeki artış hızından daha yavaş olur. Buna bir örnek verebiliriz. Aylık geliri 2000 TL geliri olan kişi bunun tamamını tüketim harcamalarına yönlendirir. Çünkü bu para onun asgari yaşam koşullarını ancak sağlamaktadır. Buna karşılık bu kişinin aylık geliri 4000 TL’ye yükseldiğinde bu kişi asgari geçimini 2000 TL ile karşılayıp ek 1000 TL’lik de tüketim yaptıktan sonra kalan 1000 TL’sini tasarrufa ayırabilir. Bu kişi 2000 TL aylık gelir alırken gelirinin tamamını tüketime ayırırken geliri aylık 4000 TL’ye yükseldiğinde gelirinin yüzde 75’ini tüketime harcamaya yönelmektedir. Yani geliri arttıkça tüketime ayırdığı miktarın nispi payı düşmektedir. Günümüz ekonomi yaklaşımı, kişilerin tüketim harcamalarını o dönemdeki gelirlerine göre değil daha uzun vadeli gelirlerine göre belirledikleri yolunda biçimlenmiştir.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Türev Ürünler (Derivatives)</w:t>
      </w:r>
    </w:p>
    <w:p w:rsidR="00083012" w:rsidRPr="008E685B" w:rsidRDefault="00083012" w:rsidP="008E685B">
      <w:pPr>
        <w:spacing w:after="27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Getirisi, başka bir değerin getirisine bağlanmış yani başka bir değerin getirisinden türetilmiş araçlara türev ürün adı veriliyor. Türev ürünler denildiği zaman forward, </w:t>
      </w:r>
      <w:proofErr w:type="gramStart"/>
      <w:r w:rsidRPr="008E685B">
        <w:rPr>
          <w:rFonts w:ascii="Times New Roman" w:eastAsia="Times New Roman" w:hAnsi="Times New Roman" w:cs="Times New Roman"/>
          <w:color w:val="444444"/>
          <w:sz w:val="28"/>
          <w:szCs w:val="28"/>
          <w:lang w:eastAsia="tr-TR"/>
        </w:rPr>
        <w:t>swap</w:t>
      </w:r>
      <w:proofErr w:type="gramEnd"/>
      <w:r w:rsidRPr="008E685B">
        <w:rPr>
          <w:rFonts w:ascii="Times New Roman" w:eastAsia="Times New Roman" w:hAnsi="Times New Roman" w:cs="Times New Roman"/>
          <w:color w:val="444444"/>
          <w:sz w:val="28"/>
          <w:szCs w:val="28"/>
          <w:lang w:eastAsia="tr-TR"/>
        </w:rPr>
        <w:t>, opsiyon ve yapılandırılmış ürünler anlaşılıyor. Bu ürünlerin en önemli özelliği, zaman içinde fiyat dalgalanmaları nedeniyle değerleri değişkenlik gösteren ürünlere bir çeşit denge getirmesidir. Bu değerlere yatırım yapanlar riskten korunmak veya daha düşük risk alarak getiri elde etmek amacını güdüyor. </w:t>
      </w:r>
    </w:p>
    <w:p w:rsidR="00895EB7" w:rsidRDefault="00083012" w:rsidP="008E685B">
      <w:pPr>
        <w:shd w:val="clear" w:color="auto" w:fill="FFFFFF"/>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Türk Lirası Depo Alım İhalesi İşlemleri</w:t>
      </w:r>
    </w:p>
    <w:p w:rsidR="00083012" w:rsidRPr="008E685B" w:rsidRDefault="00083012" w:rsidP="008E685B">
      <w:pPr>
        <w:shd w:val="clear" w:color="auto" w:fill="FFFFFF"/>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Merkez Bankasının, Türk lirası likidite fazlalığını </w:t>
      </w:r>
      <w:proofErr w:type="gramStart"/>
      <w:r w:rsidRPr="008E685B">
        <w:rPr>
          <w:rFonts w:ascii="Times New Roman" w:eastAsia="Times New Roman" w:hAnsi="Times New Roman" w:cs="Times New Roman"/>
          <w:color w:val="444444"/>
          <w:sz w:val="28"/>
          <w:szCs w:val="28"/>
          <w:lang w:eastAsia="tr-TR"/>
        </w:rPr>
        <w:t>sterilize</w:t>
      </w:r>
      <w:proofErr w:type="gramEnd"/>
      <w:r w:rsidRPr="008E685B">
        <w:rPr>
          <w:rFonts w:ascii="Times New Roman" w:eastAsia="Times New Roman" w:hAnsi="Times New Roman" w:cs="Times New Roman"/>
          <w:color w:val="444444"/>
          <w:sz w:val="28"/>
          <w:szCs w:val="28"/>
          <w:lang w:eastAsia="tr-TR"/>
        </w:rPr>
        <w:t xml:space="preserve"> etme işlemlerindeki etkinliğinin artırılması amacıyla bankalardan ihale yöntemi ile Türk lirası depo alması işlemleridir.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t>Tüyo</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Kamuya açıklanmamış ve bir sermaye piyasası aracı üzerinde etkili olabilecek bilgiye tüyo deniyor. Bu bilgiyi verene tüyo veren, alana da tüyo alan denilmektedir. Bu tür bilgiler henüz kamuya açıklanmamış bilgiler olduğu için bilgiyi alanın bir çıkar sağlamasına, kazanç elde etmesine yol açar veya bir zarardan kurtulmasını sağlar. Bu eylem sermaye piyasası suçları arasında yer alan bilgi suiistimali suçları arasındadır. Bilgi suiistimali, kritik bir bilginin kamuya açıklanmasından önce kullanılarak sermaye piyasası araçlarında işlem yapılmasına, pozisyon alınmasına ve sonuçta haksız kazanç elde edilmesine yol açar. Eski adı içeriden öğrenenlerin ticareti (insider trading) olan bilgi suiistimali suçu hapis ve para cezasıyla cezalandırılan bir suçtur. </w:t>
      </w:r>
    </w:p>
    <w:p w:rsidR="00895EB7" w:rsidRDefault="00895EB7" w:rsidP="008E685B">
      <w:pPr>
        <w:pStyle w:val="text-left"/>
        <w:shd w:val="clear" w:color="auto" w:fill="FFFFFF"/>
        <w:spacing w:before="0" w:beforeAutospacing="0" w:after="450" w:afterAutospacing="0"/>
        <w:jc w:val="both"/>
        <w:rPr>
          <w:rStyle w:val="Gl"/>
          <w:color w:val="40545A"/>
          <w:sz w:val="28"/>
          <w:szCs w:val="28"/>
        </w:rPr>
      </w:pP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Taban aşındırma maliyeti</w:t>
      </w:r>
      <w:r w:rsidRPr="008E685B">
        <w:rPr>
          <w:color w:val="40545A"/>
          <w:sz w:val="28"/>
          <w:szCs w:val="28"/>
        </w:rPr>
        <w:t> (shoe leather cost), enflasyonun etkilerinden kaçınmak amacıyla harcanan zaman ve çaba</w:t>
      </w:r>
      <w:r w:rsidR="00895EB7">
        <w:rPr>
          <w:color w:val="40545A"/>
          <w:sz w:val="28"/>
          <w:szCs w:val="28"/>
        </w:rPr>
        <w:t xml:space="preserve">nın fırsat maliyetidir.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Taban fiyat</w:t>
      </w:r>
      <w:r w:rsidRPr="008E685B">
        <w:rPr>
          <w:color w:val="40545A"/>
          <w:sz w:val="28"/>
          <w:szCs w:val="28"/>
        </w:rPr>
        <w:t> (price floor), devlet tarafından bir mal ya da hizmet için belirl</w:t>
      </w:r>
      <w:r w:rsidR="00895EB7">
        <w:rPr>
          <w:color w:val="40545A"/>
          <w:sz w:val="28"/>
          <w:szCs w:val="28"/>
        </w:rPr>
        <w:t xml:space="preserve">enen en düşük satış fiyatıdır.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Taban yıl</w:t>
      </w:r>
      <w:r w:rsidRPr="008E685B">
        <w:rPr>
          <w:color w:val="40545A"/>
          <w:sz w:val="28"/>
          <w:szCs w:val="28"/>
        </w:rPr>
        <w:t> (base year), birden fazla yılı kapsayan hesaplamalar</w:t>
      </w:r>
      <w:r w:rsidR="00895EB7">
        <w:rPr>
          <w:color w:val="40545A"/>
          <w:sz w:val="28"/>
          <w:szCs w:val="28"/>
        </w:rPr>
        <w:t xml:space="preserve">da temel olarak alınan yıldır.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Tahvil</w:t>
      </w:r>
      <w:r w:rsidRPr="008E685B">
        <w:rPr>
          <w:color w:val="40545A"/>
          <w:sz w:val="28"/>
          <w:szCs w:val="28"/>
        </w:rPr>
        <w:t> (bond), vadesi bir yıl ya da üzeri olan ve çıkaran kurum tarafından vade sonunda belli bir geri ödeme sözü verilen men</w:t>
      </w:r>
      <w:r w:rsidR="00895EB7">
        <w:rPr>
          <w:color w:val="40545A"/>
          <w:sz w:val="28"/>
          <w:szCs w:val="28"/>
        </w:rPr>
        <w:t xml:space="preserve">kul kıymetlerdir.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Takas</w:t>
      </w:r>
      <w:r w:rsidRPr="008E685B">
        <w:rPr>
          <w:color w:val="40545A"/>
          <w:sz w:val="28"/>
          <w:szCs w:val="28"/>
        </w:rPr>
        <w:t> (barter), mal ve hizmetlerin başka mal ve hizmetler verilerek sa</w:t>
      </w:r>
      <w:r w:rsidR="00895EB7">
        <w:rPr>
          <w:color w:val="40545A"/>
          <w:sz w:val="28"/>
          <w:szCs w:val="28"/>
        </w:rPr>
        <w:t xml:space="preserve">tın alındığı ödeme sistemidir.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Takas fiyatı</w:t>
      </w:r>
      <w:r w:rsidRPr="008E685B">
        <w:rPr>
          <w:color w:val="40545A"/>
          <w:sz w:val="28"/>
          <w:szCs w:val="28"/>
        </w:rPr>
        <w:t> (clearing price) ya da </w:t>
      </w:r>
      <w:r w:rsidRPr="008E685B">
        <w:rPr>
          <w:rStyle w:val="Gl"/>
          <w:color w:val="40545A"/>
          <w:sz w:val="28"/>
          <w:szCs w:val="28"/>
        </w:rPr>
        <w:t>piyasa takas fiyatı</w:t>
      </w:r>
      <w:r w:rsidRPr="008E685B">
        <w:rPr>
          <w:color w:val="40545A"/>
          <w:sz w:val="28"/>
          <w:szCs w:val="28"/>
        </w:rPr>
        <w:t> (market-clearing price), piyasa dengedeyken alışveri</w:t>
      </w:r>
      <w:r w:rsidR="00895EB7">
        <w:rPr>
          <w:color w:val="40545A"/>
          <w:sz w:val="28"/>
          <w:szCs w:val="28"/>
        </w:rPr>
        <w:t xml:space="preserve">şlerin gerçekleştiği fiyattır.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Talebin çapraz fiyat esnekliği</w:t>
      </w:r>
      <w:r w:rsidRPr="008E685B">
        <w:rPr>
          <w:color w:val="40545A"/>
          <w:sz w:val="28"/>
          <w:szCs w:val="28"/>
        </w:rPr>
        <w:t> (cross price elasticity of demand) ya da </w:t>
      </w:r>
      <w:r w:rsidRPr="008E685B">
        <w:rPr>
          <w:rStyle w:val="Gl"/>
          <w:color w:val="40545A"/>
          <w:sz w:val="28"/>
          <w:szCs w:val="28"/>
        </w:rPr>
        <w:t>çapraz fiyat esnekliği</w:t>
      </w:r>
      <w:r w:rsidRPr="008E685B">
        <w:rPr>
          <w:color w:val="40545A"/>
          <w:sz w:val="28"/>
          <w:szCs w:val="28"/>
        </w:rPr>
        <w:t> (cross price elasticity), kısaca </w:t>
      </w:r>
      <w:r w:rsidRPr="008E685B">
        <w:rPr>
          <w:rStyle w:val="Vurgu"/>
          <w:b/>
          <w:bCs/>
          <w:color w:val="40545A"/>
          <w:sz w:val="28"/>
          <w:szCs w:val="28"/>
        </w:rPr>
        <w:t>ε</w:t>
      </w:r>
      <w:r w:rsidRPr="008E685B">
        <w:rPr>
          <w:rStyle w:val="Vurgu"/>
          <w:b/>
          <w:bCs/>
          <w:color w:val="40545A"/>
          <w:sz w:val="28"/>
          <w:szCs w:val="28"/>
          <w:vertAlign w:val="subscript"/>
        </w:rPr>
        <w:t>XP</w:t>
      </w:r>
      <w:r w:rsidRPr="008E685B">
        <w:rPr>
          <w:color w:val="40545A"/>
          <w:sz w:val="28"/>
          <w:szCs w:val="28"/>
        </w:rPr>
        <w:t>, bir ürünün fiyatındaki yüzde bir artış sonucunda ilgili bir diğer ürünün talep edilen miktarının yüzde kaç değiştiğini gö</w:t>
      </w:r>
      <w:r w:rsidR="00895EB7">
        <w:rPr>
          <w:color w:val="40545A"/>
          <w:sz w:val="28"/>
          <w:szCs w:val="28"/>
        </w:rPr>
        <w:t xml:space="preserve">steren temel esneklik türüdür.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Talebin fiyat esnekliği</w:t>
      </w:r>
      <w:r w:rsidRPr="008E685B">
        <w:rPr>
          <w:color w:val="40545A"/>
          <w:sz w:val="28"/>
          <w:szCs w:val="28"/>
        </w:rPr>
        <w:t> (price elasticity of demand) ya da </w:t>
      </w:r>
      <w:r w:rsidRPr="008E685B">
        <w:rPr>
          <w:rStyle w:val="Gl"/>
          <w:color w:val="40545A"/>
          <w:sz w:val="28"/>
          <w:szCs w:val="28"/>
        </w:rPr>
        <w:t>fiyat esnekliği</w:t>
      </w:r>
      <w:r w:rsidRPr="008E685B">
        <w:rPr>
          <w:color w:val="40545A"/>
          <w:sz w:val="28"/>
          <w:szCs w:val="28"/>
        </w:rPr>
        <w:t> (price elasticity), kısaca </w:t>
      </w:r>
      <w:r w:rsidRPr="008E685B">
        <w:rPr>
          <w:rStyle w:val="Vurgu"/>
          <w:b/>
          <w:bCs/>
          <w:color w:val="40545A"/>
          <w:sz w:val="28"/>
          <w:szCs w:val="28"/>
        </w:rPr>
        <w:t>ε</w:t>
      </w:r>
      <w:r w:rsidRPr="008E685B">
        <w:rPr>
          <w:rStyle w:val="Vurgu"/>
          <w:b/>
          <w:bCs/>
          <w:color w:val="40545A"/>
          <w:sz w:val="28"/>
          <w:szCs w:val="28"/>
          <w:vertAlign w:val="subscript"/>
        </w:rPr>
        <w:t>P</w:t>
      </w:r>
      <w:r w:rsidRPr="008E685B">
        <w:rPr>
          <w:color w:val="40545A"/>
          <w:sz w:val="28"/>
          <w:szCs w:val="28"/>
        </w:rPr>
        <w:t>, bir ürünün fiyatındaki yüzde bir artış sonucunda o ürünün talep edilen miktarının yüzde kaç azaldığını gö</w:t>
      </w:r>
      <w:r w:rsidR="00895EB7">
        <w:rPr>
          <w:color w:val="40545A"/>
          <w:sz w:val="28"/>
          <w:szCs w:val="28"/>
        </w:rPr>
        <w:t>steren temel esneklik türüdür.</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Talebin gelir esnekliği</w:t>
      </w:r>
      <w:r w:rsidRPr="008E685B">
        <w:rPr>
          <w:color w:val="40545A"/>
          <w:sz w:val="28"/>
          <w:szCs w:val="28"/>
        </w:rPr>
        <w:t> (income elasticity of demand) ya da </w:t>
      </w:r>
      <w:r w:rsidRPr="008E685B">
        <w:rPr>
          <w:rStyle w:val="Gl"/>
          <w:color w:val="40545A"/>
          <w:sz w:val="28"/>
          <w:szCs w:val="28"/>
        </w:rPr>
        <w:t>gelir esnekliği</w:t>
      </w:r>
      <w:r w:rsidRPr="008E685B">
        <w:rPr>
          <w:color w:val="40545A"/>
          <w:sz w:val="28"/>
          <w:szCs w:val="28"/>
        </w:rPr>
        <w:t> (income elasticity), kısaca </w:t>
      </w:r>
      <w:r w:rsidRPr="008E685B">
        <w:rPr>
          <w:rStyle w:val="Vurgu"/>
          <w:b/>
          <w:bCs/>
          <w:color w:val="40545A"/>
          <w:sz w:val="28"/>
          <w:szCs w:val="28"/>
        </w:rPr>
        <w:t>ε</w:t>
      </w:r>
      <w:r w:rsidRPr="008E685B">
        <w:rPr>
          <w:rStyle w:val="Vurgu"/>
          <w:b/>
          <w:bCs/>
          <w:color w:val="40545A"/>
          <w:sz w:val="28"/>
          <w:szCs w:val="28"/>
          <w:vertAlign w:val="subscript"/>
        </w:rPr>
        <w:t>Y</w:t>
      </w:r>
      <w:r w:rsidRPr="008E685B">
        <w:rPr>
          <w:color w:val="40545A"/>
          <w:sz w:val="28"/>
          <w:szCs w:val="28"/>
        </w:rPr>
        <w:t>, tüketicilerin gelirindeki yüzde bir artış sonucunda belli bir ürünün talep edilen miktarının yüzde kaç değiştiğini gö</w:t>
      </w:r>
      <w:r w:rsidR="00895EB7">
        <w:rPr>
          <w:color w:val="40545A"/>
          <w:sz w:val="28"/>
          <w:szCs w:val="28"/>
        </w:rPr>
        <w:t xml:space="preserve">steren temel esneklik türüdür.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Talep</w:t>
      </w:r>
      <w:r w:rsidRPr="008E685B">
        <w:rPr>
          <w:color w:val="40545A"/>
          <w:sz w:val="28"/>
          <w:szCs w:val="28"/>
        </w:rPr>
        <w:t> (demand), belli bir dönemde piyasadaki alıcıların bir ürünü ne miktarda satın almak istediğini ve satın alabileceğini anl</w:t>
      </w:r>
      <w:r w:rsidR="00895EB7">
        <w:rPr>
          <w:color w:val="40545A"/>
          <w:sz w:val="28"/>
          <w:szCs w:val="28"/>
        </w:rPr>
        <w:t xml:space="preserve">atan temel ekonomi kavramıdır.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Talep çekişli enflasyon</w:t>
      </w:r>
      <w:r w:rsidRPr="008E685B">
        <w:rPr>
          <w:color w:val="40545A"/>
          <w:sz w:val="28"/>
          <w:szCs w:val="28"/>
        </w:rPr>
        <w:t> (demand pull inflation), ekonomi genelinde toplam ürün talebinin artması sonucunda oluşan enfla</w:t>
      </w:r>
      <w:r w:rsidR="00895EB7">
        <w:rPr>
          <w:color w:val="40545A"/>
          <w:sz w:val="28"/>
          <w:szCs w:val="28"/>
        </w:rPr>
        <w:t xml:space="preserve">syondur.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Talep çizelgesi</w:t>
      </w:r>
      <w:r w:rsidRPr="008E685B">
        <w:rPr>
          <w:color w:val="40545A"/>
          <w:sz w:val="28"/>
          <w:szCs w:val="28"/>
        </w:rPr>
        <w:t> (demand schedule), belli bir dönemde bir ürünün farklı fiyat düzeylerinde ne miktarda talep</w:t>
      </w:r>
      <w:r w:rsidR="00895EB7">
        <w:rPr>
          <w:color w:val="40545A"/>
          <w:sz w:val="28"/>
          <w:szCs w:val="28"/>
        </w:rPr>
        <w:t xml:space="preserve"> edildiğini gösteren listedir.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Talep eğrisi</w:t>
      </w:r>
      <w:r w:rsidRPr="008E685B">
        <w:rPr>
          <w:color w:val="40545A"/>
          <w:sz w:val="28"/>
          <w:szCs w:val="28"/>
        </w:rPr>
        <w:t> (demand curve), diğer her şey sabitken bir malın fiyatı ile talep edilen miktarı arasındaki ilişkiyi gösteren şekil</w:t>
      </w:r>
      <w:r w:rsidR="00895EB7">
        <w:rPr>
          <w:color w:val="40545A"/>
          <w:sz w:val="28"/>
          <w:szCs w:val="28"/>
        </w:rPr>
        <w:t>sel araçtır.</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Talep fazlası</w:t>
      </w:r>
      <w:r w:rsidRPr="008E685B">
        <w:rPr>
          <w:color w:val="40545A"/>
          <w:sz w:val="28"/>
          <w:szCs w:val="28"/>
        </w:rPr>
        <w:t> (excess demand) ya da </w:t>
      </w:r>
      <w:r w:rsidRPr="008E685B">
        <w:rPr>
          <w:rStyle w:val="Gl"/>
          <w:color w:val="40545A"/>
          <w:sz w:val="28"/>
          <w:szCs w:val="28"/>
        </w:rPr>
        <w:t>kıtlık</w:t>
      </w:r>
      <w:r w:rsidRPr="008E685B">
        <w:rPr>
          <w:color w:val="40545A"/>
          <w:sz w:val="28"/>
          <w:szCs w:val="28"/>
        </w:rPr>
        <w:t> (shortage), piyasada talep edilen miktarın arz edilen mi</w:t>
      </w:r>
      <w:r w:rsidR="00895EB7">
        <w:rPr>
          <w:color w:val="40545A"/>
          <w:sz w:val="28"/>
          <w:szCs w:val="28"/>
        </w:rPr>
        <w:t xml:space="preserve">ktardan fazla olduğu durumdur.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Talep şoku</w:t>
      </w:r>
      <w:r w:rsidRPr="008E685B">
        <w:rPr>
          <w:color w:val="40545A"/>
          <w:sz w:val="28"/>
          <w:szCs w:val="28"/>
        </w:rPr>
        <w:t> (demand shock), ekonomide toplam talebin genel fiyat düzeyi dışındaki bi</w:t>
      </w:r>
      <w:r w:rsidR="00895EB7">
        <w:rPr>
          <w:color w:val="40545A"/>
          <w:sz w:val="28"/>
          <w:szCs w:val="28"/>
        </w:rPr>
        <w:t xml:space="preserve">r etki nedeniyle değişmesidir.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Talep yasası</w:t>
      </w:r>
      <w:r w:rsidRPr="008E685B">
        <w:rPr>
          <w:color w:val="40545A"/>
          <w:sz w:val="28"/>
          <w:szCs w:val="28"/>
        </w:rPr>
        <w:t> (law of demand), diğer her şey sabitken bir malın fiyatı arttıkça o malın talep edilen miktarının giderek azalacağını ya da aynı kalacağını söyl</w:t>
      </w:r>
      <w:r w:rsidR="00895EB7">
        <w:rPr>
          <w:color w:val="40545A"/>
          <w:sz w:val="28"/>
          <w:szCs w:val="28"/>
        </w:rPr>
        <w:t xml:space="preserve">eyen temel ekonomi kavramıdır.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Tam bilgi</w:t>
      </w:r>
      <w:r w:rsidRPr="008E685B">
        <w:rPr>
          <w:color w:val="40545A"/>
          <w:sz w:val="28"/>
          <w:szCs w:val="28"/>
        </w:rPr>
        <w:t> (complete information); bir ekonomik faaliyeti etkileyebilecek fiyat, kalite, miktar, üretim yöntemi gibi tüm bilgileri ilgili herk</w:t>
      </w:r>
      <w:r w:rsidR="00895EB7">
        <w:rPr>
          <w:color w:val="40545A"/>
          <w:sz w:val="28"/>
          <w:szCs w:val="28"/>
        </w:rPr>
        <w:t xml:space="preserve">esin biliyor olması durumudur.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Tam esnek ilişki</w:t>
      </w:r>
      <w:r w:rsidRPr="008E685B">
        <w:rPr>
          <w:color w:val="40545A"/>
          <w:sz w:val="28"/>
          <w:szCs w:val="28"/>
        </w:rPr>
        <w:t> (perfectly elastic relationship), bir değişkendeki en küçük değişim karşısında diğer değişkenin sonsuz o</w:t>
      </w:r>
      <w:r w:rsidR="00895EB7">
        <w:rPr>
          <w:color w:val="40545A"/>
          <w:sz w:val="28"/>
          <w:szCs w:val="28"/>
        </w:rPr>
        <w:t xml:space="preserve">randa tepki vermesidir.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Tam fiyat ayrımcılığı</w:t>
      </w:r>
      <w:r w:rsidRPr="008E685B">
        <w:rPr>
          <w:color w:val="40545A"/>
          <w:sz w:val="28"/>
          <w:szCs w:val="28"/>
        </w:rPr>
        <w:t> (perfect price discrimination) ya da </w:t>
      </w:r>
      <w:r w:rsidRPr="008E685B">
        <w:rPr>
          <w:rStyle w:val="Gl"/>
          <w:color w:val="40545A"/>
          <w:sz w:val="28"/>
          <w:szCs w:val="28"/>
        </w:rPr>
        <w:t>birinci derece fiyat ayrımcılığı</w:t>
      </w:r>
      <w:r w:rsidRPr="008E685B">
        <w:rPr>
          <w:color w:val="40545A"/>
          <w:sz w:val="28"/>
          <w:szCs w:val="28"/>
        </w:rPr>
        <w:t xml:space="preserve"> (first degree price discrimination), belli bir ürünün her bir alıcıya o ürün için ödemeye razı olduğu en yüksek fiyattan satılması uygulamasıdır.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Tam ikame</w:t>
      </w:r>
      <w:r w:rsidRPr="008E685B">
        <w:rPr>
          <w:color w:val="40545A"/>
          <w:sz w:val="28"/>
          <w:szCs w:val="28"/>
        </w:rPr>
        <w:t> (perfect substitute), her durumda birbiri yerine kullanıl</w:t>
      </w:r>
      <w:r w:rsidR="00895EB7">
        <w:rPr>
          <w:color w:val="40545A"/>
          <w:sz w:val="28"/>
          <w:szCs w:val="28"/>
        </w:rPr>
        <w:t xml:space="preserve">abilen ürün ya da girdilerdir.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Tam istihdam</w:t>
      </w:r>
      <w:r w:rsidRPr="008E685B">
        <w:rPr>
          <w:color w:val="40545A"/>
          <w:sz w:val="28"/>
          <w:szCs w:val="28"/>
        </w:rPr>
        <w:t> (full employment); çevrimsel işsizliğin olmadığı, gerçekleşen işsizliğin doğal işsizliğe eşit olduğu durumdaki i</w:t>
      </w:r>
      <w:r w:rsidR="00895EB7">
        <w:rPr>
          <w:color w:val="40545A"/>
          <w:sz w:val="28"/>
          <w:szCs w:val="28"/>
        </w:rPr>
        <w:t xml:space="preserve">şsizlik oranıdır.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Tam istihdam bütçe dengesi</w:t>
      </w:r>
      <w:r w:rsidRPr="008E685B">
        <w:rPr>
          <w:color w:val="40545A"/>
          <w:sz w:val="28"/>
          <w:szCs w:val="28"/>
        </w:rPr>
        <w:t> (full employment budget balance) ya da </w:t>
      </w:r>
      <w:r w:rsidRPr="008E685B">
        <w:rPr>
          <w:rStyle w:val="Gl"/>
          <w:color w:val="40545A"/>
          <w:sz w:val="28"/>
          <w:szCs w:val="28"/>
        </w:rPr>
        <w:t>yapısal bütçe dengesi</w:t>
      </w:r>
      <w:r w:rsidRPr="008E685B">
        <w:rPr>
          <w:color w:val="40545A"/>
          <w:sz w:val="28"/>
          <w:szCs w:val="28"/>
        </w:rPr>
        <w:t> (structural budget balance), ekonomi potansiyel GSYH düzeyindeyken gerç</w:t>
      </w:r>
      <w:r w:rsidR="00895EB7">
        <w:rPr>
          <w:color w:val="40545A"/>
          <w:sz w:val="28"/>
          <w:szCs w:val="28"/>
        </w:rPr>
        <w:t xml:space="preserve">ekleşen kamu bütçe dengesidir.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Tam katı ilişki</w:t>
      </w:r>
      <w:r w:rsidRPr="008E685B">
        <w:rPr>
          <w:color w:val="40545A"/>
          <w:sz w:val="28"/>
          <w:szCs w:val="28"/>
        </w:rPr>
        <w:t> (perfectly inelastic relationship), bir değişkendeki sonsuz değişim karşısında diğer deği</w:t>
      </w:r>
      <w:r w:rsidR="00895EB7">
        <w:rPr>
          <w:color w:val="40545A"/>
          <w:sz w:val="28"/>
          <w:szCs w:val="28"/>
        </w:rPr>
        <w:t xml:space="preserve">şkenin hiç tepki vermemesidir.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Tam rekabet</w:t>
      </w:r>
      <w:r w:rsidRPr="008E685B">
        <w:rPr>
          <w:color w:val="40545A"/>
          <w:sz w:val="28"/>
          <w:szCs w:val="28"/>
        </w:rPr>
        <w:t> (perfect competition); tam bilgiye sahip çok sayıda alıcı ve satıcının bulunduğu, ürünün tektip olduğu ve piyasaya giriş engelinin olmadığı kuramsal piyasa yapısıdır.</w:t>
      </w:r>
      <w:r w:rsidR="00222B39">
        <w:rPr>
          <w:color w:val="40545A"/>
          <w:sz w:val="28"/>
          <w:szCs w:val="28"/>
        </w:rPr>
        <w:t xml:space="preserve">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Tam tamamlayıcı</w:t>
      </w:r>
      <w:r w:rsidRPr="008E685B">
        <w:rPr>
          <w:color w:val="40545A"/>
          <w:sz w:val="28"/>
          <w:szCs w:val="28"/>
        </w:rPr>
        <w:t> (perfect complement), her durumda birlikte kull</w:t>
      </w:r>
      <w:r w:rsidR="00222B39">
        <w:rPr>
          <w:color w:val="40545A"/>
          <w:sz w:val="28"/>
          <w:szCs w:val="28"/>
        </w:rPr>
        <w:t xml:space="preserve">anılan ürün ya da girdilerdir.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Tamamlayıcı mal</w:t>
      </w:r>
      <w:r w:rsidRPr="008E685B">
        <w:rPr>
          <w:color w:val="40545A"/>
          <w:sz w:val="28"/>
          <w:szCs w:val="28"/>
        </w:rPr>
        <w:t> (complementary good), belli ölçüde b</w:t>
      </w:r>
      <w:r w:rsidR="00222B39">
        <w:rPr>
          <w:color w:val="40545A"/>
          <w:sz w:val="28"/>
          <w:szCs w:val="28"/>
        </w:rPr>
        <w:t xml:space="preserve">irlikte kullanılan ürünlerdir.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Tanıma gecikmesi</w:t>
      </w:r>
      <w:r w:rsidRPr="008E685B">
        <w:rPr>
          <w:color w:val="40545A"/>
          <w:sz w:val="28"/>
          <w:szCs w:val="28"/>
        </w:rPr>
        <w:t> (recognition lag), ekonomi genelinde olumsuz bir durum oluşması ile bu durumun ekonomistler tarafından anlaş</w:t>
      </w:r>
      <w:r w:rsidR="00222B39">
        <w:rPr>
          <w:color w:val="40545A"/>
          <w:sz w:val="28"/>
          <w:szCs w:val="28"/>
        </w:rPr>
        <w:t xml:space="preserve">ılması arasında geçen süredir.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Tarım dışı işsizlik oranı</w:t>
      </w:r>
      <w:r w:rsidRPr="008E685B">
        <w:rPr>
          <w:color w:val="40545A"/>
          <w:sz w:val="28"/>
          <w:szCs w:val="28"/>
        </w:rPr>
        <w:t xml:space="preserve"> (nonfarm unemployment), bir ekonomide tarım dışında iş arayan nüfusun tarım dışı işgücü içindeki oranını gösteren yüzdedir.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Tarife</w:t>
      </w:r>
      <w:r w:rsidRPr="008E685B">
        <w:rPr>
          <w:color w:val="40545A"/>
          <w:sz w:val="28"/>
          <w:szCs w:val="28"/>
        </w:rPr>
        <w:t xml:space="preserve"> (tariff), devletin ithal mal ve hizmetlere </w:t>
      </w:r>
      <w:r w:rsidR="00222B39">
        <w:rPr>
          <w:color w:val="40545A"/>
          <w:sz w:val="28"/>
          <w:szCs w:val="28"/>
        </w:rPr>
        <w:t xml:space="preserve">uyguladığı vergilerdir.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Tasarruf fonksiyonu</w:t>
      </w:r>
      <w:r w:rsidRPr="008E685B">
        <w:rPr>
          <w:color w:val="40545A"/>
          <w:sz w:val="28"/>
          <w:szCs w:val="28"/>
        </w:rPr>
        <w:t> (saving function), bir ekonomide gelir düzeyi gibi temel değişkenlere bağlı olarak özel tasarrufların nasıl değiştiğini gö</w:t>
      </w:r>
      <w:r w:rsidR="00222B39">
        <w:rPr>
          <w:color w:val="40545A"/>
          <w:sz w:val="28"/>
          <w:szCs w:val="28"/>
        </w:rPr>
        <w:t xml:space="preserve">steren matematiksel ilişkidir.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Taşıma ticareti</w:t>
      </w:r>
      <w:r w:rsidRPr="008E685B">
        <w:rPr>
          <w:color w:val="40545A"/>
          <w:sz w:val="28"/>
          <w:szCs w:val="28"/>
        </w:rPr>
        <w:t> (carry trade) ya da </w:t>
      </w:r>
      <w:r w:rsidRPr="008E685B">
        <w:rPr>
          <w:rStyle w:val="Gl"/>
          <w:color w:val="40545A"/>
          <w:sz w:val="28"/>
          <w:szCs w:val="28"/>
        </w:rPr>
        <w:t>para taşıma ticareti</w:t>
      </w:r>
      <w:r w:rsidRPr="008E685B">
        <w:rPr>
          <w:color w:val="40545A"/>
          <w:sz w:val="28"/>
          <w:szCs w:val="28"/>
        </w:rPr>
        <w:t> (currency carry trade), düşük faiz getiren bir para birimi ile borçlanıp yüksek faiz getiren bir para birimine yatırım yapar</w:t>
      </w:r>
      <w:r w:rsidR="00222B39">
        <w:rPr>
          <w:color w:val="40545A"/>
          <w:sz w:val="28"/>
          <w:szCs w:val="28"/>
        </w:rPr>
        <w:t xml:space="preserve">ak kazanç elde etme işlemidir.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Tavan fiyat</w:t>
      </w:r>
      <w:r w:rsidRPr="008E685B">
        <w:rPr>
          <w:color w:val="40545A"/>
          <w:sz w:val="28"/>
          <w:szCs w:val="28"/>
        </w:rPr>
        <w:t> (price ceiling), devlet tarafından bir mal ya da hizmet için belirle</w:t>
      </w:r>
      <w:r w:rsidR="00222B39">
        <w:rPr>
          <w:color w:val="40545A"/>
          <w:sz w:val="28"/>
          <w:szCs w:val="28"/>
        </w:rPr>
        <w:t xml:space="preserve">nen en yüksek satış fiyatıdır.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Tefecilik</w:t>
      </w:r>
      <w:r w:rsidRPr="008E685B">
        <w:rPr>
          <w:color w:val="40545A"/>
          <w:sz w:val="28"/>
          <w:szCs w:val="28"/>
        </w:rPr>
        <w:t> (usury), ahlaksız ya da taciz edici şartl</w:t>
      </w:r>
      <w:r w:rsidR="00222B39">
        <w:rPr>
          <w:color w:val="40545A"/>
          <w:sz w:val="28"/>
          <w:szCs w:val="28"/>
        </w:rPr>
        <w:t xml:space="preserve">arla borç verilmesidir.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Tek fiyat yasası</w:t>
      </w:r>
      <w:r w:rsidRPr="008E685B">
        <w:rPr>
          <w:color w:val="40545A"/>
          <w:sz w:val="28"/>
          <w:szCs w:val="28"/>
        </w:rPr>
        <w:t> (law of one price), taşıma maliyetleri ve ticaret engellerinin olmaması durumunda ürün fiyatlarının her ülkede aynı</w:t>
      </w:r>
      <w:r w:rsidR="00222B39">
        <w:rPr>
          <w:color w:val="40545A"/>
          <w:sz w:val="28"/>
          <w:szCs w:val="28"/>
        </w:rPr>
        <w:t xml:space="preserve"> olacağını savunan düşüncedir.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Tekel</w:t>
      </w:r>
      <w:r w:rsidRPr="008E685B">
        <w:rPr>
          <w:color w:val="40545A"/>
          <w:sz w:val="28"/>
          <w:szCs w:val="28"/>
        </w:rPr>
        <w:t> ya da </w:t>
      </w:r>
      <w:proofErr w:type="gramStart"/>
      <w:r w:rsidRPr="008E685B">
        <w:rPr>
          <w:rStyle w:val="Gl"/>
          <w:color w:val="40545A"/>
          <w:sz w:val="28"/>
          <w:szCs w:val="28"/>
        </w:rPr>
        <w:t>monopol</w:t>
      </w:r>
      <w:proofErr w:type="gramEnd"/>
      <w:r w:rsidRPr="008E685B">
        <w:rPr>
          <w:color w:val="40545A"/>
          <w:sz w:val="28"/>
          <w:szCs w:val="28"/>
        </w:rPr>
        <w:t> (monopoly), yakın ikamesi olmayan bir ürünün tek bir satıcı tarafından arz edildiği ve başka satıcıların piyasaya girişi önünde engellerin bu</w:t>
      </w:r>
      <w:r w:rsidR="00222B39">
        <w:rPr>
          <w:color w:val="40545A"/>
          <w:sz w:val="28"/>
          <w:szCs w:val="28"/>
        </w:rPr>
        <w:t xml:space="preserve">lunduğu piyasa yapısıdır.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Tekel gücü</w:t>
      </w:r>
      <w:r w:rsidRPr="008E685B">
        <w:rPr>
          <w:color w:val="40545A"/>
          <w:sz w:val="28"/>
          <w:szCs w:val="28"/>
        </w:rPr>
        <w:t> (monopoly power), bir alıcı ya da satıcının belli bir ürünün piyasa fiyatına karar verebilmesi ya da rekabeti eng</w:t>
      </w:r>
      <w:r w:rsidR="00222B39">
        <w:rPr>
          <w:color w:val="40545A"/>
          <w:sz w:val="28"/>
          <w:szCs w:val="28"/>
        </w:rPr>
        <w:t xml:space="preserve">elleyebilmesidir.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Tekelci</w:t>
      </w:r>
      <w:r w:rsidRPr="008E685B">
        <w:rPr>
          <w:color w:val="40545A"/>
          <w:sz w:val="28"/>
          <w:szCs w:val="28"/>
        </w:rPr>
        <w:t> (monopolist), yakın ikamesi bulunmayan bir ürünün tek satıcısı olan firmadır.</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Tekelci rekabet</w:t>
      </w:r>
      <w:r w:rsidRPr="008E685B">
        <w:rPr>
          <w:color w:val="40545A"/>
          <w:sz w:val="28"/>
          <w:szCs w:val="28"/>
        </w:rPr>
        <w:t> (monopolistic competition); eksik bilgiye sahip çok sayıda alıcı ve satıcının bulunduğu, ürün farklılaştırmasının yapıldığı ve piyasaya giriş engeli</w:t>
      </w:r>
      <w:r w:rsidR="00222B39">
        <w:rPr>
          <w:color w:val="40545A"/>
          <w:sz w:val="28"/>
          <w:szCs w:val="28"/>
        </w:rPr>
        <w:t xml:space="preserve">nin olmadığı piyasa yapısıdır.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Tekelci sömürü</w:t>
      </w:r>
      <w:r w:rsidRPr="008E685B">
        <w:rPr>
          <w:color w:val="40545A"/>
          <w:sz w:val="28"/>
          <w:szCs w:val="28"/>
        </w:rPr>
        <w:t xml:space="preserve"> (monopolist exploitation), eksik rekabet nedeniyle bir üretim faktörünün fiyatı ile </w:t>
      </w:r>
      <w:proofErr w:type="gramStart"/>
      <w:r w:rsidRPr="008E685B">
        <w:rPr>
          <w:color w:val="40545A"/>
          <w:sz w:val="28"/>
          <w:szCs w:val="28"/>
        </w:rPr>
        <w:t>marjinal</w:t>
      </w:r>
      <w:proofErr w:type="gramEnd"/>
      <w:r w:rsidRPr="008E685B">
        <w:rPr>
          <w:color w:val="40545A"/>
          <w:sz w:val="28"/>
          <w:szCs w:val="28"/>
        </w:rPr>
        <w:t xml:space="preserve"> ürün geliri arasınd</w:t>
      </w:r>
      <w:r w:rsidR="00222B39">
        <w:rPr>
          <w:color w:val="40545A"/>
          <w:sz w:val="28"/>
          <w:szCs w:val="28"/>
        </w:rPr>
        <w:t xml:space="preserve">a ortaya çıkan farktır.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Teknolojik bilgi</w:t>
      </w:r>
      <w:r w:rsidRPr="008E685B">
        <w:rPr>
          <w:color w:val="40545A"/>
          <w:sz w:val="28"/>
          <w:szCs w:val="28"/>
        </w:rPr>
        <w:t> (technological knowledge), üretim sürecinde kaynakların ne şekilde kullanılacağına yönelik bilgi biriki</w:t>
      </w:r>
      <w:r w:rsidR="00222B39">
        <w:rPr>
          <w:color w:val="40545A"/>
          <w:sz w:val="28"/>
          <w:szCs w:val="28"/>
        </w:rPr>
        <w:t xml:space="preserve">midir.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Tektip ürün</w:t>
      </w:r>
      <w:r w:rsidRPr="008E685B">
        <w:rPr>
          <w:color w:val="40545A"/>
          <w:sz w:val="28"/>
          <w:szCs w:val="28"/>
        </w:rPr>
        <w:t xml:space="preserve"> (homogenous product), farklı satıcılar tarafından arz edilebilmekle birlikte tüketici gözünde şekil ve nitelik yönünden farksız olan ürünlerdir.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Telif hakkı</w:t>
      </w:r>
      <w:r w:rsidRPr="008E685B">
        <w:rPr>
          <w:color w:val="40545A"/>
          <w:sz w:val="28"/>
          <w:szCs w:val="28"/>
        </w:rPr>
        <w:t> (copyright), bir fikir ya da sanat eseri üzerinde belli bir süre için sahip</w:t>
      </w:r>
      <w:r w:rsidR="00222B39">
        <w:rPr>
          <w:color w:val="40545A"/>
          <w:sz w:val="28"/>
          <w:szCs w:val="28"/>
        </w:rPr>
        <w:t xml:space="preserve"> olunan yasal ayrıcalıklardır.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Temsili para</w:t>
      </w:r>
      <w:r w:rsidRPr="008E685B">
        <w:rPr>
          <w:color w:val="40545A"/>
          <w:sz w:val="28"/>
          <w:szCs w:val="28"/>
        </w:rPr>
        <w:t> (representative money), önemli bir somut kullanım değeri olmayan ancak istendiğinde belli miktarda değerli madene dönüştürüle</w:t>
      </w:r>
      <w:r w:rsidR="00222B39">
        <w:rPr>
          <w:color w:val="40545A"/>
          <w:sz w:val="28"/>
          <w:szCs w:val="28"/>
        </w:rPr>
        <w:t xml:space="preserve">bilen genel ödeme araçlarıdır.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Tepki fonksiyonu</w:t>
      </w:r>
      <w:r w:rsidRPr="008E685B">
        <w:rPr>
          <w:color w:val="40545A"/>
          <w:sz w:val="28"/>
          <w:szCs w:val="28"/>
        </w:rPr>
        <w:t xml:space="preserve"> (reaction function), bir ekonomik birimin davranışının diğer ekonomik birimlere bağlı olarak nasıl değiştiğini anlatan matematiksel ilişkidir.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Tercihlerin bütünlüğü</w:t>
      </w:r>
      <w:r w:rsidRPr="008E685B">
        <w:rPr>
          <w:color w:val="40545A"/>
          <w:sz w:val="28"/>
          <w:szCs w:val="28"/>
        </w:rPr>
        <w:t> (completeness of preferences), tüketicinin farklı ürün paketlerini her zaman bir sıraya sokarak seçim yapabileceğini belirte</w:t>
      </w:r>
      <w:r w:rsidR="00222B39">
        <w:rPr>
          <w:color w:val="40545A"/>
          <w:sz w:val="28"/>
          <w:szCs w:val="28"/>
        </w:rPr>
        <w:t xml:space="preserve">n temel karar verme ilkesidir.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Tercihlerin doymazlığı</w:t>
      </w:r>
      <w:r w:rsidRPr="008E685B">
        <w:rPr>
          <w:color w:val="40545A"/>
          <w:sz w:val="28"/>
          <w:szCs w:val="28"/>
        </w:rPr>
        <w:t> (non-satiation of goods), tüketicinin her zaman çok olanı az olana tercih edeceğini belirten t</w:t>
      </w:r>
      <w:r w:rsidR="00222B39">
        <w:rPr>
          <w:color w:val="40545A"/>
          <w:sz w:val="28"/>
          <w:szCs w:val="28"/>
        </w:rPr>
        <w:t xml:space="preserve">emel karar verme ilkesidir.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Tercihlerin geçişliliği</w:t>
      </w:r>
      <w:r w:rsidRPr="008E685B">
        <w:rPr>
          <w:color w:val="40545A"/>
          <w:sz w:val="28"/>
          <w:szCs w:val="28"/>
        </w:rPr>
        <w:t> (transitivity of prefrences), tüketicinin tercihlerini akılcı ve tutarlı bir şekilde sıraladığını belirten temel</w:t>
      </w:r>
      <w:r w:rsidR="00222B39">
        <w:rPr>
          <w:color w:val="40545A"/>
          <w:sz w:val="28"/>
          <w:szCs w:val="28"/>
        </w:rPr>
        <w:t xml:space="preserve"> karar verme ilkesidir.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Tercihlerin sürekliliği</w:t>
      </w:r>
      <w:r w:rsidRPr="008E685B">
        <w:rPr>
          <w:color w:val="40545A"/>
          <w:sz w:val="28"/>
          <w:szCs w:val="28"/>
        </w:rPr>
        <w:t xml:space="preserve"> (continuity of preferences), tüketicinin tercihleri arasında atlama ya da kesinti olmadığını belirten temel karar verme ilkesidir.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Ters fiyat ayrımcılığı</w:t>
      </w:r>
      <w:r w:rsidRPr="008E685B">
        <w:rPr>
          <w:color w:val="40545A"/>
          <w:sz w:val="28"/>
          <w:szCs w:val="28"/>
        </w:rPr>
        <w:t> (reverse price discrimination) ya da </w:t>
      </w:r>
      <w:r w:rsidRPr="008E685B">
        <w:rPr>
          <w:rStyle w:val="Gl"/>
          <w:color w:val="40545A"/>
          <w:sz w:val="28"/>
          <w:szCs w:val="28"/>
        </w:rPr>
        <w:t>dördüncü derece fiyat ayrımcılığı</w:t>
      </w:r>
      <w:r w:rsidRPr="008E685B">
        <w:rPr>
          <w:color w:val="40545A"/>
          <w:sz w:val="28"/>
          <w:szCs w:val="28"/>
        </w:rPr>
        <w:t> (fourth degree price discrimination), belli bir ürünün maliyeti farklı alıcılar için değişse de her bir alıcıya aynı fiy</w:t>
      </w:r>
      <w:r w:rsidR="00222B39">
        <w:rPr>
          <w:color w:val="40545A"/>
          <w:sz w:val="28"/>
          <w:szCs w:val="28"/>
        </w:rPr>
        <w:t xml:space="preserve">attan satılması uygulamasıdır.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Ters repo</w:t>
      </w:r>
      <w:r w:rsidRPr="008E685B">
        <w:rPr>
          <w:color w:val="40545A"/>
          <w:sz w:val="28"/>
          <w:szCs w:val="28"/>
        </w:rPr>
        <w:t xml:space="preserve"> (reverse repo), bir kıymetin ileri bir tarihte belirli bir fiyattan geri satma taahhüdü ile alınması işlemidir.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Ters seçim</w:t>
      </w:r>
      <w:r w:rsidRPr="008E685B">
        <w:rPr>
          <w:color w:val="40545A"/>
          <w:sz w:val="28"/>
          <w:szCs w:val="28"/>
        </w:rPr>
        <w:t> (adverse selection), bir ekonomik faaliyetle ilgili daha az bilgiye sahip olan tarafın diğer tarafa göre daha yüksek olasılıkla h</w:t>
      </w:r>
      <w:r w:rsidR="00222B39">
        <w:rPr>
          <w:color w:val="40545A"/>
          <w:sz w:val="28"/>
          <w:szCs w:val="28"/>
        </w:rPr>
        <w:t xml:space="preserve">atalı seçim yapması durumudur.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Ticari bono oranı</w:t>
      </w:r>
      <w:r w:rsidRPr="008E685B">
        <w:rPr>
          <w:color w:val="40545A"/>
          <w:sz w:val="28"/>
          <w:szCs w:val="28"/>
        </w:rPr>
        <w:t> (commercial paper rate), vadesi en fazla 270 gün olan kısa vadeli özel kes</w:t>
      </w:r>
      <w:r w:rsidR="00222B39">
        <w:rPr>
          <w:color w:val="40545A"/>
          <w:sz w:val="28"/>
          <w:szCs w:val="28"/>
        </w:rPr>
        <w:t xml:space="preserve">im senetlerinin faiz oranıdır.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Ticari serbestleşme</w:t>
      </w:r>
      <w:r w:rsidRPr="008E685B">
        <w:rPr>
          <w:color w:val="40545A"/>
          <w:sz w:val="28"/>
          <w:szCs w:val="28"/>
        </w:rPr>
        <w:t xml:space="preserve"> (trade liberalization), bir ülkenin ihracat ve ithalat üzerindeki kısıtlamaları kaldırması ve serbest ticaret politikaları benimsemesidir.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Toplam arz</w:t>
      </w:r>
      <w:r w:rsidRPr="008E685B">
        <w:rPr>
          <w:color w:val="40545A"/>
          <w:sz w:val="28"/>
          <w:szCs w:val="28"/>
        </w:rPr>
        <w:t> (aggregate supply) ya da kısaca </w:t>
      </w:r>
      <w:r w:rsidRPr="008E685B">
        <w:rPr>
          <w:rStyle w:val="Vurgu"/>
          <w:b/>
          <w:bCs/>
          <w:color w:val="40545A"/>
          <w:sz w:val="28"/>
          <w:szCs w:val="28"/>
        </w:rPr>
        <w:t>AS</w:t>
      </w:r>
      <w:r w:rsidRPr="008E685B">
        <w:rPr>
          <w:color w:val="40545A"/>
          <w:sz w:val="28"/>
          <w:szCs w:val="28"/>
        </w:rPr>
        <w:t>, belli bir dönemde ekonomideki tüm birimlerin üretmek istediği ve üretebileceği toplam n</w:t>
      </w:r>
      <w:r w:rsidR="00222B39">
        <w:rPr>
          <w:color w:val="40545A"/>
          <w:sz w:val="28"/>
          <w:szCs w:val="28"/>
        </w:rPr>
        <w:t xml:space="preserve">ihai mal ve hizmet miktarıdır.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Toplam çıktı</w:t>
      </w:r>
      <w:r w:rsidRPr="008E685B">
        <w:rPr>
          <w:color w:val="40545A"/>
          <w:sz w:val="28"/>
          <w:szCs w:val="28"/>
        </w:rPr>
        <w:t> (total output) ya da </w:t>
      </w:r>
      <w:r w:rsidRPr="008E685B">
        <w:rPr>
          <w:rStyle w:val="Gl"/>
          <w:color w:val="40545A"/>
          <w:sz w:val="28"/>
          <w:szCs w:val="28"/>
        </w:rPr>
        <w:t>toplam ürün</w:t>
      </w:r>
      <w:r w:rsidRPr="008E685B">
        <w:rPr>
          <w:color w:val="40545A"/>
          <w:sz w:val="28"/>
          <w:szCs w:val="28"/>
        </w:rPr>
        <w:t> (total product), kısaca </w:t>
      </w:r>
      <w:r w:rsidRPr="008E685B">
        <w:rPr>
          <w:rStyle w:val="Vurgu"/>
          <w:b/>
          <w:bCs/>
          <w:color w:val="40545A"/>
          <w:sz w:val="28"/>
          <w:szCs w:val="28"/>
        </w:rPr>
        <w:t>TP</w:t>
      </w:r>
      <w:r w:rsidRPr="008E685B">
        <w:rPr>
          <w:color w:val="40545A"/>
          <w:sz w:val="28"/>
          <w:szCs w:val="28"/>
        </w:rPr>
        <w:t>, belli bir dönemde kullanılan üretim faktörü miktarına bağlı olara</w:t>
      </w:r>
      <w:r w:rsidR="00222B39">
        <w:rPr>
          <w:color w:val="40545A"/>
          <w:sz w:val="28"/>
          <w:szCs w:val="28"/>
        </w:rPr>
        <w:t xml:space="preserve">k elde edilen ürün miktarıdır.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Toplam değişken gider</w:t>
      </w:r>
      <w:r w:rsidRPr="008E685B">
        <w:rPr>
          <w:color w:val="40545A"/>
          <w:sz w:val="28"/>
          <w:szCs w:val="28"/>
        </w:rPr>
        <w:t> (total variable cost) ya da kısaca </w:t>
      </w:r>
      <w:r w:rsidRPr="008E685B">
        <w:rPr>
          <w:rStyle w:val="Vurgu"/>
          <w:b/>
          <w:bCs/>
          <w:color w:val="40545A"/>
          <w:sz w:val="28"/>
          <w:szCs w:val="28"/>
        </w:rPr>
        <w:t>TVC</w:t>
      </w:r>
      <w:r w:rsidRPr="008E685B">
        <w:rPr>
          <w:color w:val="40545A"/>
          <w:sz w:val="28"/>
          <w:szCs w:val="28"/>
        </w:rPr>
        <w:t>, belli bir miktar ürün için katlanılan tüm değişken giderlerin toplamıdı</w:t>
      </w:r>
      <w:r w:rsidR="00222B39">
        <w:rPr>
          <w:color w:val="40545A"/>
          <w:sz w:val="28"/>
          <w:szCs w:val="28"/>
        </w:rPr>
        <w:t xml:space="preserve">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Toplam fayda</w:t>
      </w:r>
      <w:r w:rsidRPr="008E685B">
        <w:rPr>
          <w:color w:val="40545A"/>
          <w:sz w:val="28"/>
          <w:szCs w:val="28"/>
        </w:rPr>
        <w:t> (total utility) ya da kısaca </w:t>
      </w:r>
      <w:r w:rsidRPr="008E685B">
        <w:rPr>
          <w:rStyle w:val="Vurgu"/>
          <w:b/>
          <w:bCs/>
          <w:color w:val="40545A"/>
          <w:sz w:val="28"/>
          <w:szCs w:val="28"/>
        </w:rPr>
        <w:t>TU</w:t>
      </w:r>
      <w:r w:rsidRPr="008E685B">
        <w:rPr>
          <w:color w:val="40545A"/>
          <w:sz w:val="28"/>
          <w:szCs w:val="28"/>
        </w:rPr>
        <w:t>, belli bir dönemde tüketilen tüm ürünlerden</w:t>
      </w:r>
      <w:r w:rsidR="00222B39">
        <w:rPr>
          <w:color w:val="40545A"/>
          <w:sz w:val="28"/>
          <w:szCs w:val="28"/>
        </w:rPr>
        <w:t xml:space="preserve"> elde edilen fayda miktarıdır.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Toplam gelir</w:t>
      </w:r>
      <w:r w:rsidRPr="008E685B">
        <w:rPr>
          <w:color w:val="40545A"/>
          <w:sz w:val="28"/>
          <w:szCs w:val="28"/>
        </w:rPr>
        <w:t> (total revenue) ya da kısaca </w:t>
      </w:r>
      <w:r w:rsidRPr="008E685B">
        <w:rPr>
          <w:rStyle w:val="Vurgu"/>
          <w:b/>
          <w:bCs/>
          <w:color w:val="40545A"/>
          <w:sz w:val="28"/>
          <w:szCs w:val="28"/>
        </w:rPr>
        <w:t>TR</w:t>
      </w:r>
      <w:r w:rsidRPr="008E685B">
        <w:rPr>
          <w:color w:val="40545A"/>
          <w:sz w:val="28"/>
          <w:szCs w:val="28"/>
        </w:rPr>
        <w:t>, belli bir miktar ürünü belli bir fiyattan satmak karş</w:t>
      </w:r>
      <w:r w:rsidR="00222B39">
        <w:rPr>
          <w:color w:val="40545A"/>
          <w:sz w:val="28"/>
          <w:szCs w:val="28"/>
        </w:rPr>
        <w:t xml:space="preserve">ılığında elde edilen gelirdir.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Toplam gider</w:t>
      </w:r>
      <w:r w:rsidRPr="008E685B">
        <w:rPr>
          <w:color w:val="40545A"/>
          <w:sz w:val="28"/>
          <w:szCs w:val="28"/>
        </w:rPr>
        <w:t> (total cost) ya da kısaca </w:t>
      </w:r>
      <w:r w:rsidRPr="008E685B">
        <w:rPr>
          <w:rStyle w:val="Vurgu"/>
          <w:b/>
          <w:bCs/>
          <w:color w:val="40545A"/>
          <w:sz w:val="28"/>
          <w:szCs w:val="28"/>
        </w:rPr>
        <w:t>TC</w:t>
      </w:r>
      <w:r w:rsidRPr="008E685B">
        <w:rPr>
          <w:color w:val="40545A"/>
          <w:sz w:val="28"/>
          <w:szCs w:val="28"/>
        </w:rPr>
        <w:t>, belli bir miktar ürün için katlanı</w:t>
      </w:r>
      <w:r w:rsidR="00222B39">
        <w:rPr>
          <w:color w:val="40545A"/>
          <w:sz w:val="28"/>
          <w:szCs w:val="28"/>
        </w:rPr>
        <w:t xml:space="preserve">lan tüm giderlerin toplamıdır.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Toplam sabit gider</w:t>
      </w:r>
      <w:r w:rsidRPr="008E685B">
        <w:rPr>
          <w:color w:val="40545A"/>
          <w:sz w:val="28"/>
          <w:szCs w:val="28"/>
        </w:rPr>
        <w:t> (total fixed cost) ya da kısaca </w:t>
      </w:r>
      <w:r w:rsidRPr="008E685B">
        <w:rPr>
          <w:rStyle w:val="Vurgu"/>
          <w:b/>
          <w:bCs/>
          <w:color w:val="40545A"/>
          <w:sz w:val="28"/>
          <w:szCs w:val="28"/>
        </w:rPr>
        <w:t>TFC</w:t>
      </w:r>
      <w:r w:rsidRPr="008E685B">
        <w:rPr>
          <w:color w:val="40545A"/>
          <w:sz w:val="28"/>
          <w:szCs w:val="28"/>
        </w:rPr>
        <w:t>, belli bir miktar ürün için katlanılan tü</w:t>
      </w:r>
      <w:r w:rsidR="00222B39">
        <w:rPr>
          <w:color w:val="40545A"/>
          <w:sz w:val="28"/>
          <w:szCs w:val="28"/>
        </w:rPr>
        <w:t xml:space="preserve">m sabit giderlerin toplamıdır.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Toplam talep</w:t>
      </w:r>
      <w:r w:rsidRPr="008E685B">
        <w:rPr>
          <w:color w:val="40545A"/>
          <w:sz w:val="28"/>
          <w:szCs w:val="28"/>
        </w:rPr>
        <w:t> (aggregate demand) ya da kısaca </w:t>
      </w:r>
      <w:r w:rsidRPr="008E685B">
        <w:rPr>
          <w:rStyle w:val="Vurgu"/>
          <w:b/>
          <w:bCs/>
          <w:color w:val="40545A"/>
          <w:sz w:val="28"/>
          <w:szCs w:val="28"/>
        </w:rPr>
        <w:t>AD</w:t>
      </w:r>
      <w:r w:rsidRPr="008E685B">
        <w:rPr>
          <w:color w:val="40545A"/>
          <w:sz w:val="28"/>
          <w:szCs w:val="28"/>
        </w:rPr>
        <w:t>, belli bir dönemde ekonomideki tüm birimlerin satın almak istediği ve satın alabileceği toplam nihai mal ve hizmet miktarıd</w:t>
      </w:r>
      <w:r w:rsidR="00222B39">
        <w:rPr>
          <w:color w:val="40545A"/>
          <w:sz w:val="28"/>
          <w:szCs w:val="28"/>
        </w:rPr>
        <w:t xml:space="preserve">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Toplam talep eğrisi</w:t>
      </w:r>
      <w:r w:rsidRPr="008E685B">
        <w:rPr>
          <w:color w:val="40545A"/>
          <w:sz w:val="28"/>
          <w:szCs w:val="28"/>
        </w:rPr>
        <w:t> (aggregate demand curve), diğer her şey sabitken genel fiyat düzeyi ile talep edilen toplam üretim arasındaki ilişk</w:t>
      </w:r>
      <w:r w:rsidR="00222B39">
        <w:rPr>
          <w:color w:val="40545A"/>
          <w:sz w:val="28"/>
          <w:szCs w:val="28"/>
        </w:rPr>
        <w:t xml:space="preserve">iyi gösteren şekilsel araçtır.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Toplam ürün</w:t>
      </w:r>
      <w:r w:rsidRPr="008E685B">
        <w:rPr>
          <w:color w:val="40545A"/>
          <w:sz w:val="28"/>
          <w:szCs w:val="28"/>
        </w:rPr>
        <w:t> (total product) ya da </w:t>
      </w:r>
      <w:r w:rsidRPr="008E685B">
        <w:rPr>
          <w:rStyle w:val="Gl"/>
          <w:color w:val="40545A"/>
          <w:sz w:val="28"/>
          <w:szCs w:val="28"/>
        </w:rPr>
        <w:t>toplam çıktı</w:t>
      </w:r>
      <w:r w:rsidRPr="008E685B">
        <w:rPr>
          <w:color w:val="40545A"/>
          <w:sz w:val="28"/>
          <w:szCs w:val="28"/>
        </w:rPr>
        <w:t> (total output), kısaca </w:t>
      </w:r>
      <w:r w:rsidRPr="008E685B">
        <w:rPr>
          <w:rStyle w:val="Vurgu"/>
          <w:b/>
          <w:bCs/>
          <w:color w:val="40545A"/>
          <w:sz w:val="28"/>
          <w:szCs w:val="28"/>
        </w:rPr>
        <w:t>TP</w:t>
      </w:r>
      <w:r w:rsidRPr="008E685B">
        <w:rPr>
          <w:color w:val="40545A"/>
          <w:sz w:val="28"/>
          <w:szCs w:val="28"/>
        </w:rPr>
        <w:t>, belli bir dönemde kullanılan üretim faktörü miktarına bağlı olara</w:t>
      </w:r>
      <w:r w:rsidR="00222B39">
        <w:rPr>
          <w:color w:val="40545A"/>
          <w:sz w:val="28"/>
          <w:szCs w:val="28"/>
        </w:rPr>
        <w:t xml:space="preserve">k elde edilen ürün miktarıdır.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Toplumsal kayıp</w:t>
      </w:r>
      <w:r w:rsidRPr="008E685B">
        <w:rPr>
          <w:color w:val="40545A"/>
          <w:sz w:val="28"/>
          <w:szCs w:val="28"/>
        </w:rPr>
        <w:t> ya da </w:t>
      </w:r>
      <w:r w:rsidRPr="008E685B">
        <w:rPr>
          <w:rStyle w:val="Gl"/>
          <w:color w:val="40545A"/>
          <w:sz w:val="28"/>
          <w:szCs w:val="28"/>
        </w:rPr>
        <w:t>dara kaybı</w:t>
      </w:r>
      <w:r w:rsidRPr="008E685B">
        <w:rPr>
          <w:color w:val="40545A"/>
          <w:sz w:val="28"/>
          <w:szCs w:val="28"/>
        </w:rPr>
        <w:t> (deadweight loss), piyasada ekonomik etkinliği sağlayan düzeye göre daha az ya da daha çok ürün alınıp satılması sonucunda</w:t>
      </w:r>
      <w:r w:rsidR="00222B39">
        <w:rPr>
          <w:color w:val="40545A"/>
          <w:sz w:val="28"/>
          <w:szCs w:val="28"/>
        </w:rPr>
        <w:t xml:space="preserve"> ekonomik fazlanın düşmesidir.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Toplumsal refah</w:t>
      </w:r>
      <w:r w:rsidRPr="008E685B">
        <w:rPr>
          <w:color w:val="40545A"/>
          <w:sz w:val="28"/>
          <w:szCs w:val="28"/>
        </w:rPr>
        <w:t> (social welfare), sınırlı kaynaklarla hangi ürünlerin nasıl ve kimin için üretileceğine tüm toplumun yararına olacak şekilde karar verilmesidi</w:t>
      </w:r>
      <w:r w:rsidR="00222B39">
        <w:rPr>
          <w:color w:val="40545A"/>
          <w:sz w:val="28"/>
          <w:szCs w:val="28"/>
        </w:rPr>
        <w:t xml:space="preserve">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Toprağın kira oranı</w:t>
      </w:r>
      <w:r w:rsidRPr="008E685B">
        <w:rPr>
          <w:color w:val="40545A"/>
          <w:sz w:val="28"/>
          <w:szCs w:val="28"/>
        </w:rPr>
        <w:t> (rental rate of land) ya da kısaca </w:t>
      </w:r>
      <w:r w:rsidRPr="008E685B">
        <w:rPr>
          <w:rStyle w:val="Vurgu"/>
          <w:b/>
          <w:bCs/>
          <w:color w:val="40545A"/>
          <w:sz w:val="28"/>
          <w:szCs w:val="28"/>
        </w:rPr>
        <w:t>P</w:t>
      </w:r>
      <w:r w:rsidRPr="008E685B">
        <w:rPr>
          <w:rStyle w:val="Vurgu"/>
          <w:b/>
          <w:bCs/>
          <w:color w:val="40545A"/>
          <w:sz w:val="28"/>
          <w:szCs w:val="28"/>
          <w:vertAlign w:val="subscript"/>
        </w:rPr>
        <w:t>N</w:t>
      </w:r>
      <w:r w:rsidRPr="008E685B">
        <w:rPr>
          <w:color w:val="40545A"/>
          <w:sz w:val="28"/>
          <w:szCs w:val="28"/>
        </w:rPr>
        <w:t>, üretimde bir birim toprak ya da doğal kaynak k</w:t>
      </w:r>
      <w:r w:rsidR="00222B39">
        <w:rPr>
          <w:color w:val="40545A"/>
          <w:sz w:val="28"/>
          <w:szCs w:val="28"/>
        </w:rPr>
        <w:t xml:space="preserve">ullanmak için ödenen bedeldir.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 xml:space="preserve">Toprağın </w:t>
      </w:r>
      <w:proofErr w:type="gramStart"/>
      <w:r w:rsidRPr="008E685B">
        <w:rPr>
          <w:rStyle w:val="Gl"/>
          <w:color w:val="40545A"/>
          <w:sz w:val="28"/>
          <w:szCs w:val="28"/>
        </w:rPr>
        <w:t>marjinal</w:t>
      </w:r>
      <w:proofErr w:type="gramEnd"/>
      <w:r w:rsidRPr="008E685B">
        <w:rPr>
          <w:rStyle w:val="Gl"/>
          <w:color w:val="40545A"/>
          <w:sz w:val="28"/>
          <w:szCs w:val="28"/>
        </w:rPr>
        <w:t xml:space="preserve"> ürün geliri</w:t>
      </w:r>
      <w:r w:rsidRPr="008E685B">
        <w:rPr>
          <w:color w:val="40545A"/>
          <w:sz w:val="28"/>
          <w:szCs w:val="28"/>
        </w:rPr>
        <w:t> (marginal revenue product of land) ya da kısaca </w:t>
      </w:r>
      <w:r w:rsidRPr="008E685B">
        <w:rPr>
          <w:rStyle w:val="Vurgu"/>
          <w:b/>
          <w:bCs/>
          <w:color w:val="40545A"/>
          <w:sz w:val="28"/>
          <w:szCs w:val="28"/>
        </w:rPr>
        <w:t>MRP</w:t>
      </w:r>
      <w:r w:rsidRPr="008E685B">
        <w:rPr>
          <w:rStyle w:val="Vurgu"/>
          <w:b/>
          <w:bCs/>
          <w:color w:val="40545A"/>
          <w:sz w:val="28"/>
          <w:szCs w:val="28"/>
          <w:vertAlign w:val="subscript"/>
        </w:rPr>
        <w:t>N</w:t>
      </w:r>
      <w:r w:rsidRPr="008E685B">
        <w:rPr>
          <w:color w:val="40545A"/>
          <w:sz w:val="28"/>
          <w:szCs w:val="28"/>
        </w:rPr>
        <w:t>, toprak ya da doğal kaynak miktarı bir birim artırıldığı zaman toplam gelir miktarında görülen değişikliktir.</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Toprak</w:t>
      </w:r>
      <w:r w:rsidRPr="008E685B">
        <w:rPr>
          <w:color w:val="40545A"/>
          <w:sz w:val="28"/>
          <w:szCs w:val="28"/>
        </w:rPr>
        <w:t> (land) ya da </w:t>
      </w:r>
      <w:r w:rsidRPr="008E685B">
        <w:rPr>
          <w:rStyle w:val="Gl"/>
          <w:color w:val="40545A"/>
          <w:sz w:val="28"/>
          <w:szCs w:val="28"/>
        </w:rPr>
        <w:t>doğal kaynak</w:t>
      </w:r>
      <w:r w:rsidRPr="008E685B">
        <w:rPr>
          <w:color w:val="40545A"/>
          <w:sz w:val="28"/>
          <w:szCs w:val="28"/>
        </w:rPr>
        <w:t> (natural resource), kısaca </w:t>
      </w:r>
      <w:r w:rsidRPr="008E685B">
        <w:rPr>
          <w:rStyle w:val="Vurgu"/>
          <w:b/>
          <w:bCs/>
          <w:color w:val="40545A"/>
          <w:sz w:val="28"/>
          <w:szCs w:val="28"/>
        </w:rPr>
        <w:t>N</w:t>
      </w:r>
      <w:r w:rsidRPr="008E685B">
        <w:rPr>
          <w:color w:val="40545A"/>
          <w:sz w:val="28"/>
          <w:szCs w:val="28"/>
        </w:rPr>
        <w:t>, işlenebilen ya da üzerine inşa edilebilen toprağı ve yine toprak ve doğadan gelen her türlü kaynağı anlat</w:t>
      </w:r>
      <w:r w:rsidR="00222B39">
        <w:rPr>
          <w:color w:val="40545A"/>
          <w:sz w:val="28"/>
          <w:szCs w:val="28"/>
        </w:rPr>
        <w:t xml:space="preserve">an temel üretim faktörüdür.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Toprak piyasası</w:t>
      </w:r>
      <w:r w:rsidRPr="008E685B">
        <w:rPr>
          <w:color w:val="40545A"/>
          <w:sz w:val="28"/>
          <w:szCs w:val="28"/>
        </w:rPr>
        <w:t xml:space="preserve"> (land market), toprak ve doğal kaynakların alınıp satıldığı ve bu süreçte toprağın kira oranının belirlendiği fiziksel ya da sanal ortamdır.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Toprak piyasası dengesi</w:t>
      </w:r>
      <w:r w:rsidRPr="008E685B">
        <w:rPr>
          <w:color w:val="40545A"/>
          <w:sz w:val="28"/>
          <w:szCs w:val="28"/>
        </w:rPr>
        <w:t> (land market equilibrium), belli bir dönemde piyasada talep edilen toprak miktarıyla arz edilen toprak miktarının b</w:t>
      </w:r>
      <w:r w:rsidR="00222B39">
        <w:rPr>
          <w:color w:val="40545A"/>
          <w:sz w:val="28"/>
          <w:szCs w:val="28"/>
        </w:rPr>
        <w:t xml:space="preserve">irbirine eşit olduğu durumdur.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Transfer ödemesi</w:t>
      </w:r>
      <w:r w:rsidRPr="008E685B">
        <w:rPr>
          <w:color w:val="40545A"/>
          <w:sz w:val="28"/>
          <w:szCs w:val="28"/>
        </w:rPr>
        <w:t> (transfer payment), karşılığında mal ya da hizmet alımı olmaksızın devlet tarafından yapılan yasal ödeme</w:t>
      </w:r>
      <w:r w:rsidR="00222B39">
        <w:rPr>
          <w:color w:val="40545A"/>
          <w:sz w:val="28"/>
          <w:szCs w:val="28"/>
        </w:rPr>
        <w:t xml:space="preserve">lerdir.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Tutukluların ikilemi</w:t>
      </w:r>
      <w:r w:rsidRPr="008E685B">
        <w:rPr>
          <w:color w:val="40545A"/>
          <w:sz w:val="28"/>
          <w:szCs w:val="28"/>
        </w:rPr>
        <w:t> (prisoners’ dilemma), aralarında işbirliği yapamayan ve kendi çıkarı yönünde hareket eden oyuncuların sonuçta kendileri için en iyi olmayan duruma düşmesini anlatan oyun k</w:t>
      </w:r>
      <w:r w:rsidR="00222B39">
        <w:rPr>
          <w:color w:val="40545A"/>
          <w:sz w:val="28"/>
          <w:szCs w:val="28"/>
        </w:rPr>
        <w:t xml:space="preserve">uramı kavramıdır.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Tutumluluk çelişkisi</w:t>
      </w:r>
      <w:r w:rsidRPr="008E685B">
        <w:rPr>
          <w:color w:val="40545A"/>
          <w:sz w:val="28"/>
          <w:szCs w:val="28"/>
        </w:rPr>
        <w:t> (paradox of thrift), dışa kapalı bir ekonomide tutumluluk amacıyla daha çok tasarruf edilirse gelirin düşeceğini ve bu yüzden tasarrufların artırmaya çalıştıkça azala</w:t>
      </w:r>
      <w:r w:rsidR="00222B39">
        <w:rPr>
          <w:color w:val="40545A"/>
          <w:sz w:val="28"/>
          <w:szCs w:val="28"/>
        </w:rPr>
        <w:t xml:space="preserve">cağını ileri süren düşüncedir.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Tüketici dengesi</w:t>
      </w:r>
      <w:r w:rsidRPr="008E685B">
        <w:rPr>
          <w:color w:val="40545A"/>
          <w:sz w:val="28"/>
          <w:szCs w:val="28"/>
        </w:rPr>
        <w:t> (consumer equilibrium), bütçe ve ürün fiyatı kısıtları altında tüketicinin toplam fayd</w:t>
      </w:r>
      <w:r w:rsidR="00222B39">
        <w:rPr>
          <w:color w:val="40545A"/>
          <w:sz w:val="28"/>
          <w:szCs w:val="28"/>
        </w:rPr>
        <w:t xml:space="preserve">asının en çok olduğu durumdur.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Tüketici fazlası</w:t>
      </w:r>
      <w:r w:rsidRPr="008E685B">
        <w:rPr>
          <w:color w:val="40545A"/>
          <w:sz w:val="28"/>
          <w:szCs w:val="28"/>
        </w:rPr>
        <w:t xml:space="preserve"> (consumer surplus), bir ürün için alıcının ödemeye razı olduğu en yüksek fiyat ile o ürünün piyasadaki daha düşük olan fiyatı arasındaki farktır.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Tüketici fiyat endeksi</w:t>
      </w:r>
      <w:r w:rsidRPr="008E685B">
        <w:rPr>
          <w:color w:val="40545A"/>
          <w:sz w:val="28"/>
          <w:szCs w:val="28"/>
        </w:rPr>
        <w:t> (consumer price index) ya da kısaca </w:t>
      </w:r>
      <w:r w:rsidRPr="008E685B">
        <w:rPr>
          <w:rStyle w:val="Gl"/>
          <w:color w:val="40545A"/>
          <w:sz w:val="28"/>
          <w:szCs w:val="28"/>
        </w:rPr>
        <w:t>TÜFE</w:t>
      </w:r>
      <w:r w:rsidRPr="008E685B">
        <w:rPr>
          <w:color w:val="40545A"/>
          <w:sz w:val="28"/>
          <w:szCs w:val="28"/>
        </w:rPr>
        <w:t> (CPI), ürün sepeti olarak ortalama hanehalkının tüketimine yönelik mal ve hizmetler</w:t>
      </w:r>
      <w:r w:rsidR="00222B39">
        <w:rPr>
          <w:color w:val="40545A"/>
          <w:sz w:val="28"/>
          <w:szCs w:val="28"/>
        </w:rPr>
        <w:t xml:space="preserve">i temel alan fiyat endeksidir.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Tüketim fonksiyonu</w:t>
      </w:r>
      <w:r w:rsidRPr="008E685B">
        <w:rPr>
          <w:color w:val="40545A"/>
          <w:sz w:val="28"/>
          <w:szCs w:val="28"/>
        </w:rPr>
        <w:t> (consumption function), bir ekonomide gelir düzeyi gibi temel değişkenlere bağlı olarak özel tüketim harcamalarının nasıl değiştiğini gö</w:t>
      </w:r>
      <w:r w:rsidR="00222B39">
        <w:rPr>
          <w:color w:val="40545A"/>
          <w:sz w:val="28"/>
          <w:szCs w:val="28"/>
        </w:rPr>
        <w:t xml:space="preserve">steren matematiksel ilişkidir.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Tüketimde dışlanabilirlik</w:t>
      </w:r>
      <w:r w:rsidRPr="008E685B">
        <w:rPr>
          <w:color w:val="40545A"/>
          <w:sz w:val="28"/>
          <w:szCs w:val="28"/>
        </w:rPr>
        <w:t> (excludability in consumption) ya da kısaca </w:t>
      </w:r>
      <w:r w:rsidRPr="008E685B">
        <w:rPr>
          <w:rStyle w:val="Gl"/>
          <w:color w:val="40545A"/>
          <w:sz w:val="28"/>
          <w:szCs w:val="28"/>
        </w:rPr>
        <w:t>dışlanabilirlik</w:t>
      </w:r>
      <w:r w:rsidRPr="008E685B">
        <w:rPr>
          <w:color w:val="40545A"/>
          <w:sz w:val="28"/>
          <w:szCs w:val="28"/>
        </w:rPr>
        <w:t> (excludability), bir mal ya da hizmeti satın almamış olan kişilerin o mal ya da hizmeti kullanmasının engellen</w:t>
      </w:r>
      <w:r w:rsidR="00222B39">
        <w:rPr>
          <w:color w:val="40545A"/>
          <w:sz w:val="28"/>
          <w:szCs w:val="28"/>
        </w:rPr>
        <w:t xml:space="preserve">ebilmesidir.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Tüketimde rakiplik</w:t>
      </w:r>
      <w:r w:rsidRPr="008E685B">
        <w:rPr>
          <w:color w:val="40545A"/>
          <w:sz w:val="28"/>
          <w:szCs w:val="28"/>
        </w:rPr>
        <w:t> (rivalry in consumption), bir mal ya da hizmeti bir kişi kullanırken aynı anda baş</w:t>
      </w:r>
      <w:r w:rsidR="00222B39">
        <w:rPr>
          <w:color w:val="40545A"/>
          <w:sz w:val="28"/>
          <w:szCs w:val="28"/>
        </w:rPr>
        <w:t xml:space="preserve">kalarının da kullanamamasıdır. </w:t>
      </w:r>
    </w:p>
    <w:p w:rsid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Türev talep</w:t>
      </w:r>
      <w:r w:rsidRPr="008E685B">
        <w:rPr>
          <w:color w:val="40545A"/>
          <w:sz w:val="28"/>
          <w:szCs w:val="28"/>
        </w:rPr>
        <w:t> (derived demand) ya da </w:t>
      </w:r>
      <w:r w:rsidRPr="008E685B">
        <w:rPr>
          <w:rStyle w:val="Gl"/>
          <w:color w:val="40545A"/>
          <w:sz w:val="28"/>
          <w:szCs w:val="28"/>
        </w:rPr>
        <w:t>dolaylı talep</w:t>
      </w:r>
      <w:r w:rsidRPr="008E685B">
        <w:rPr>
          <w:color w:val="40545A"/>
          <w:sz w:val="28"/>
          <w:szCs w:val="28"/>
        </w:rPr>
        <w:t> (indirect demand); bir nesneye olan talebin o nesne kullanılarak üretilen ya da edinilen mal, hizmet ya da yatırım aracının talebine bağlı olması</w:t>
      </w:r>
      <w:r w:rsidR="00222B39">
        <w:rPr>
          <w:color w:val="40545A"/>
          <w:sz w:val="28"/>
          <w:szCs w:val="28"/>
        </w:rPr>
        <w:t xml:space="preserve"> durumudur. </w:t>
      </w:r>
    </w:p>
    <w:p w:rsidR="00712BAB" w:rsidRDefault="00712BAB" w:rsidP="00712BAB">
      <w:pPr>
        <w:pStyle w:val="NormalWeb"/>
        <w:shd w:val="clear" w:color="auto" w:fill="FFFFFF"/>
        <w:rPr>
          <w:rFonts w:ascii="Arial" w:hAnsi="Arial" w:cs="Arial"/>
          <w:color w:val="565656"/>
          <w:sz w:val="21"/>
          <w:szCs w:val="21"/>
        </w:rPr>
      </w:pPr>
      <w:r>
        <w:rPr>
          <w:rFonts w:ascii="Arial" w:hAnsi="Arial" w:cs="Arial"/>
          <w:color w:val="565656"/>
          <w:sz w:val="21"/>
          <w:szCs w:val="21"/>
        </w:rPr>
        <w:t>Tariff: Tarife</w:t>
      </w:r>
    </w:p>
    <w:p w:rsidR="00712BAB" w:rsidRDefault="00712BAB" w:rsidP="00712BAB">
      <w:pPr>
        <w:pStyle w:val="NormalWeb"/>
        <w:shd w:val="clear" w:color="auto" w:fill="FFFFFF"/>
        <w:rPr>
          <w:rFonts w:ascii="Arial" w:hAnsi="Arial" w:cs="Arial"/>
          <w:color w:val="565656"/>
          <w:sz w:val="21"/>
          <w:szCs w:val="21"/>
        </w:rPr>
      </w:pPr>
      <w:r>
        <w:rPr>
          <w:rFonts w:ascii="Arial" w:hAnsi="Arial" w:cs="Arial"/>
          <w:color w:val="565656"/>
          <w:sz w:val="21"/>
          <w:szCs w:val="21"/>
        </w:rPr>
        <w:t>Tariff: Tarife</w:t>
      </w:r>
    </w:p>
    <w:p w:rsidR="00712BAB" w:rsidRDefault="00712BAB" w:rsidP="00712BAB">
      <w:pPr>
        <w:pStyle w:val="NormalWeb"/>
        <w:shd w:val="clear" w:color="auto" w:fill="FFFFFF"/>
        <w:rPr>
          <w:rFonts w:ascii="Arial" w:hAnsi="Arial" w:cs="Arial"/>
          <w:color w:val="565656"/>
          <w:sz w:val="21"/>
          <w:szCs w:val="21"/>
        </w:rPr>
      </w:pPr>
      <w:r>
        <w:rPr>
          <w:rFonts w:ascii="Arial" w:hAnsi="Arial" w:cs="Arial"/>
          <w:color w:val="565656"/>
          <w:sz w:val="21"/>
          <w:szCs w:val="21"/>
        </w:rPr>
        <w:t>Tax Burden: Vergi Yükü</w:t>
      </w:r>
    </w:p>
    <w:p w:rsidR="00712BAB" w:rsidRDefault="00712BAB" w:rsidP="00712BAB">
      <w:pPr>
        <w:pStyle w:val="NormalWeb"/>
        <w:shd w:val="clear" w:color="auto" w:fill="FFFFFF"/>
        <w:rPr>
          <w:rFonts w:ascii="Arial" w:hAnsi="Arial" w:cs="Arial"/>
          <w:color w:val="565656"/>
          <w:sz w:val="21"/>
          <w:szCs w:val="21"/>
        </w:rPr>
      </w:pPr>
      <w:r>
        <w:rPr>
          <w:rFonts w:ascii="Arial" w:hAnsi="Arial" w:cs="Arial"/>
          <w:color w:val="565656"/>
          <w:sz w:val="21"/>
          <w:szCs w:val="21"/>
        </w:rPr>
        <w:t>Tax Cut: Vergi İndirimi</w:t>
      </w:r>
    </w:p>
    <w:p w:rsidR="00712BAB" w:rsidRDefault="00712BAB" w:rsidP="00712BAB">
      <w:pPr>
        <w:pStyle w:val="NormalWeb"/>
        <w:shd w:val="clear" w:color="auto" w:fill="FFFFFF"/>
        <w:rPr>
          <w:rFonts w:ascii="Arial" w:hAnsi="Arial" w:cs="Arial"/>
          <w:color w:val="565656"/>
          <w:sz w:val="21"/>
          <w:szCs w:val="21"/>
        </w:rPr>
      </w:pPr>
      <w:r>
        <w:rPr>
          <w:rFonts w:ascii="Arial" w:hAnsi="Arial" w:cs="Arial"/>
          <w:color w:val="565656"/>
          <w:sz w:val="21"/>
          <w:szCs w:val="21"/>
        </w:rPr>
        <w:t>Tax Free: Vergiden Muaf</w:t>
      </w:r>
    </w:p>
    <w:p w:rsidR="00712BAB" w:rsidRDefault="00712BAB" w:rsidP="00712BAB">
      <w:pPr>
        <w:pStyle w:val="NormalWeb"/>
        <w:shd w:val="clear" w:color="auto" w:fill="FFFFFF"/>
        <w:rPr>
          <w:rFonts w:ascii="Arial" w:hAnsi="Arial" w:cs="Arial"/>
          <w:color w:val="565656"/>
          <w:sz w:val="21"/>
          <w:szCs w:val="21"/>
        </w:rPr>
      </w:pPr>
      <w:r>
        <w:rPr>
          <w:rFonts w:ascii="Arial" w:hAnsi="Arial" w:cs="Arial"/>
          <w:color w:val="565656"/>
          <w:sz w:val="21"/>
          <w:szCs w:val="21"/>
        </w:rPr>
        <w:t>Tax: Vergi</w:t>
      </w:r>
    </w:p>
    <w:p w:rsidR="00712BAB" w:rsidRDefault="00712BAB" w:rsidP="00712BAB">
      <w:pPr>
        <w:pStyle w:val="NormalWeb"/>
        <w:shd w:val="clear" w:color="auto" w:fill="FFFFFF"/>
        <w:rPr>
          <w:rFonts w:ascii="Arial" w:hAnsi="Arial" w:cs="Arial"/>
          <w:color w:val="565656"/>
          <w:sz w:val="21"/>
          <w:szCs w:val="21"/>
        </w:rPr>
      </w:pPr>
      <w:r>
        <w:rPr>
          <w:rFonts w:ascii="Arial" w:hAnsi="Arial" w:cs="Arial"/>
          <w:color w:val="565656"/>
          <w:sz w:val="21"/>
          <w:szCs w:val="21"/>
        </w:rPr>
        <w:t>Taxation: Vergileme</w:t>
      </w:r>
    </w:p>
    <w:p w:rsidR="00712BAB" w:rsidRDefault="00712BAB" w:rsidP="00712BAB">
      <w:pPr>
        <w:pStyle w:val="NormalWeb"/>
        <w:shd w:val="clear" w:color="auto" w:fill="FFFFFF"/>
        <w:rPr>
          <w:rFonts w:ascii="Arial" w:hAnsi="Arial" w:cs="Arial"/>
          <w:color w:val="565656"/>
          <w:sz w:val="21"/>
          <w:szCs w:val="21"/>
        </w:rPr>
      </w:pPr>
      <w:r>
        <w:rPr>
          <w:rFonts w:ascii="Arial" w:hAnsi="Arial" w:cs="Arial"/>
          <w:color w:val="565656"/>
          <w:sz w:val="21"/>
          <w:szCs w:val="21"/>
        </w:rPr>
        <w:t>Technical Analysis: Teknik Analiz</w:t>
      </w:r>
    </w:p>
    <w:p w:rsidR="00712BAB" w:rsidRDefault="00712BAB" w:rsidP="00712BAB">
      <w:pPr>
        <w:pStyle w:val="NormalWeb"/>
        <w:shd w:val="clear" w:color="auto" w:fill="FFFFFF"/>
        <w:rPr>
          <w:rFonts w:ascii="Arial" w:hAnsi="Arial" w:cs="Arial"/>
          <w:color w:val="565656"/>
          <w:sz w:val="21"/>
          <w:szCs w:val="21"/>
        </w:rPr>
      </w:pPr>
      <w:r>
        <w:rPr>
          <w:rFonts w:ascii="Arial" w:hAnsi="Arial" w:cs="Arial"/>
          <w:color w:val="565656"/>
          <w:sz w:val="21"/>
          <w:szCs w:val="21"/>
        </w:rPr>
        <w:t>Technical Efficiency: Teknik Etkinlik</w:t>
      </w:r>
    </w:p>
    <w:p w:rsidR="00712BAB" w:rsidRDefault="00712BAB" w:rsidP="00712BAB">
      <w:pPr>
        <w:pStyle w:val="NormalWeb"/>
        <w:shd w:val="clear" w:color="auto" w:fill="FFFFFF"/>
        <w:rPr>
          <w:rFonts w:ascii="Arial" w:hAnsi="Arial" w:cs="Arial"/>
          <w:color w:val="565656"/>
          <w:sz w:val="21"/>
          <w:szCs w:val="21"/>
        </w:rPr>
      </w:pPr>
      <w:r>
        <w:rPr>
          <w:rFonts w:ascii="Arial" w:hAnsi="Arial" w:cs="Arial"/>
          <w:color w:val="565656"/>
          <w:sz w:val="21"/>
          <w:szCs w:val="21"/>
        </w:rPr>
        <w:t>Technological Change: Teknolojik Değişme</w:t>
      </w:r>
    </w:p>
    <w:p w:rsidR="00712BAB" w:rsidRDefault="00712BAB" w:rsidP="00712BAB">
      <w:pPr>
        <w:pStyle w:val="NormalWeb"/>
        <w:shd w:val="clear" w:color="auto" w:fill="FFFFFF"/>
        <w:rPr>
          <w:rFonts w:ascii="Arial" w:hAnsi="Arial" w:cs="Arial"/>
          <w:color w:val="565656"/>
          <w:sz w:val="21"/>
          <w:szCs w:val="21"/>
        </w:rPr>
      </w:pPr>
      <w:r>
        <w:rPr>
          <w:rFonts w:ascii="Arial" w:hAnsi="Arial" w:cs="Arial"/>
          <w:color w:val="565656"/>
          <w:sz w:val="21"/>
          <w:szCs w:val="21"/>
        </w:rPr>
        <w:t>Technology: Teknoloji</w:t>
      </w:r>
    </w:p>
    <w:p w:rsidR="00712BAB" w:rsidRDefault="00712BAB" w:rsidP="00712BAB">
      <w:pPr>
        <w:pStyle w:val="NormalWeb"/>
        <w:shd w:val="clear" w:color="auto" w:fill="FFFFFF"/>
        <w:rPr>
          <w:rFonts w:ascii="Arial" w:hAnsi="Arial" w:cs="Arial"/>
          <w:color w:val="565656"/>
          <w:sz w:val="21"/>
          <w:szCs w:val="21"/>
        </w:rPr>
      </w:pPr>
      <w:r>
        <w:rPr>
          <w:rFonts w:ascii="Arial" w:hAnsi="Arial" w:cs="Arial"/>
          <w:color w:val="565656"/>
          <w:sz w:val="21"/>
          <w:szCs w:val="21"/>
        </w:rPr>
        <w:t>Terms of Trade: Ticaret Haddi</w:t>
      </w:r>
    </w:p>
    <w:p w:rsidR="00712BAB" w:rsidRDefault="00712BAB" w:rsidP="00712BAB">
      <w:pPr>
        <w:pStyle w:val="NormalWeb"/>
        <w:shd w:val="clear" w:color="auto" w:fill="FFFFFF"/>
        <w:rPr>
          <w:rFonts w:ascii="Arial" w:hAnsi="Arial" w:cs="Arial"/>
          <w:color w:val="565656"/>
          <w:sz w:val="21"/>
          <w:szCs w:val="21"/>
        </w:rPr>
      </w:pPr>
      <w:r>
        <w:rPr>
          <w:rFonts w:ascii="Arial" w:hAnsi="Arial" w:cs="Arial"/>
          <w:color w:val="565656"/>
          <w:sz w:val="21"/>
          <w:szCs w:val="21"/>
        </w:rPr>
        <w:t>Theory: Teori</w:t>
      </w:r>
    </w:p>
    <w:p w:rsidR="00712BAB" w:rsidRDefault="00712BAB" w:rsidP="00712BAB">
      <w:pPr>
        <w:pStyle w:val="NormalWeb"/>
        <w:shd w:val="clear" w:color="auto" w:fill="FFFFFF"/>
        <w:rPr>
          <w:rFonts w:ascii="Arial" w:hAnsi="Arial" w:cs="Arial"/>
          <w:color w:val="565656"/>
          <w:sz w:val="21"/>
          <w:szCs w:val="21"/>
        </w:rPr>
      </w:pPr>
      <w:r>
        <w:rPr>
          <w:rFonts w:ascii="Arial" w:hAnsi="Arial" w:cs="Arial"/>
          <w:color w:val="565656"/>
          <w:sz w:val="21"/>
          <w:szCs w:val="21"/>
        </w:rPr>
        <w:t>Time Deposit: Vadeli Mevduat</w:t>
      </w:r>
    </w:p>
    <w:p w:rsidR="00712BAB" w:rsidRDefault="00712BAB" w:rsidP="00712BAB">
      <w:pPr>
        <w:pStyle w:val="NormalWeb"/>
        <w:shd w:val="clear" w:color="auto" w:fill="FFFFFF"/>
        <w:rPr>
          <w:rFonts w:ascii="Arial" w:hAnsi="Arial" w:cs="Arial"/>
          <w:color w:val="565656"/>
          <w:sz w:val="21"/>
          <w:szCs w:val="21"/>
        </w:rPr>
      </w:pPr>
      <w:r>
        <w:rPr>
          <w:rFonts w:ascii="Arial" w:hAnsi="Arial" w:cs="Arial"/>
          <w:color w:val="565656"/>
          <w:sz w:val="21"/>
          <w:szCs w:val="21"/>
        </w:rPr>
        <w:t>Total Cost: Toplam Maliyet</w:t>
      </w:r>
    </w:p>
    <w:p w:rsidR="00712BAB" w:rsidRDefault="00712BAB" w:rsidP="00712BAB">
      <w:pPr>
        <w:pStyle w:val="NormalWeb"/>
        <w:shd w:val="clear" w:color="auto" w:fill="FFFFFF"/>
        <w:rPr>
          <w:rFonts w:ascii="Arial" w:hAnsi="Arial" w:cs="Arial"/>
          <w:color w:val="565656"/>
          <w:sz w:val="21"/>
          <w:szCs w:val="21"/>
        </w:rPr>
      </w:pPr>
      <w:r>
        <w:rPr>
          <w:rFonts w:ascii="Arial" w:hAnsi="Arial" w:cs="Arial"/>
          <w:color w:val="565656"/>
          <w:sz w:val="21"/>
          <w:szCs w:val="21"/>
        </w:rPr>
        <w:t xml:space="preserve">Total Revenue: Toplam </w:t>
      </w:r>
      <w:proofErr w:type="gramStart"/>
      <w:r>
        <w:rPr>
          <w:rFonts w:ascii="Arial" w:hAnsi="Arial" w:cs="Arial"/>
          <w:color w:val="565656"/>
          <w:sz w:val="21"/>
          <w:szCs w:val="21"/>
        </w:rPr>
        <w:t>Hasılat</w:t>
      </w:r>
      <w:proofErr w:type="gramEnd"/>
    </w:p>
    <w:p w:rsidR="00712BAB" w:rsidRDefault="00712BAB" w:rsidP="00712BAB">
      <w:pPr>
        <w:pStyle w:val="NormalWeb"/>
        <w:shd w:val="clear" w:color="auto" w:fill="FFFFFF"/>
        <w:rPr>
          <w:rFonts w:ascii="Arial" w:hAnsi="Arial" w:cs="Arial"/>
          <w:color w:val="565656"/>
          <w:sz w:val="21"/>
          <w:szCs w:val="21"/>
        </w:rPr>
      </w:pPr>
      <w:r>
        <w:rPr>
          <w:rFonts w:ascii="Arial" w:hAnsi="Arial" w:cs="Arial"/>
          <w:color w:val="565656"/>
          <w:sz w:val="21"/>
          <w:szCs w:val="21"/>
        </w:rPr>
        <w:t>Total: Toplam</w:t>
      </w:r>
    </w:p>
    <w:p w:rsidR="00712BAB" w:rsidRDefault="00712BAB" w:rsidP="00712BAB">
      <w:pPr>
        <w:pStyle w:val="NormalWeb"/>
        <w:shd w:val="clear" w:color="auto" w:fill="FFFFFF"/>
        <w:rPr>
          <w:rFonts w:ascii="Arial" w:hAnsi="Arial" w:cs="Arial"/>
          <w:color w:val="565656"/>
          <w:sz w:val="21"/>
          <w:szCs w:val="21"/>
        </w:rPr>
      </w:pPr>
      <w:r>
        <w:rPr>
          <w:rFonts w:ascii="Arial" w:hAnsi="Arial" w:cs="Arial"/>
          <w:color w:val="565656"/>
          <w:sz w:val="21"/>
          <w:szCs w:val="21"/>
        </w:rPr>
        <w:t>Trade: Ticaret</w:t>
      </w:r>
    </w:p>
    <w:p w:rsidR="00712BAB" w:rsidRDefault="00712BAB" w:rsidP="00712BAB">
      <w:pPr>
        <w:pStyle w:val="NormalWeb"/>
        <w:shd w:val="clear" w:color="auto" w:fill="FFFFFF"/>
        <w:rPr>
          <w:rFonts w:ascii="Arial" w:hAnsi="Arial" w:cs="Arial"/>
          <w:color w:val="565656"/>
          <w:sz w:val="21"/>
          <w:szCs w:val="21"/>
        </w:rPr>
      </w:pPr>
      <w:r>
        <w:rPr>
          <w:rFonts w:ascii="Arial" w:hAnsi="Arial" w:cs="Arial"/>
          <w:color w:val="565656"/>
          <w:sz w:val="21"/>
          <w:szCs w:val="21"/>
        </w:rPr>
        <w:t>Trader: Tüccar</w:t>
      </w:r>
    </w:p>
    <w:p w:rsidR="00712BAB" w:rsidRDefault="00712BAB" w:rsidP="00712BAB">
      <w:pPr>
        <w:pStyle w:val="NormalWeb"/>
        <w:shd w:val="clear" w:color="auto" w:fill="FFFFFF"/>
        <w:rPr>
          <w:rFonts w:ascii="Arial" w:hAnsi="Arial" w:cs="Arial"/>
          <w:color w:val="565656"/>
          <w:sz w:val="21"/>
          <w:szCs w:val="21"/>
        </w:rPr>
      </w:pPr>
      <w:r>
        <w:rPr>
          <w:rFonts w:ascii="Arial" w:hAnsi="Arial" w:cs="Arial"/>
          <w:color w:val="565656"/>
          <w:sz w:val="21"/>
          <w:szCs w:val="21"/>
        </w:rPr>
        <w:t>Transaction Costs: İşlem Maliyetleri</w:t>
      </w:r>
    </w:p>
    <w:p w:rsidR="00712BAB" w:rsidRDefault="00712BAB" w:rsidP="00712BAB">
      <w:pPr>
        <w:pStyle w:val="NormalWeb"/>
        <w:shd w:val="clear" w:color="auto" w:fill="FFFFFF"/>
        <w:rPr>
          <w:rFonts w:ascii="Arial" w:hAnsi="Arial" w:cs="Arial"/>
          <w:color w:val="565656"/>
          <w:sz w:val="21"/>
          <w:szCs w:val="21"/>
        </w:rPr>
      </w:pPr>
      <w:r>
        <w:rPr>
          <w:rFonts w:ascii="Arial" w:hAnsi="Arial" w:cs="Arial"/>
          <w:color w:val="565656"/>
          <w:sz w:val="21"/>
          <w:szCs w:val="21"/>
        </w:rPr>
        <w:t>Transfer Payments: Transfer Ödemeleri</w:t>
      </w:r>
    </w:p>
    <w:p w:rsidR="00712BAB" w:rsidRDefault="00712BAB" w:rsidP="00712BAB">
      <w:pPr>
        <w:pStyle w:val="NormalWeb"/>
        <w:shd w:val="clear" w:color="auto" w:fill="FFFFFF"/>
        <w:rPr>
          <w:rFonts w:ascii="Arial" w:hAnsi="Arial" w:cs="Arial"/>
          <w:color w:val="565656"/>
          <w:sz w:val="21"/>
          <w:szCs w:val="21"/>
        </w:rPr>
      </w:pPr>
      <w:r>
        <w:rPr>
          <w:rFonts w:ascii="Arial" w:hAnsi="Arial" w:cs="Arial"/>
          <w:color w:val="565656"/>
          <w:sz w:val="21"/>
          <w:szCs w:val="21"/>
        </w:rPr>
        <w:t>Treasury Bill: Hazine Bonosu</w:t>
      </w:r>
    </w:p>
    <w:p w:rsidR="00712BAB" w:rsidRPr="00712BAB" w:rsidRDefault="00712BAB" w:rsidP="00712BAB">
      <w:pPr>
        <w:pStyle w:val="NormalWeb"/>
        <w:shd w:val="clear" w:color="auto" w:fill="FFFFFF"/>
        <w:rPr>
          <w:rFonts w:ascii="Arial" w:hAnsi="Arial" w:cs="Arial"/>
          <w:color w:val="565656"/>
          <w:sz w:val="21"/>
          <w:szCs w:val="21"/>
        </w:rPr>
      </w:pPr>
      <w:r>
        <w:rPr>
          <w:rFonts w:ascii="Arial" w:hAnsi="Arial" w:cs="Arial"/>
          <w:color w:val="565656"/>
          <w:sz w:val="21"/>
          <w:szCs w:val="21"/>
        </w:rPr>
        <w:t>Trust: Tröst</w:t>
      </w:r>
    </w:p>
    <w:p w:rsidR="00083012" w:rsidRPr="00222B39" w:rsidRDefault="008E685B" w:rsidP="00222B39">
      <w:pPr>
        <w:pStyle w:val="text-left"/>
        <w:pBdr>
          <w:top w:val="single" w:sz="4" w:space="1" w:color="auto"/>
          <w:left w:val="single" w:sz="4" w:space="4" w:color="auto"/>
          <w:bottom w:val="single" w:sz="4" w:space="1" w:color="auto"/>
          <w:right w:val="single" w:sz="4" w:space="4" w:color="auto"/>
        </w:pBdr>
        <w:shd w:val="clear" w:color="auto" w:fill="FFFFFF"/>
        <w:spacing w:before="0" w:beforeAutospacing="0" w:after="450" w:afterAutospacing="0"/>
        <w:jc w:val="both"/>
        <w:rPr>
          <w:color w:val="40545A"/>
          <w:sz w:val="28"/>
          <w:szCs w:val="28"/>
        </w:rPr>
      </w:pPr>
      <w:r w:rsidRPr="008E685B">
        <w:rPr>
          <w:color w:val="40545A"/>
          <w:sz w:val="28"/>
          <w:szCs w:val="28"/>
        </w:rPr>
        <w:t> </w:t>
      </w:r>
      <w:r w:rsidR="00083012" w:rsidRPr="008E685B">
        <w:rPr>
          <w:b/>
          <w:bCs/>
          <w:color w:val="444444"/>
          <w:sz w:val="28"/>
          <w:szCs w:val="28"/>
        </w:rPr>
        <w:t>U</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Uluslararası Yatırım Pozisyonu (International Investment Position)</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Bir ülkede yerleşik kişilerin yurtdışında yerleşik kişilerden olan finansal alacakları ile rezerv varlıklarının ve yurtdışında yerleşik kişilere olan finansal yükümlülüklerinin belirli bir tarihteki stok değerini gösteren tablodur. Toplam uluslararası finansal varlıklar ve rezerv varlıklar ile toplam uluslararası finansal yükümlülüklerin farkı net uluslararası yatırım pozisyonu olarak adlandırılır. Başka bir deyişle, net uluslararası yatırım pozisyonu, ülkenin, yurtdışından finansal alacakları ve rezerv varlıklarıyla, yurtdışına olan finansal borçları arasındaki farkı gösterir. Net pozisyon pozitif veya negatif olabilir.</w:t>
      </w:r>
    </w:p>
    <w:p w:rsidR="00222B39"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t>Uyarlanmış Beklentiler (Adaptive Expectations)</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İnsanların geleceğe ilişkin beklentilerini geçmiş deneyimlerine bakarak oluşturduklarını öne süren yaklaşım. Rasyonel beklentilerin zıttı.</w:t>
      </w: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t>Ülke Riski</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Ülke Riski ekonomik, sosyal ve siyasal koşulları etkileyen olaylar ve belirsizlikler nedeniyle bir ülkedeki borçluların, yurt dışı yükümlülüklerini yerine getirememeleri sonucunda </w:t>
      </w:r>
      <w:proofErr w:type="gramStart"/>
      <w:r w:rsidRPr="008E685B">
        <w:rPr>
          <w:rFonts w:ascii="Times New Roman" w:eastAsia="Times New Roman" w:hAnsi="Times New Roman" w:cs="Times New Roman"/>
          <w:color w:val="444444"/>
          <w:sz w:val="28"/>
          <w:szCs w:val="28"/>
          <w:lang w:eastAsia="tr-TR"/>
        </w:rPr>
        <w:t>portföyünde</w:t>
      </w:r>
      <w:proofErr w:type="gramEnd"/>
      <w:r w:rsidRPr="008E685B">
        <w:rPr>
          <w:rFonts w:ascii="Times New Roman" w:eastAsia="Times New Roman" w:hAnsi="Times New Roman" w:cs="Times New Roman"/>
          <w:color w:val="444444"/>
          <w:sz w:val="28"/>
          <w:szCs w:val="28"/>
          <w:lang w:eastAsia="tr-TR"/>
        </w:rPr>
        <w:t xml:space="preserve"> söz konusu ülkedeki borçluların doğrudan veya dolaylı riskini taşıyan herhangi bir banka veya kuruluşun maruz kaldığı zarar olasılığını ifade eder. Bozulan ekonomik, siyasal ve sosyal koşulların bir ülkedeki temerrüt olasılığını artırmasının yanı sıra; kamulaştırma, </w:t>
      </w:r>
      <w:proofErr w:type="gramStart"/>
      <w:r w:rsidRPr="008E685B">
        <w:rPr>
          <w:rFonts w:ascii="Times New Roman" w:eastAsia="Times New Roman" w:hAnsi="Times New Roman" w:cs="Times New Roman"/>
          <w:color w:val="444444"/>
          <w:sz w:val="28"/>
          <w:szCs w:val="28"/>
          <w:lang w:eastAsia="tr-TR"/>
        </w:rPr>
        <w:t>moratoryum</w:t>
      </w:r>
      <w:proofErr w:type="gramEnd"/>
      <w:r w:rsidRPr="008E685B">
        <w:rPr>
          <w:rFonts w:ascii="Times New Roman" w:eastAsia="Times New Roman" w:hAnsi="Times New Roman" w:cs="Times New Roman"/>
          <w:color w:val="444444"/>
          <w:sz w:val="28"/>
          <w:szCs w:val="28"/>
          <w:lang w:eastAsia="tr-TR"/>
        </w:rPr>
        <w:t>, borcun inkarı, devalüasyon, ilgili ülke denetim otoritesinin uygulamalarının şeffaf olmayışı gibi olaylar da ülke riski kapsamında yer alır. Ülke riski; temelde merkezi yönetim riski, transfer riski, bulaşma riski, dolaylı kur riski, makroekonomik risk ve dolaylı ülke riski kategorilerini kapsar.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Üretim Fonksiyonu</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Bir malın üretiminde kullanılan emek, sermaye, doğal kaynaklar ve girişim gücünden oluşan üretim faktörleri ve diğer girdi miktarları ile elde edilen ürünler arasındaki ilişkinin bir fonksiyon çerçevesinde ifade edilmesi üretim fonksiyonu olarak anılır. Üretim faktörleri ve girdilerle elde edilen ürün miktarları arasındaki ilişkinin niteliğini, yani üretim fonksiyonunu, belirleyen etken teknolojidir. Her üretim fonksiyonu belirli bir teknolojiye dayanır, teknoloji değiştikçe ilişkinin niteliği de değişir.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Üretim fonksiyonu mikro veya makro düzeyde kullanılabilir. Mikro düzeyde kullanımında belirli bir işletme veya tesiste üretim faktörleri ve diğer girdilerle elde edilen ürünler arasındaki ilişkiyi gösterir. Makro düzeyde kullanımında ise ekonominin tümünde kullanılan emek, sermaye, doğal kaynaklar ve girişim gücüyle elde edilen GSYH arasındaki ilişkiyi gösterir.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Util</w:t>
      </w:r>
      <w:r w:rsidRPr="008E685B">
        <w:rPr>
          <w:color w:val="40545A"/>
          <w:sz w:val="28"/>
          <w:szCs w:val="28"/>
        </w:rPr>
        <w:t xml:space="preserve"> (util), kardinal fayda hesaplamasında kullanılan kuramsal ölçü birimidir.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Uyarlanabilir beklentiler önsavı</w:t>
      </w:r>
      <w:r w:rsidRPr="008E685B">
        <w:rPr>
          <w:color w:val="40545A"/>
          <w:sz w:val="28"/>
          <w:szCs w:val="28"/>
        </w:rPr>
        <w:t> (adaptive expectations hypothesis), ekonomik birimlerin geleceğe yönelik tahminlerini geçmişe dönük bilgilere dayanarak bel</w:t>
      </w:r>
      <w:r w:rsidR="00222B39">
        <w:rPr>
          <w:color w:val="40545A"/>
          <w:sz w:val="28"/>
          <w:szCs w:val="28"/>
        </w:rPr>
        <w:t xml:space="preserve">irlediğini savunan düşüncedir.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Uygulama gecikmesi</w:t>
      </w:r>
      <w:r w:rsidRPr="008E685B">
        <w:rPr>
          <w:color w:val="40545A"/>
          <w:sz w:val="28"/>
          <w:szCs w:val="28"/>
        </w:rPr>
        <w:t> (implementation lag) ekonomide oluşan olumsuz bir durumun anlaşılması ile bu durumu düzeltecek önlemlerin al</w:t>
      </w:r>
      <w:r w:rsidR="00222B39">
        <w:rPr>
          <w:color w:val="40545A"/>
          <w:sz w:val="28"/>
          <w:szCs w:val="28"/>
        </w:rPr>
        <w:t xml:space="preserve">ınması arasında geçen süredir.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Uzun dönem</w:t>
      </w:r>
      <w:r w:rsidRPr="008E685B">
        <w:rPr>
          <w:color w:val="40545A"/>
          <w:sz w:val="28"/>
          <w:szCs w:val="28"/>
        </w:rPr>
        <w:t xml:space="preserve"> (long run), mikroekonomi bağlamında, piyasaya giriş ya da piyasadan çıkış yapılabilen ve tüm üretim faktörlerinin değişken olduğu kavramsal zaman aralığıdır. Makroekonomi bağlamında ise fiyatlar ve ücretlerin değişken olduğu ve üretim faktörlerinin bölgeler ve sektörler arasında tam geçişkenlik gösterebildiği </w:t>
      </w:r>
      <w:r w:rsidR="00222B39">
        <w:rPr>
          <w:color w:val="40545A"/>
          <w:sz w:val="28"/>
          <w:szCs w:val="28"/>
        </w:rPr>
        <w:t xml:space="preserve">kavramsal zaman aralığıdır.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Uzun dönem ortalama gider</w:t>
      </w:r>
      <w:r w:rsidRPr="008E685B">
        <w:rPr>
          <w:color w:val="40545A"/>
          <w:sz w:val="28"/>
          <w:szCs w:val="28"/>
        </w:rPr>
        <w:t> (long run average cost) ya da kısaca </w:t>
      </w:r>
      <w:r w:rsidRPr="008E685B">
        <w:rPr>
          <w:rStyle w:val="Vurgu"/>
          <w:b/>
          <w:bCs/>
          <w:color w:val="40545A"/>
          <w:sz w:val="28"/>
          <w:szCs w:val="28"/>
        </w:rPr>
        <w:t>LRAC</w:t>
      </w:r>
      <w:r w:rsidRPr="008E685B">
        <w:rPr>
          <w:color w:val="40545A"/>
          <w:sz w:val="28"/>
          <w:szCs w:val="28"/>
        </w:rPr>
        <w:t>, uzun dönemde seçilen ölçeğe bağlı olarak birim ürün başı</w:t>
      </w:r>
      <w:r w:rsidR="00222B39">
        <w:rPr>
          <w:color w:val="40545A"/>
          <w:sz w:val="28"/>
          <w:szCs w:val="28"/>
        </w:rPr>
        <w:t xml:space="preserve">na katlanılan toplam giderdir.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Uzun dönem Phillips eğrisi</w:t>
      </w:r>
      <w:r w:rsidRPr="008E685B">
        <w:rPr>
          <w:color w:val="40545A"/>
          <w:sz w:val="28"/>
          <w:szCs w:val="28"/>
        </w:rPr>
        <w:t> (long run Phillips curve) ya da kısaca </w:t>
      </w:r>
      <w:r w:rsidRPr="008E685B">
        <w:rPr>
          <w:rStyle w:val="Vurgu"/>
          <w:b/>
          <w:bCs/>
          <w:color w:val="40545A"/>
          <w:sz w:val="28"/>
          <w:szCs w:val="28"/>
        </w:rPr>
        <w:t>LRPC</w:t>
      </w:r>
      <w:r w:rsidRPr="008E685B">
        <w:rPr>
          <w:color w:val="40545A"/>
          <w:sz w:val="28"/>
          <w:szCs w:val="28"/>
        </w:rPr>
        <w:t xml:space="preserve">, beklenen ve gerçekleşen enflasyonun birbirine eşit olduğu durumda işsizlik ve enflasyon oranları arasındaki ilişkiyi gösteren </w:t>
      </w:r>
      <w:r w:rsidR="00222B39">
        <w:rPr>
          <w:color w:val="40545A"/>
          <w:sz w:val="28"/>
          <w:szCs w:val="28"/>
        </w:rPr>
        <w:t xml:space="preserve">şekilsel araçtır.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Uzun dönem piyasa arz eğrisi</w:t>
      </w:r>
      <w:r w:rsidRPr="008E685B">
        <w:rPr>
          <w:color w:val="40545A"/>
          <w:sz w:val="28"/>
          <w:szCs w:val="28"/>
        </w:rPr>
        <w:t> (long run market supply curve), diğer her şey sabitken bir malın fiyatı ile piyasada arz edilen miktarı arasındaki uzun dönemli ilişk</w:t>
      </w:r>
      <w:r w:rsidR="00222B39">
        <w:rPr>
          <w:color w:val="40545A"/>
          <w:sz w:val="28"/>
          <w:szCs w:val="28"/>
        </w:rPr>
        <w:t xml:space="preserve">iyi gösteren şekilsel araçtır. </w:t>
      </w:r>
    </w:p>
    <w:p w:rsidR="008E685B" w:rsidRDefault="008E685B" w:rsidP="008E685B">
      <w:pPr>
        <w:pStyle w:val="text-left"/>
        <w:shd w:val="clear" w:color="auto" w:fill="FFFFFF"/>
        <w:spacing w:before="0" w:beforeAutospacing="0" w:after="600" w:afterAutospacing="0"/>
        <w:jc w:val="both"/>
        <w:rPr>
          <w:color w:val="40545A"/>
          <w:sz w:val="28"/>
          <w:szCs w:val="28"/>
        </w:rPr>
      </w:pPr>
      <w:r w:rsidRPr="008E685B">
        <w:rPr>
          <w:rStyle w:val="Gl"/>
          <w:color w:val="40545A"/>
          <w:sz w:val="28"/>
          <w:szCs w:val="28"/>
        </w:rPr>
        <w:t>Uzun dönem toplam arz eğrisi</w:t>
      </w:r>
      <w:r w:rsidRPr="008E685B">
        <w:rPr>
          <w:color w:val="40545A"/>
          <w:sz w:val="28"/>
          <w:szCs w:val="28"/>
        </w:rPr>
        <w:t> (long run aggregate supply curve) ya da kısaca </w:t>
      </w:r>
      <w:r w:rsidRPr="008E685B">
        <w:rPr>
          <w:rStyle w:val="Vurgu"/>
          <w:b/>
          <w:bCs/>
          <w:color w:val="40545A"/>
          <w:sz w:val="28"/>
          <w:szCs w:val="28"/>
        </w:rPr>
        <w:t>LRAS</w:t>
      </w:r>
      <w:r w:rsidRPr="008E685B">
        <w:rPr>
          <w:color w:val="40545A"/>
          <w:sz w:val="28"/>
          <w:szCs w:val="28"/>
        </w:rPr>
        <w:t>, diğer her şey sabitken genel fiyat düzeyi ile toplam arz miktarı arasındaki uzun dönemli ilişkiyi gösteren şekils</w:t>
      </w:r>
      <w:r w:rsidR="00222B39">
        <w:rPr>
          <w:color w:val="40545A"/>
          <w:sz w:val="28"/>
          <w:szCs w:val="28"/>
        </w:rPr>
        <w:t>el araçtır.</w:t>
      </w:r>
    </w:p>
    <w:p w:rsidR="00712BAB" w:rsidRDefault="00712BAB" w:rsidP="00712BAB">
      <w:pPr>
        <w:pStyle w:val="NormalWeb"/>
        <w:shd w:val="clear" w:color="auto" w:fill="FFFFFF"/>
        <w:rPr>
          <w:rFonts w:ascii="Arial" w:hAnsi="Arial" w:cs="Arial"/>
          <w:color w:val="565656"/>
          <w:sz w:val="21"/>
          <w:szCs w:val="21"/>
        </w:rPr>
      </w:pPr>
      <w:r>
        <w:rPr>
          <w:rFonts w:ascii="Arial" w:hAnsi="Arial" w:cs="Arial"/>
          <w:color w:val="565656"/>
          <w:sz w:val="21"/>
          <w:szCs w:val="21"/>
        </w:rPr>
        <w:t>Uncertainty: Belirsizlik</w:t>
      </w:r>
    </w:p>
    <w:p w:rsidR="00712BAB" w:rsidRDefault="00712BAB" w:rsidP="00712BAB">
      <w:pPr>
        <w:pStyle w:val="NormalWeb"/>
        <w:shd w:val="clear" w:color="auto" w:fill="FFFFFF"/>
        <w:rPr>
          <w:rFonts w:ascii="Arial" w:hAnsi="Arial" w:cs="Arial"/>
          <w:color w:val="565656"/>
          <w:sz w:val="21"/>
          <w:szCs w:val="21"/>
        </w:rPr>
      </w:pPr>
      <w:r>
        <w:rPr>
          <w:rFonts w:ascii="Arial" w:hAnsi="Arial" w:cs="Arial"/>
          <w:color w:val="565656"/>
          <w:sz w:val="21"/>
          <w:szCs w:val="21"/>
        </w:rPr>
        <w:t>Underdeveloped Country: Kalkınmamış Ülke</w:t>
      </w:r>
    </w:p>
    <w:p w:rsidR="00712BAB" w:rsidRDefault="00712BAB" w:rsidP="00712BAB">
      <w:pPr>
        <w:pStyle w:val="NormalWeb"/>
        <w:shd w:val="clear" w:color="auto" w:fill="FFFFFF"/>
        <w:rPr>
          <w:rFonts w:ascii="Arial" w:hAnsi="Arial" w:cs="Arial"/>
          <w:color w:val="565656"/>
          <w:sz w:val="21"/>
          <w:szCs w:val="21"/>
        </w:rPr>
      </w:pPr>
      <w:r>
        <w:rPr>
          <w:rFonts w:ascii="Arial" w:hAnsi="Arial" w:cs="Arial"/>
          <w:color w:val="565656"/>
          <w:sz w:val="21"/>
          <w:szCs w:val="21"/>
        </w:rPr>
        <w:t>Underemployment: Eksik İstihdam</w:t>
      </w:r>
    </w:p>
    <w:p w:rsidR="00712BAB" w:rsidRDefault="00712BAB" w:rsidP="00712BAB">
      <w:pPr>
        <w:pStyle w:val="NormalWeb"/>
        <w:shd w:val="clear" w:color="auto" w:fill="FFFFFF"/>
        <w:rPr>
          <w:rFonts w:ascii="Arial" w:hAnsi="Arial" w:cs="Arial"/>
          <w:color w:val="565656"/>
          <w:sz w:val="21"/>
          <w:szCs w:val="21"/>
        </w:rPr>
      </w:pPr>
      <w:r>
        <w:rPr>
          <w:rFonts w:ascii="Arial" w:hAnsi="Arial" w:cs="Arial"/>
          <w:color w:val="565656"/>
          <w:sz w:val="21"/>
          <w:szCs w:val="21"/>
        </w:rPr>
        <w:t>Unemployment Rate: İşsizlik Oranı</w:t>
      </w:r>
    </w:p>
    <w:p w:rsidR="00712BAB" w:rsidRDefault="00712BAB" w:rsidP="00712BAB">
      <w:pPr>
        <w:pStyle w:val="NormalWeb"/>
        <w:shd w:val="clear" w:color="auto" w:fill="FFFFFF"/>
        <w:rPr>
          <w:rFonts w:ascii="Arial" w:hAnsi="Arial" w:cs="Arial"/>
          <w:color w:val="565656"/>
          <w:sz w:val="21"/>
          <w:szCs w:val="21"/>
        </w:rPr>
      </w:pPr>
      <w:r>
        <w:rPr>
          <w:rFonts w:ascii="Arial" w:hAnsi="Arial" w:cs="Arial"/>
          <w:color w:val="565656"/>
          <w:sz w:val="21"/>
          <w:szCs w:val="21"/>
        </w:rPr>
        <w:t>Unemployment: İşsizlik</w:t>
      </w:r>
    </w:p>
    <w:p w:rsidR="00712BAB" w:rsidRDefault="00712BAB" w:rsidP="00712BAB">
      <w:pPr>
        <w:pStyle w:val="NormalWeb"/>
        <w:shd w:val="clear" w:color="auto" w:fill="FFFFFF"/>
        <w:rPr>
          <w:rFonts w:ascii="Arial" w:hAnsi="Arial" w:cs="Arial"/>
          <w:color w:val="565656"/>
          <w:sz w:val="21"/>
          <w:szCs w:val="21"/>
        </w:rPr>
      </w:pPr>
      <w:r>
        <w:rPr>
          <w:rFonts w:ascii="Arial" w:hAnsi="Arial" w:cs="Arial"/>
          <w:color w:val="565656"/>
          <w:sz w:val="21"/>
          <w:szCs w:val="21"/>
        </w:rPr>
        <w:t>Union: Sendika</w:t>
      </w:r>
    </w:p>
    <w:p w:rsidR="00712BAB" w:rsidRDefault="00712BAB" w:rsidP="00712BAB">
      <w:pPr>
        <w:pStyle w:val="NormalWeb"/>
        <w:shd w:val="clear" w:color="auto" w:fill="FFFFFF"/>
        <w:rPr>
          <w:rFonts w:ascii="Arial" w:hAnsi="Arial" w:cs="Arial"/>
          <w:color w:val="565656"/>
          <w:sz w:val="21"/>
          <w:szCs w:val="21"/>
        </w:rPr>
      </w:pPr>
      <w:r>
        <w:rPr>
          <w:rFonts w:ascii="Arial" w:hAnsi="Arial" w:cs="Arial"/>
          <w:color w:val="565656"/>
          <w:sz w:val="21"/>
          <w:szCs w:val="21"/>
        </w:rPr>
        <w:t>Unit of Account: Hesap Birimi</w:t>
      </w:r>
    </w:p>
    <w:p w:rsidR="00712BAB" w:rsidRDefault="00712BAB" w:rsidP="00712BAB">
      <w:pPr>
        <w:pStyle w:val="NormalWeb"/>
        <w:shd w:val="clear" w:color="auto" w:fill="FFFFFF"/>
        <w:rPr>
          <w:rFonts w:ascii="Arial" w:hAnsi="Arial" w:cs="Arial"/>
          <w:color w:val="565656"/>
          <w:sz w:val="21"/>
          <w:szCs w:val="21"/>
        </w:rPr>
      </w:pPr>
      <w:r>
        <w:rPr>
          <w:rFonts w:ascii="Arial" w:hAnsi="Arial" w:cs="Arial"/>
          <w:color w:val="565656"/>
          <w:sz w:val="21"/>
          <w:szCs w:val="21"/>
        </w:rPr>
        <w:t>United Nations (UN): Birleşmiş Milletler</w:t>
      </w:r>
    </w:p>
    <w:p w:rsidR="00712BAB" w:rsidRDefault="00712BAB" w:rsidP="00712BAB">
      <w:pPr>
        <w:pStyle w:val="NormalWeb"/>
        <w:shd w:val="clear" w:color="auto" w:fill="FFFFFF"/>
        <w:rPr>
          <w:rFonts w:ascii="Arial" w:hAnsi="Arial" w:cs="Arial"/>
          <w:color w:val="565656"/>
          <w:sz w:val="21"/>
          <w:szCs w:val="21"/>
        </w:rPr>
      </w:pPr>
      <w:r>
        <w:rPr>
          <w:rFonts w:ascii="Arial" w:hAnsi="Arial" w:cs="Arial"/>
          <w:color w:val="565656"/>
          <w:sz w:val="21"/>
          <w:szCs w:val="21"/>
        </w:rPr>
        <w:t>Util: Fayda Birimi</w:t>
      </w:r>
    </w:p>
    <w:p w:rsidR="00712BAB" w:rsidRDefault="00712BAB" w:rsidP="00712BAB">
      <w:pPr>
        <w:pStyle w:val="NormalWeb"/>
        <w:shd w:val="clear" w:color="auto" w:fill="FFFFFF"/>
        <w:rPr>
          <w:rFonts w:ascii="Arial" w:hAnsi="Arial" w:cs="Arial"/>
          <w:color w:val="565656"/>
          <w:sz w:val="21"/>
          <w:szCs w:val="21"/>
        </w:rPr>
      </w:pPr>
      <w:r>
        <w:rPr>
          <w:rFonts w:ascii="Arial" w:hAnsi="Arial" w:cs="Arial"/>
          <w:color w:val="565656"/>
          <w:sz w:val="21"/>
          <w:szCs w:val="21"/>
        </w:rPr>
        <w:t>Utilitarianism: Faydacılık</w:t>
      </w:r>
    </w:p>
    <w:p w:rsidR="00712BAB" w:rsidRDefault="00712BAB" w:rsidP="00712BAB">
      <w:pPr>
        <w:pStyle w:val="NormalWeb"/>
        <w:shd w:val="clear" w:color="auto" w:fill="FFFFFF"/>
        <w:rPr>
          <w:rFonts w:ascii="Arial" w:hAnsi="Arial" w:cs="Arial"/>
          <w:color w:val="565656"/>
          <w:sz w:val="21"/>
          <w:szCs w:val="21"/>
        </w:rPr>
      </w:pPr>
      <w:r>
        <w:rPr>
          <w:rFonts w:ascii="Arial" w:hAnsi="Arial" w:cs="Arial"/>
          <w:color w:val="565656"/>
          <w:sz w:val="21"/>
          <w:szCs w:val="21"/>
        </w:rPr>
        <w:t>Utility: Fayda</w:t>
      </w:r>
    </w:p>
    <w:p w:rsidR="00712BAB" w:rsidRPr="00712BAB" w:rsidRDefault="00712BAB" w:rsidP="00712BAB">
      <w:pPr>
        <w:pStyle w:val="NormalWeb"/>
        <w:shd w:val="clear" w:color="auto" w:fill="FFFFFF"/>
        <w:rPr>
          <w:rFonts w:ascii="Arial" w:hAnsi="Arial" w:cs="Arial"/>
          <w:color w:val="565656"/>
          <w:sz w:val="21"/>
          <w:szCs w:val="21"/>
        </w:rPr>
      </w:pPr>
      <w:r>
        <w:rPr>
          <w:rFonts w:ascii="Arial" w:hAnsi="Arial" w:cs="Arial"/>
          <w:color w:val="565656"/>
          <w:sz w:val="21"/>
          <w:szCs w:val="21"/>
        </w:rPr>
        <w:t>Utopian Socialism: Ütopyacı Sosyalizm</w:t>
      </w:r>
    </w:p>
    <w:p w:rsidR="008E685B" w:rsidRPr="008E685B" w:rsidRDefault="008E685B" w:rsidP="00222B39">
      <w:pPr>
        <w:pStyle w:val="Balk2"/>
        <w:pBdr>
          <w:top w:val="single" w:sz="4" w:space="1" w:color="auto"/>
          <w:left w:val="single" w:sz="4" w:space="4" w:color="auto"/>
          <w:bottom w:val="single" w:sz="4" w:space="1" w:color="auto"/>
          <w:right w:val="single" w:sz="4" w:space="4" w:color="auto"/>
        </w:pBdr>
        <w:shd w:val="clear" w:color="auto" w:fill="FFFFFF"/>
        <w:spacing w:before="315" w:after="225"/>
        <w:jc w:val="both"/>
        <w:rPr>
          <w:rStyle w:val="gradient-text"/>
          <w:rFonts w:ascii="Times New Roman" w:hAnsi="Times New Roman" w:cs="Times New Roman"/>
          <w:b w:val="0"/>
          <w:bCs w:val="0"/>
          <w:color w:val="40545A"/>
          <w:sz w:val="28"/>
          <w:szCs w:val="28"/>
        </w:rPr>
      </w:pPr>
      <w:r w:rsidRPr="008E685B">
        <w:rPr>
          <w:rStyle w:val="gradient-text"/>
          <w:rFonts w:ascii="Times New Roman" w:hAnsi="Times New Roman" w:cs="Times New Roman"/>
          <w:b w:val="0"/>
          <w:bCs w:val="0"/>
          <w:color w:val="40545A"/>
          <w:sz w:val="28"/>
          <w:szCs w:val="28"/>
        </w:rPr>
        <w:t>Ü</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Ücret</w:t>
      </w:r>
      <w:r w:rsidRPr="008E685B">
        <w:rPr>
          <w:color w:val="40545A"/>
          <w:sz w:val="28"/>
          <w:szCs w:val="28"/>
        </w:rPr>
        <w:t> (wage); çalışanlara belli bir iş karşılığında saatlik, günlük ya da par</w:t>
      </w:r>
      <w:r w:rsidR="00222B39">
        <w:rPr>
          <w:color w:val="40545A"/>
          <w:sz w:val="28"/>
          <w:szCs w:val="28"/>
        </w:rPr>
        <w:t xml:space="preserve">ça başına yapılan ödemelerdir.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Ücret-fiyat sarmalı</w:t>
      </w:r>
      <w:r w:rsidRPr="008E685B">
        <w:rPr>
          <w:color w:val="40545A"/>
          <w:sz w:val="28"/>
          <w:szCs w:val="28"/>
        </w:rPr>
        <w:t> (wage-price spiral), ücretlerdeki artışın üretim maliyetlerini artırarak toplam arzı azaltması ve bunun sonucunda genel fiyat düzeyinin yükselip ücretleri yeniden artırması şeklinde kend</w:t>
      </w:r>
      <w:r w:rsidR="00222B39">
        <w:rPr>
          <w:color w:val="40545A"/>
          <w:sz w:val="28"/>
          <w:szCs w:val="28"/>
        </w:rPr>
        <w:t>ini yineleyen süreçtir.</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Üçüncü derece fiyat ayrımcılığı</w:t>
      </w:r>
      <w:r w:rsidRPr="008E685B">
        <w:rPr>
          <w:color w:val="40545A"/>
          <w:sz w:val="28"/>
          <w:szCs w:val="28"/>
        </w:rPr>
        <w:t> (third degree price discrimination), belli bir ürünün farklı alıcı gruplarına farklı fiyattan s</w:t>
      </w:r>
      <w:r w:rsidR="00222B39">
        <w:rPr>
          <w:color w:val="40545A"/>
          <w:sz w:val="28"/>
          <w:szCs w:val="28"/>
        </w:rPr>
        <w:t xml:space="preserve">atılması uygulamasıdır.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Üretici dengesi</w:t>
      </w:r>
      <w:r w:rsidRPr="008E685B">
        <w:rPr>
          <w:color w:val="40545A"/>
          <w:sz w:val="28"/>
          <w:szCs w:val="28"/>
        </w:rPr>
        <w:t> (producer equilibrium), toplam ürün ve faktör fiyatı kısıtları altında toplam gid</w:t>
      </w:r>
      <w:r w:rsidR="00222B39">
        <w:rPr>
          <w:color w:val="40545A"/>
          <w:sz w:val="28"/>
          <w:szCs w:val="28"/>
        </w:rPr>
        <w:t xml:space="preserve">erin en düşük olduğu durumdur.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Üretici fazlası</w:t>
      </w:r>
      <w:r w:rsidRPr="008E685B">
        <w:rPr>
          <w:color w:val="40545A"/>
          <w:sz w:val="28"/>
          <w:szCs w:val="28"/>
        </w:rPr>
        <w:t> (producer surplus), bir ürün için satıcının kabul edeceği en düşük fiyat ile o ürünün piyasadaki daha yüksek olan fiy</w:t>
      </w:r>
      <w:r w:rsidR="00222B39">
        <w:rPr>
          <w:color w:val="40545A"/>
          <w:sz w:val="28"/>
          <w:szCs w:val="28"/>
        </w:rPr>
        <w:t xml:space="preserve">atı arasındaki farktır.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Üretici fiyat endeksi</w:t>
      </w:r>
      <w:r w:rsidRPr="008E685B">
        <w:rPr>
          <w:color w:val="40545A"/>
          <w:sz w:val="28"/>
          <w:szCs w:val="28"/>
        </w:rPr>
        <w:t> (producer price index) ya da kısaca </w:t>
      </w:r>
      <w:r w:rsidRPr="008E685B">
        <w:rPr>
          <w:rStyle w:val="Gl"/>
          <w:color w:val="40545A"/>
          <w:sz w:val="28"/>
          <w:szCs w:val="28"/>
        </w:rPr>
        <w:t>ÜFE</w:t>
      </w:r>
      <w:r w:rsidRPr="008E685B">
        <w:rPr>
          <w:color w:val="40545A"/>
          <w:sz w:val="28"/>
          <w:szCs w:val="28"/>
        </w:rPr>
        <w:t xml:space="preserve"> (PPI), ürün sepeti olarak yurtiçinde üretilen mal ve hizmetleri kapsayan ve bunların üreticiler tarafından ilk satışa sunulma fiyatlarını temel alan fiyat endeksidir.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Üretim</w:t>
      </w:r>
      <w:r w:rsidRPr="008E685B">
        <w:rPr>
          <w:color w:val="40545A"/>
          <w:sz w:val="28"/>
          <w:szCs w:val="28"/>
        </w:rPr>
        <w:t> (production), çeşitli üretim faktörlerinin mal ve hizmet</w:t>
      </w:r>
      <w:r w:rsidR="00222B39">
        <w:rPr>
          <w:color w:val="40545A"/>
          <w:sz w:val="28"/>
          <w:szCs w:val="28"/>
        </w:rPr>
        <w:t xml:space="preserve">lere dönüştürülmesi sürecidir.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Üretim faktörü</w:t>
      </w:r>
      <w:r w:rsidRPr="008E685B">
        <w:rPr>
          <w:color w:val="40545A"/>
          <w:sz w:val="28"/>
          <w:szCs w:val="28"/>
        </w:rPr>
        <w:t> (factor of production), üretimde girdi olarak kullanılan emek, sermaye, toprak gibi kaynakların genel adıdır.</w:t>
      </w:r>
      <w:r w:rsidR="00222B39">
        <w:rPr>
          <w:color w:val="40545A"/>
          <w:sz w:val="28"/>
          <w:szCs w:val="28"/>
        </w:rPr>
        <w:t xml:space="preserve">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Üretim fonksiyonu</w:t>
      </w:r>
      <w:r w:rsidRPr="008E685B">
        <w:rPr>
          <w:color w:val="40545A"/>
          <w:sz w:val="28"/>
          <w:szCs w:val="28"/>
        </w:rPr>
        <w:t> (production function), üretim sürecinde kullanılan girdilere bağlı olarak ürün miktarının nasıl değiştiğini gö</w:t>
      </w:r>
      <w:r w:rsidR="00222B39">
        <w:rPr>
          <w:color w:val="40545A"/>
          <w:sz w:val="28"/>
          <w:szCs w:val="28"/>
        </w:rPr>
        <w:t xml:space="preserve">steren matematiksel ilişkidir.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Üretim kuramı</w:t>
      </w:r>
      <w:r w:rsidRPr="008E685B">
        <w:rPr>
          <w:color w:val="40545A"/>
          <w:sz w:val="28"/>
          <w:szCs w:val="28"/>
        </w:rPr>
        <w:t> (production theory), kâr elde etmek isteyen üreticinin hangi girdiler ile ne kadar üretim yapabileceğini ve bunları ne fiyata satabileceğin</w:t>
      </w:r>
      <w:r w:rsidR="00222B39">
        <w:rPr>
          <w:color w:val="40545A"/>
          <w:sz w:val="28"/>
          <w:szCs w:val="28"/>
        </w:rPr>
        <w:t xml:space="preserve">i açıklayan ilkeler bütünüdür.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Üretim maliyeti</w:t>
      </w:r>
      <w:r w:rsidRPr="008E685B">
        <w:rPr>
          <w:color w:val="40545A"/>
          <w:sz w:val="28"/>
          <w:szCs w:val="28"/>
        </w:rPr>
        <w:t> (production cost), üretim sürecinde katlanılan başta girdi maliyetleri olmak üzere araştırma ve geliştirme harcamaları ve vergiler g</w:t>
      </w:r>
      <w:r w:rsidR="00222B39">
        <w:rPr>
          <w:color w:val="40545A"/>
          <w:sz w:val="28"/>
          <w:szCs w:val="28"/>
        </w:rPr>
        <w:t xml:space="preserve">ibi tüm giderlerin toplamıdır.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Üretim olanakları eğrisi</w:t>
      </w:r>
      <w:r w:rsidRPr="008E685B">
        <w:rPr>
          <w:color w:val="40545A"/>
          <w:sz w:val="28"/>
          <w:szCs w:val="28"/>
        </w:rPr>
        <w:t xml:space="preserve"> (production possibility frontier), eldeki tüm kaynaklar en iyi şekilde kullanılırsa üretilebilecek olan çeşitli mal ve hizmet bileşimlerini gösteren şekilsel araçtır.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Üretim üzerindeki sübvansiyonlar</w:t>
      </w:r>
      <w:r w:rsidRPr="008E685B">
        <w:rPr>
          <w:color w:val="40545A"/>
          <w:sz w:val="28"/>
          <w:szCs w:val="28"/>
        </w:rPr>
        <w:t> (subsidies on production), devletin miktar ve değere bakmaksızın üretim yapma karşılığında verdiği öde</w:t>
      </w:r>
      <w:r w:rsidR="00222B39">
        <w:rPr>
          <w:color w:val="40545A"/>
          <w:sz w:val="28"/>
          <w:szCs w:val="28"/>
        </w:rPr>
        <w:t xml:space="preserve">me ya da vergi indirimleridir.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Üretim üzerindeki vergiler</w:t>
      </w:r>
      <w:r w:rsidRPr="008E685B">
        <w:rPr>
          <w:color w:val="40545A"/>
          <w:sz w:val="28"/>
          <w:szCs w:val="28"/>
        </w:rPr>
        <w:t> (taxes on production), üretilen mal ve hizmetin miktar ya da değerinden bağımsız olarak devl</w:t>
      </w:r>
      <w:r w:rsidR="00222B39">
        <w:rPr>
          <w:color w:val="40545A"/>
          <w:sz w:val="28"/>
          <w:szCs w:val="28"/>
        </w:rPr>
        <w:t xml:space="preserve">ete ödenen vergilerdir.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Üretimde etkinlik</w:t>
      </w:r>
      <w:r w:rsidRPr="008E685B">
        <w:rPr>
          <w:color w:val="40545A"/>
          <w:sz w:val="28"/>
          <w:szCs w:val="28"/>
        </w:rPr>
        <w:t xml:space="preserve"> (productive efficiency), mal ve hizmetlerin olabilecek en düşük </w:t>
      </w:r>
      <w:r w:rsidR="00222B39">
        <w:rPr>
          <w:color w:val="40545A"/>
          <w:sz w:val="28"/>
          <w:szCs w:val="28"/>
        </w:rPr>
        <w:t xml:space="preserve">birim maliyetle üretilmesidir.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Ürün farklılaştırma</w:t>
      </w:r>
      <w:r w:rsidRPr="008E685B">
        <w:rPr>
          <w:color w:val="40545A"/>
          <w:sz w:val="28"/>
          <w:szCs w:val="28"/>
        </w:rPr>
        <w:t> (product differentiation), piyasa gücü kazanmak amacıyla tüketici gözünde farklılık algısı yaratacak şekil</w:t>
      </w:r>
      <w:r w:rsidR="00222B39">
        <w:rPr>
          <w:color w:val="40545A"/>
          <w:sz w:val="28"/>
          <w:szCs w:val="28"/>
        </w:rPr>
        <w:t xml:space="preserve">de ürün geliştirmektir.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Ürün piyasası</w:t>
      </w:r>
      <w:r w:rsidRPr="008E685B">
        <w:rPr>
          <w:color w:val="40545A"/>
          <w:sz w:val="28"/>
          <w:szCs w:val="28"/>
        </w:rPr>
        <w:t> (product market) ya da </w:t>
      </w:r>
      <w:r w:rsidRPr="008E685B">
        <w:rPr>
          <w:rStyle w:val="Gl"/>
          <w:color w:val="40545A"/>
          <w:sz w:val="28"/>
          <w:szCs w:val="28"/>
        </w:rPr>
        <w:t>çıktı piyasası</w:t>
      </w:r>
      <w:r w:rsidRPr="008E685B">
        <w:rPr>
          <w:color w:val="40545A"/>
          <w:sz w:val="28"/>
          <w:szCs w:val="28"/>
        </w:rPr>
        <w:t> (output market), son tüketime yönelik mal ve hizmetlerin alınıp satıld</w:t>
      </w:r>
      <w:r w:rsidR="00222B39">
        <w:rPr>
          <w:color w:val="40545A"/>
          <w:sz w:val="28"/>
          <w:szCs w:val="28"/>
        </w:rPr>
        <w:t xml:space="preserve">ığı piyasalardır. </w:t>
      </w:r>
    </w:p>
    <w:p w:rsidR="00222B39" w:rsidRDefault="008E685B" w:rsidP="00222B39">
      <w:pPr>
        <w:pStyle w:val="text-left"/>
        <w:shd w:val="clear" w:color="auto" w:fill="FFFFFF"/>
        <w:spacing w:before="0" w:beforeAutospacing="0" w:after="600" w:afterAutospacing="0"/>
        <w:jc w:val="both"/>
        <w:rPr>
          <w:color w:val="40545A"/>
          <w:sz w:val="28"/>
          <w:szCs w:val="28"/>
        </w:rPr>
      </w:pPr>
      <w:r w:rsidRPr="008E685B">
        <w:rPr>
          <w:rStyle w:val="Gl"/>
          <w:color w:val="40545A"/>
          <w:sz w:val="28"/>
          <w:szCs w:val="28"/>
        </w:rPr>
        <w:t>Ürün sepeti</w:t>
      </w:r>
      <w:r w:rsidRPr="008E685B">
        <w:rPr>
          <w:color w:val="40545A"/>
          <w:sz w:val="28"/>
          <w:szCs w:val="28"/>
        </w:rPr>
        <w:t> (basket of goods) ya da </w:t>
      </w:r>
      <w:r w:rsidRPr="008E685B">
        <w:rPr>
          <w:rStyle w:val="Gl"/>
          <w:color w:val="40545A"/>
          <w:sz w:val="28"/>
          <w:szCs w:val="28"/>
        </w:rPr>
        <w:t>piyasa ürün sepeti</w:t>
      </w:r>
      <w:r w:rsidRPr="008E685B">
        <w:rPr>
          <w:color w:val="40545A"/>
          <w:sz w:val="28"/>
          <w:szCs w:val="28"/>
        </w:rPr>
        <w:t> (market basket of goods), ekonominin genelini ya da belli bir alt bölümünü temsil etmek amacıyla belirlenmiş</w:t>
      </w:r>
      <w:r w:rsidR="00222B39">
        <w:rPr>
          <w:color w:val="40545A"/>
          <w:sz w:val="28"/>
          <w:szCs w:val="28"/>
        </w:rPr>
        <w:t xml:space="preserve"> ürünler listesidir. </w:t>
      </w:r>
    </w:p>
    <w:p w:rsidR="00083012" w:rsidRPr="00222B39" w:rsidRDefault="00083012" w:rsidP="00222B39">
      <w:pPr>
        <w:pStyle w:val="text-left"/>
        <w:pBdr>
          <w:top w:val="single" w:sz="4" w:space="1" w:color="auto"/>
          <w:left w:val="single" w:sz="4" w:space="4" w:color="auto"/>
          <w:bottom w:val="single" w:sz="4" w:space="1" w:color="auto"/>
          <w:right w:val="single" w:sz="4" w:space="4" w:color="auto"/>
        </w:pBdr>
        <w:shd w:val="clear" w:color="auto" w:fill="FFFFFF"/>
        <w:spacing w:before="0" w:beforeAutospacing="0" w:after="600" w:afterAutospacing="0"/>
        <w:jc w:val="both"/>
        <w:rPr>
          <w:color w:val="40545A"/>
          <w:sz w:val="28"/>
          <w:szCs w:val="28"/>
        </w:rPr>
      </w:pPr>
      <w:r w:rsidRPr="008E685B">
        <w:rPr>
          <w:b/>
          <w:bCs/>
          <w:color w:val="444444"/>
          <w:sz w:val="28"/>
          <w:szCs w:val="28"/>
        </w:rPr>
        <w:t>V</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Varant</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Varant, bir dayanak varlığı belirli bir tarihten önce, belirli bir fiyattan alma ya da satma imkânı tanıyan bir yatırım aracıdır. Dayanak varlık sözcüğüyle kastedilen şey bir hisse senedi, endeks veya döviz fiyatı olabilir. Her varantın daha önceden belirlenmiş bir vade sonu tarihi vardır ve varantlar bu tarihe kadar borsada işlem görebilir. İşleme konulduğu tarihle vade sonu tarihi arasında, dayanak varlığın fiyatı ve vade değeriyle fiyatları değişir. Varantlar, alım ve satım varantları olmak üzere iki gruba ayrılır. Alım varantları, dayanak varlığın fiyatının artmasıyla doğru orantılı hareket ederken, satım varantları, dayanak varlığın fiyatındaki artışla ters orantılı olarak hareket eder.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br/>
        <w:t>Varlık Fonu</w:t>
      </w:r>
    </w:p>
    <w:p w:rsidR="00222B39"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Ulusal Varlık Fonları, çeşitli finansal varlıklara yatırım yaparak gelirini artırmayı hedefleyen, devletin sahipliği ve yönetimi altında çalışan fonlardır. Bir varlık fonu kurulmasının genel olarak iki temel amacı vardır: </w:t>
      </w:r>
    </w:p>
    <w:p w:rsidR="00222B39"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(1) Ülke ekonomisinin, konjonktürel etkilerden kurtarılarak istikrarlı biçimde işlemesini sağlamak. </w:t>
      </w:r>
    </w:p>
    <w:p w:rsidR="00222B39"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(2) Gelecek kuşaklara refah aktarabilmek. Bu çerçeveden bakınca fonun varlıkları ve getirilerinin karşılaşacağı risklerden yüksek olması gereklidir. Varlık fonları iki şekilde kurulabilmektedir: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(1) Bir veya birden fazla emtiaya dayalı fonlar: Bunlar genellikle ihraç edilen emtianın gelirleri nedeniyle oluşan bütçe fazlalarından oluşur. Tipik örnekleri körfez ülkelerinin kurduğu varlık fonları ve Norveç’in kurduğu emeklilik fonudur. Bunlar petrol gelirlerinin yarattığı bütçe fazlasına dayanan fonlardır. (2) Bir emtiaya dayalı olmayan fonlar: Bunlar ya Dış ticaret fazlaları ile ya da emeklilik fonlarında biriken paralarla oluşturulmaktadır. Bu tür fonların tipik örnekleri Çin, Kore ve Hong Kong gibi ülkelerin kurdukları varlık fonlarıdır. Varlık fonları, ağırlıklı olarak, devlet tahvillerine, hisse senetlerine, yatırım fonlarına, çeşitli projelere geçici ya da kalıcı ortaklıklar yoluyla girip yatırım yaparlar.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br/>
        <w:t>Varlık Vergisi (Servet Vergisi)</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Kişilerin sahip oldukları varlıklar (servetler) üzerinden alınan vergiye varlık vergisi deniyor. Türkiye'de 1942 - 1944 yılları arasında ağırlıklı olarak azınlıklara uygulanan vergi. Dünyada uygulaması pek kalmamış olan bu uygulama küresel krizden sonra yeniden tartışma alanına çıkarıldı.</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Vergi Gayreti</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Vergi kapasitesi ile fiilen tahsil edilen vergi miktarı arasındaki oransal ilişkiyi ifade eder: (Vergi Gayreti = Tahsil Edilen Vergi Miktarı / Vergi Kapasitesi). Vergi gayretinin yüksekliği mali yönetimin etkinliğini gösterir. </w:t>
      </w:r>
    </w:p>
    <w:p w:rsidR="00222B39" w:rsidRDefault="00222B39" w:rsidP="008E685B">
      <w:pPr>
        <w:spacing w:after="0" w:line="384" w:lineRule="atLeast"/>
        <w:jc w:val="both"/>
        <w:rPr>
          <w:rFonts w:ascii="Times New Roman" w:eastAsia="Times New Roman" w:hAnsi="Times New Roman" w:cs="Times New Roman"/>
          <w:b/>
          <w:bCs/>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Vergi Kapasitesi (vergi sınırı)</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Bir ülkede belli bir dönemde vergilendirilebilecek potansiyeli, bir başka ifadeyle asgari geçim indiriminin üzerindeki gayrisafi yurtiçi </w:t>
      </w:r>
      <w:proofErr w:type="gramStart"/>
      <w:r w:rsidRPr="008E685B">
        <w:rPr>
          <w:rFonts w:ascii="Times New Roman" w:eastAsia="Times New Roman" w:hAnsi="Times New Roman" w:cs="Times New Roman"/>
          <w:color w:val="444444"/>
          <w:sz w:val="28"/>
          <w:szCs w:val="28"/>
          <w:lang w:eastAsia="tr-TR"/>
        </w:rPr>
        <w:t>hasılayı</w:t>
      </w:r>
      <w:proofErr w:type="gramEnd"/>
      <w:r w:rsidRPr="008E685B">
        <w:rPr>
          <w:rFonts w:ascii="Times New Roman" w:eastAsia="Times New Roman" w:hAnsi="Times New Roman" w:cs="Times New Roman"/>
          <w:color w:val="444444"/>
          <w:sz w:val="28"/>
          <w:szCs w:val="28"/>
          <w:lang w:eastAsia="tr-TR"/>
        </w:rPr>
        <w:t xml:space="preserve"> ifade eder. </w:t>
      </w:r>
    </w:p>
    <w:p w:rsidR="00222B39" w:rsidRDefault="00222B39" w:rsidP="008E685B">
      <w:pPr>
        <w:spacing w:after="0" w:line="384" w:lineRule="atLeast"/>
        <w:jc w:val="both"/>
        <w:rPr>
          <w:rFonts w:ascii="Times New Roman" w:eastAsia="Times New Roman" w:hAnsi="Times New Roman" w:cs="Times New Roman"/>
          <w:b/>
          <w:bCs/>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Verimlilik (Productivity)</w:t>
      </w:r>
    </w:p>
    <w:p w:rsidR="00222B39"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Verimlilik, belirli bir zaman aralığında bir birim girdi ile ne kadar ürün elde edildiğinin oranıdır. Eğer konu işgücünün verimliliği ise o zaman yıllık üretimi bir yılda işgücünün çalıştığı süreye bölerek işgücünün yıllık verimliliğini hesaplayabiliriz. Bir yıldan ötekine bu orandaki artış ya da azalış da bize işgücü verimliliğindeki değişimi gösterir. </w:t>
      </w:r>
    </w:p>
    <w:p w:rsidR="00222B39" w:rsidRDefault="00222B39" w:rsidP="008E685B">
      <w:pPr>
        <w:spacing w:after="0" w:line="384" w:lineRule="atLeast"/>
        <w:jc w:val="both"/>
        <w:rPr>
          <w:rFonts w:ascii="Times New Roman" w:eastAsia="Times New Roman" w:hAnsi="Times New Roman" w:cs="Times New Roman"/>
          <w:color w:val="444444"/>
          <w:sz w:val="28"/>
          <w:szCs w:val="28"/>
          <w:lang w:eastAsia="tr-TR"/>
        </w:rPr>
      </w:pPr>
    </w:p>
    <w:p w:rsidR="00222B39"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VİOP</w:t>
      </w:r>
      <w:r w:rsidRPr="008E685B">
        <w:rPr>
          <w:rFonts w:ascii="Times New Roman" w:eastAsia="Times New Roman" w:hAnsi="Times New Roman" w:cs="Times New Roman"/>
          <w:color w:val="444444"/>
          <w:sz w:val="28"/>
          <w:szCs w:val="28"/>
          <w:lang w:eastAsia="tr-TR"/>
        </w:rPr>
        <w:br/>
        <w:t xml:space="preserve">VİOP, Borsa İstanbul Vadeli İşlem ve Opsiyon Piyasası’nın kısaltmasıdır. Bu piyasada, vadeli işlem ve </w:t>
      </w:r>
      <w:proofErr w:type="gramStart"/>
      <w:r w:rsidRPr="008E685B">
        <w:rPr>
          <w:rFonts w:ascii="Times New Roman" w:eastAsia="Times New Roman" w:hAnsi="Times New Roman" w:cs="Times New Roman"/>
          <w:color w:val="444444"/>
          <w:sz w:val="28"/>
          <w:szCs w:val="28"/>
          <w:lang w:eastAsia="tr-TR"/>
        </w:rPr>
        <w:t>opsiyon</w:t>
      </w:r>
      <w:proofErr w:type="gramEnd"/>
      <w:r w:rsidRPr="008E685B">
        <w:rPr>
          <w:rFonts w:ascii="Times New Roman" w:eastAsia="Times New Roman" w:hAnsi="Times New Roman" w:cs="Times New Roman"/>
          <w:color w:val="444444"/>
          <w:sz w:val="28"/>
          <w:szCs w:val="28"/>
          <w:lang w:eastAsia="tr-TR"/>
        </w:rPr>
        <w:t xml:space="preserve"> sözleşmeleri alınıp satılır. Alınıp satılan bu sözleşmelere Türev araçlar da denir. Yatırımcılar, Borsa İstanbul Vadeli İşlem ve Opsiyon Piyasası’nda işlem yapabilmek için alım/satım işlemini gerçekleştirecekleri sözleşmenin öngördüğü teminatı ödemek zorundadırlar. VİOP, yatırımcılara sözleşmenin değeri kadar yatırım yapmadan sadece sözleşme değerinin belirli bir oranında teminat yatırma imkânı vererek, kredili alış ve açığa satış işlemlerinde büyük pozisyonlar alabilme olanağı sağlar. Bu durum kaldıraç etkisi olarak tanımlanır. VİOP’ta işlemler belirli vadeler ile yapılırken, forex piyasasında anlık alım-satım işlemleri gerçekleştirilmektedir. VİOP’ta aynı zamanda gelecekte oluşabilecek belirsizliklerden korunmak amacıyla bugünden sözleşme yapılabilirken, forex piyasasında geleceğe yönelik planlama tahmini sunulamaz. Forex piyasasında herhangi bir fiziki teslimat bulunmamaktadır. VİOP ile yapılan işlemlerde teslimatlı uzlaşma ile fiziki teslimat imkânı vardır.</w:t>
      </w:r>
    </w:p>
    <w:p w:rsidR="00222B39" w:rsidRDefault="00222B39"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Volatilite</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Volatilite’nin sözlük anlamı oynaklık veya dalgalanmadır. Finansal piyasalar açısından bu deyim, çeşitli finansal varlıklarda iniş ve çıkışlar biçiminde ortaya çıkan fiyat değişimlerini ifade etmek için kullanılıyor. Bu çerçeveden baktığımızda bir finansal varlığın uzun dönem ortalaması olarak ortaya çıkan ortalama fiyatından sapmalar bize </w:t>
      </w:r>
      <w:proofErr w:type="gramStart"/>
      <w:r w:rsidRPr="008E685B">
        <w:rPr>
          <w:rFonts w:ascii="Times New Roman" w:eastAsia="Times New Roman" w:hAnsi="Times New Roman" w:cs="Times New Roman"/>
          <w:color w:val="444444"/>
          <w:sz w:val="28"/>
          <w:szCs w:val="28"/>
          <w:lang w:eastAsia="tr-TR"/>
        </w:rPr>
        <w:t>volatiliteyi</w:t>
      </w:r>
      <w:proofErr w:type="gramEnd"/>
      <w:r w:rsidRPr="008E685B">
        <w:rPr>
          <w:rFonts w:ascii="Times New Roman" w:eastAsia="Times New Roman" w:hAnsi="Times New Roman" w:cs="Times New Roman"/>
          <w:color w:val="444444"/>
          <w:sz w:val="28"/>
          <w:szCs w:val="28"/>
          <w:lang w:eastAsia="tr-TR"/>
        </w:rPr>
        <w:t xml:space="preserve">, bu sapmaların oranı da volatilitenin derecesini gösterir. Finansal varlıkların risklerini ölçmek için genel olarak belirli zaman aralıklarında ortaya çıkan fiyat değişimlerinin standart sapmaları ölçülür. Fiyatlarda ortaya çıkan iniş çıkışlar ne kadar sık ve yüksekse </w:t>
      </w:r>
      <w:proofErr w:type="gramStart"/>
      <w:r w:rsidRPr="008E685B">
        <w:rPr>
          <w:rFonts w:ascii="Times New Roman" w:eastAsia="Times New Roman" w:hAnsi="Times New Roman" w:cs="Times New Roman"/>
          <w:color w:val="444444"/>
          <w:sz w:val="28"/>
          <w:szCs w:val="28"/>
          <w:lang w:eastAsia="tr-TR"/>
        </w:rPr>
        <w:t>volatilite</w:t>
      </w:r>
      <w:proofErr w:type="gramEnd"/>
      <w:r w:rsidRPr="008E685B">
        <w:rPr>
          <w:rFonts w:ascii="Times New Roman" w:eastAsia="Times New Roman" w:hAnsi="Times New Roman" w:cs="Times New Roman"/>
          <w:color w:val="444444"/>
          <w:sz w:val="28"/>
          <w:szCs w:val="28"/>
          <w:lang w:eastAsia="tr-TR"/>
        </w:rPr>
        <w:t xml:space="preserve"> ve dolayısıyla risk de o kadar yüksek demektir. Volatilite ölçümü için geliştirilmiş endeksler vardır. Bu tür iniş ve çıkışlar genellikle risklerde hızlı değişimleri ortaya koyduğu için </w:t>
      </w:r>
      <w:proofErr w:type="gramStart"/>
      <w:r w:rsidRPr="008E685B">
        <w:rPr>
          <w:rFonts w:ascii="Times New Roman" w:eastAsia="Times New Roman" w:hAnsi="Times New Roman" w:cs="Times New Roman"/>
          <w:color w:val="444444"/>
          <w:sz w:val="28"/>
          <w:szCs w:val="28"/>
          <w:lang w:eastAsia="tr-TR"/>
        </w:rPr>
        <w:t>volatilite</w:t>
      </w:r>
      <w:proofErr w:type="gramEnd"/>
      <w:r w:rsidRPr="008E685B">
        <w:rPr>
          <w:rFonts w:ascii="Times New Roman" w:eastAsia="Times New Roman" w:hAnsi="Times New Roman" w:cs="Times New Roman"/>
          <w:color w:val="444444"/>
          <w:sz w:val="28"/>
          <w:szCs w:val="28"/>
          <w:lang w:eastAsia="tr-TR"/>
        </w:rPr>
        <w:t>, piyasanın risk artışı olarak yorumladığı bir durumu ortaya koyar.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Vade</w:t>
      </w:r>
      <w:r w:rsidRPr="008E685B">
        <w:rPr>
          <w:color w:val="40545A"/>
          <w:sz w:val="28"/>
          <w:szCs w:val="28"/>
        </w:rPr>
        <w:t xml:space="preserve"> (maturity), alınan borcun geri ödeme </w:t>
      </w:r>
      <w:r w:rsidR="00222B39">
        <w:rPr>
          <w:color w:val="40545A"/>
          <w:sz w:val="28"/>
          <w:szCs w:val="28"/>
        </w:rPr>
        <w:t xml:space="preserve">süresi ya da tarihidir.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Vadeli mevduat</w:t>
      </w:r>
      <w:r w:rsidRPr="008E685B">
        <w:rPr>
          <w:color w:val="40545A"/>
          <w:sz w:val="28"/>
          <w:szCs w:val="28"/>
        </w:rPr>
        <w:t> (time deposit), önceden belirlenmiş bir süre kullanmama karşılığında parasal getir</w:t>
      </w:r>
      <w:r w:rsidR="00222B39">
        <w:rPr>
          <w:color w:val="40545A"/>
          <w:sz w:val="28"/>
          <w:szCs w:val="28"/>
        </w:rPr>
        <w:t xml:space="preserve">i sağlayan banka hesaplarıdır.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Vadesiz mevduat</w:t>
      </w:r>
      <w:r w:rsidRPr="008E685B">
        <w:rPr>
          <w:color w:val="40545A"/>
          <w:sz w:val="28"/>
          <w:szCs w:val="28"/>
        </w:rPr>
        <w:t> (demand deposit), istenildiği zaman para yatırılıp çekilebilen ya da ödeme amaçlı kull</w:t>
      </w:r>
      <w:r w:rsidR="00222B39">
        <w:rPr>
          <w:color w:val="40545A"/>
          <w:sz w:val="28"/>
          <w:szCs w:val="28"/>
        </w:rPr>
        <w:t xml:space="preserve">anılabilen banka hesaplarıdır.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Varlıklar</w:t>
      </w:r>
      <w:r w:rsidRPr="008E685B">
        <w:rPr>
          <w:color w:val="40545A"/>
          <w:sz w:val="28"/>
          <w:szCs w:val="28"/>
        </w:rPr>
        <w:t> (assets), bir kuruluşun elinde olan ya da alacaklı olduğu ekonomik değerleri göster</w:t>
      </w:r>
      <w:r w:rsidR="00222B39">
        <w:rPr>
          <w:color w:val="40545A"/>
          <w:sz w:val="28"/>
          <w:szCs w:val="28"/>
        </w:rPr>
        <w:t xml:space="preserve">en bilanço bölümüdür.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Veblen malı</w:t>
      </w:r>
      <w:r w:rsidRPr="008E685B">
        <w:rPr>
          <w:color w:val="40545A"/>
          <w:sz w:val="28"/>
          <w:szCs w:val="28"/>
        </w:rPr>
        <w:t xml:space="preserve"> (Veblen good), fiyatı arttıkça talep edilen miktarı azalmak yerine </w:t>
      </w:r>
      <w:r w:rsidR="00222B39">
        <w:rPr>
          <w:color w:val="40545A"/>
          <w:sz w:val="28"/>
          <w:szCs w:val="28"/>
        </w:rPr>
        <w:t xml:space="preserve">artan gösteriş amaçlı üründür.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Vergi</w:t>
      </w:r>
      <w:r w:rsidRPr="008E685B">
        <w:rPr>
          <w:color w:val="40545A"/>
          <w:sz w:val="28"/>
          <w:szCs w:val="28"/>
        </w:rPr>
        <w:t> (tax), devletin kamu harcamalarını karşılamak amacıyla kişi ve kurumlardan yasal olarak ve zorunlu şekilde</w:t>
      </w:r>
      <w:r w:rsidR="00222B39">
        <w:rPr>
          <w:color w:val="40545A"/>
          <w:sz w:val="28"/>
          <w:szCs w:val="28"/>
        </w:rPr>
        <w:t xml:space="preserve"> topladığı ödemelerdir.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Vergi çarpanı</w:t>
      </w:r>
      <w:r w:rsidRPr="008E685B">
        <w:rPr>
          <w:color w:val="40545A"/>
          <w:sz w:val="28"/>
          <w:szCs w:val="28"/>
        </w:rPr>
        <w:t> (tax multiplier), otonom vergilerdeki birim değişikliğin denge geliri üzerinde ne kadar etki yaratacağını gös</w:t>
      </w:r>
      <w:r w:rsidR="00222B39">
        <w:rPr>
          <w:color w:val="40545A"/>
          <w:sz w:val="28"/>
          <w:szCs w:val="28"/>
        </w:rPr>
        <w:t xml:space="preserve">teren katsayıdır. </w:t>
      </w:r>
    </w:p>
    <w:p w:rsidR="00222B39" w:rsidRDefault="008E685B" w:rsidP="00222B39">
      <w:pPr>
        <w:pStyle w:val="text-left"/>
        <w:shd w:val="clear" w:color="auto" w:fill="FFFFFF"/>
        <w:spacing w:before="0" w:beforeAutospacing="0" w:after="600" w:afterAutospacing="0"/>
        <w:jc w:val="both"/>
        <w:rPr>
          <w:color w:val="40545A"/>
          <w:sz w:val="28"/>
          <w:szCs w:val="28"/>
        </w:rPr>
      </w:pPr>
      <w:r w:rsidRPr="008E685B">
        <w:rPr>
          <w:rStyle w:val="Gl"/>
          <w:color w:val="40545A"/>
          <w:sz w:val="28"/>
          <w:szCs w:val="28"/>
        </w:rPr>
        <w:t>Vergi yansıması</w:t>
      </w:r>
      <w:r w:rsidRPr="008E685B">
        <w:rPr>
          <w:color w:val="40545A"/>
          <w:sz w:val="28"/>
          <w:szCs w:val="28"/>
        </w:rPr>
        <w:t> (tax incidence), verginin piyasada alıcı ve satıcılar arasında nasıl pay</w:t>
      </w:r>
      <w:r w:rsidR="00222B39">
        <w:rPr>
          <w:color w:val="40545A"/>
          <w:sz w:val="28"/>
          <w:szCs w:val="28"/>
        </w:rPr>
        <w:t xml:space="preserve">laşıldığını anlatan kavramdır. </w:t>
      </w:r>
    </w:p>
    <w:p w:rsidR="00712BAB" w:rsidRDefault="00712BAB" w:rsidP="00712BAB">
      <w:pPr>
        <w:pStyle w:val="NormalWeb"/>
        <w:shd w:val="clear" w:color="auto" w:fill="FFFFFF"/>
        <w:rPr>
          <w:rFonts w:ascii="Arial" w:hAnsi="Arial" w:cs="Arial"/>
          <w:color w:val="565656"/>
          <w:sz w:val="21"/>
          <w:szCs w:val="21"/>
        </w:rPr>
      </w:pPr>
      <w:r>
        <w:rPr>
          <w:rFonts w:ascii="Arial" w:hAnsi="Arial" w:cs="Arial"/>
          <w:color w:val="565656"/>
          <w:sz w:val="21"/>
          <w:szCs w:val="21"/>
        </w:rPr>
        <w:t>Value Added Tax: Katma Değer Vergisi</w:t>
      </w:r>
    </w:p>
    <w:p w:rsidR="00712BAB" w:rsidRDefault="00712BAB" w:rsidP="00712BAB">
      <w:pPr>
        <w:pStyle w:val="NormalWeb"/>
        <w:shd w:val="clear" w:color="auto" w:fill="FFFFFF"/>
        <w:rPr>
          <w:rFonts w:ascii="Arial" w:hAnsi="Arial" w:cs="Arial"/>
          <w:color w:val="565656"/>
          <w:sz w:val="21"/>
          <w:szCs w:val="21"/>
        </w:rPr>
      </w:pPr>
      <w:r>
        <w:rPr>
          <w:rFonts w:ascii="Arial" w:hAnsi="Arial" w:cs="Arial"/>
          <w:color w:val="565656"/>
          <w:sz w:val="21"/>
          <w:szCs w:val="21"/>
        </w:rPr>
        <w:t>Value Added: Katma Değer</w:t>
      </w:r>
    </w:p>
    <w:p w:rsidR="00712BAB" w:rsidRDefault="00712BAB" w:rsidP="00712BAB">
      <w:pPr>
        <w:pStyle w:val="NormalWeb"/>
        <w:shd w:val="clear" w:color="auto" w:fill="FFFFFF"/>
        <w:rPr>
          <w:rFonts w:ascii="Arial" w:hAnsi="Arial" w:cs="Arial"/>
          <w:color w:val="565656"/>
          <w:sz w:val="21"/>
          <w:szCs w:val="21"/>
        </w:rPr>
      </w:pPr>
      <w:r>
        <w:rPr>
          <w:rFonts w:ascii="Arial" w:hAnsi="Arial" w:cs="Arial"/>
          <w:color w:val="565656"/>
          <w:sz w:val="21"/>
          <w:szCs w:val="21"/>
        </w:rPr>
        <w:t>Value of the Marginal Product (VMP): Marjinal Ürün Değeri</w:t>
      </w:r>
    </w:p>
    <w:p w:rsidR="00712BAB" w:rsidRDefault="00712BAB" w:rsidP="00712BAB">
      <w:pPr>
        <w:pStyle w:val="NormalWeb"/>
        <w:shd w:val="clear" w:color="auto" w:fill="FFFFFF"/>
        <w:rPr>
          <w:rFonts w:ascii="Arial" w:hAnsi="Arial" w:cs="Arial"/>
          <w:color w:val="565656"/>
          <w:sz w:val="21"/>
          <w:szCs w:val="21"/>
        </w:rPr>
      </w:pPr>
      <w:r>
        <w:rPr>
          <w:rFonts w:ascii="Arial" w:hAnsi="Arial" w:cs="Arial"/>
          <w:color w:val="565656"/>
          <w:sz w:val="21"/>
          <w:szCs w:val="21"/>
        </w:rPr>
        <w:t>Variable Costs: Değiken Maliyetler</w:t>
      </w:r>
    </w:p>
    <w:p w:rsidR="00712BAB" w:rsidRDefault="00712BAB" w:rsidP="00712BAB">
      <w:pPr>
        <w:pStyle w:val="NormalWeb"/>
        <w:shd w:val="clear" w:color="auto" w:fill="FFFFFF"/>
        <w:rPr>
          <w:rFonts w:ascii="Arial" w:hAnsi="Arial" w:cs="Arial"/>
          <w:color w:val="565656"/>
          <w:sz w:val="21"/>
          <w:szCs w:val="21"/>
        </w:rPr>
      </w:pPr>
      <w:r>
        <w:rPr>
          <w:rFonts w:ascii="Arial" w:hAnsi="Arial" w:cs="Arial"/>
          <w:color w:val="565656"/>
          <w:sz w:val="21"/>
          <w:szCs w:val="21"/>
        </w:rPr>
        <w:t>Voluntary Unemployment: İradi İşsizlik</w:t>
      </w:r>
    </w:p>
    <w:p w:rsidR="00712BAB" w:rsidRDefault="00712BAB" w:rsidP="00712BAB">
      <w:pPr>
        <w:pStyle w:val="NormalWeb"/>
        <w:pBdr>
          <w:top w:val="single" w:sz="4" w:space="1" w:color="auto"/>
          <w:left w:val="single" w:sz="4" w:space="4" w:color="auto"/>
          <w:bottom w:val="single" w:sz="4" w:space="1" w:color="auto"/>
          <w:right w:val="single" w:sz="4" w:space="4" w:color="auto"/>
        </w:pBdr>
        <w:shd w:val="clear" w:color="auto" w:fill="FFFFFF"/>
        <w:rPr>
          <w:rFonts w:ascii="Arial" w:hAnsi="Arial" w:cs="Arial"/>
          <w:color w:val="565656"/>
          <w:sz w:val="21"/>
          <w:szCs w:val="21"/>
        </w:rPr>
      </w:pPr>
      <w:r>
        <w:rPr>
          <w:rStyle w:val="Gl"/>
          <w:rFonts w:ascii="Arial" w:hAnsi="Arial" w:cs="Arial"/>
          <w:color w:val="565656"/>
          <w:sz w:val="21"/>
          <w:szCs w:val="21"/>
        </w:rPr>
        <w:t>W</w:t>
      </w:r>
    </w:p>
    <w:p w:rsidR="00712BAB" w:rsidRDefault="00712BAB" w:rsidP="00712BAB">
      <w:pPr>
        <w:pStyle w:val="NormalWeb"/>
        <w:shd w:val="clear" w:color="auto" w:fill="FFFFFF"/>
        <w:rPr>
          <w:rFonts w:ascii="Arial" w:hAnsi="Arial" w:cs="Arial"/>
          <w:color w:val="565656"/>
          <w:sz w:val="21"/>
          <w:szCs w:val="21"/>
        </w:rPr>
      </w:pPr>
      <w:r>
        <w:rPr>
          <w:rFonts w:ascii="Arial" w:hAnsi="Arial" w:cs="Arial"/>
          <w:color w:val="565656"/>
          <w:sz w:val="21"/>
          <w:szCs w:val="21"/>
        </w:rPr>
        <w:t>Wage Discrimination: Ücret Ayırımcılığı</w:t>
      </w:r>
    </w:p>
    <w:p w:rsidR="00712BAB" w:rsidRDefault="00712BAB" w:rsidP="00712BAB">
      <w:pPr>
        <w:pStyle w:val="NormalWeb"/>
        <w:shd w:val="clear" w:color="auto" w:fill="FFFFFF"/>
        <w:rPr>
          <w:rFonts w:ascii="Arial" w:hAnsi="Arial" w:cs="Arial"/>
          <w:color w:val="565656"/>
          <w:sz w:val="21"/>
          <w:szCs w:val="21"/>
        </w:rPr>
      </w:pPr>
      <w:r>
        <w:rPr>
          <w:rFonts w:ascii="Arial" w:hAnsi="Arial" w:cs="Arial"/>
          <w:color w:val="565656"/>
          <w:sz w:val="21"/>
          <w:szCs w:val="21"/>
        </w:rPr>
        <w:t>Wage: Ücret</w:t>
      </w:r>
    </w:p>
    <w:p w:rsidR="00712BAB" w:rsidRDefault="00712BAB" w:rsidP="00712BAB">
      <w:pPr>
        <w:pStyle w:val="NormalWeb"/>
        <w:shd w:val="clear" w:color="auto" w:fill="FFFFFF"/>
        <w:rPr>
          <w:rFonts w:ascii="Arial" w:hAnsi="Arial" w:cs="Arial"/>
          <w:color w:val="565656"/>
          <w:sz w:val="21"/>
          <w:szCs w:val="21"/>
        </w:rPr>
      </w:pPr>
      <w:r>
        <w:rPr>
          <w:rFonts w:ascii="Arial" w:hAnsi="Arial" w:cs="Arial"/>
          <w:color w:val="565656"/>
          <w:sz w:val="21"/>
          <w:szCs w:val="21"/>
        </w:rPr>
        <w:t>Wants: İstekler</w:t>
      </w:r>
    </w:p>
    <w:p w:rsidR="00712BAB" w:rsidRDefault="00712BAB" w:rsidP="00712BAB">
      <w:pPr>
        <w:pStyle w:val="NormalWeb"/>
        <w:shd w:val="clear" w:color="auto" w:fill="FFFFFF"/>
        <w:rPr>
          <w:rFonts w:ascii="Arial" w:hAnsi="Arial" w:cs="Arial"/>
          <w:color w:val="565656"/>
          <w:sz w:val="21"/>
          <w:szCs w:val="21"/>
        </w:rPr>
      </w:pPr>
      <w:r>
        <w:rPr>
          <w:rFonts w:ascii="Arial" w:hAnsi="Arial" w:cs="Arial"/>
          <w:color w:val="565656"/>
          <w:sz w:val="21"/>
          <w:szCs w:val="21"/>
        </w:rPr>
        <w:t>Water Pollution: Su Kirliliği</w:t>
      </w:r>
    </w:p>
    <w:p w:rsidR="00712BAB" w:rsidRDefault="00712BAB" w:rsidP="00712BAB">
      <w:pPr>
        <w:pStyle w:val="NormalWeb"/>
        <w:shd w:val="clear" w:color="auto" w:fill="FFFFFF"/>
        <w:rPr>
          <w:rFonts w:ascii="Arial" w:hAnsi="Arial" w:cs="Arial"/>
          <w:color w:val="565656"/>
          <w:sz w:val="21"/>
          <w:szCs w:val="21"/>
        </w:rPr>
      </w:pPr>
      <w:r>
        <w:rPr>
          <w:rFonts w:ascii="Arial" w:hAnsi="Arial" w:cs="Arial"/>
          <w:color w:val="565656"/>
          <w:sz w:val="21"/>
          <w:szCs w:val="21"/>
        </w:rPr>
        <w:t>Welfare Economics: Refah Economisi</w:t>
      </w:r>
    </w:p>
    <w:p w:rsidR="00712BAB" w:rsidRDefault="00712BAB" w:rsidP="00712BAB">
      <w:pPr>
        <w:pStyle w:val="NormalWeb"/>
        <w:shd w:val="clear" w:color="auto" w:fill="FFFFFF"/>
        <w:rPr>
          <w:rFonts w:ascii="Arial" w:hAnsi="Arial" w:cs="Arial"/>
          <w:color w:val="565656"/>
          <w:sz w:val="21"/>
          <w:szCs w:val="21"/>
        </w:rPr>
      </w:pPr>
      <w:r>
        <w:rPr>
          <w:rFonts w:ascii="Arial" w:hAnsi="Arial" w:cs="Arial"/>
          <w:color w:val="565656"/>
          <w:sz w:val="21"/>
          <w:szCs w:val="21"/>
        </w:rPr>
        <w:t>Welfare: Refah</w:t>
      </w:r>
    </w:p>
    <w:p w:rsidR="00712BAB" w:rsidRDefault="00712BAB" w:rsidP="00712BAB">
      <w:pPr>
        <w:pStyle w:val="NormalWeb"/>
        <w:shd w:val="clear" w:color="auto" w:fill="FFFFFF"/>
        <w:rPr>
          <w:rFonts w:ascii="Arial" w:hAnsi="Arial" w:cs="Arial"/>
          <w:color w:val="565656"/>
          <w:sz w:val="21"/>
          <w:szCs w:val="21"/>
        </w:rPr>
      </w:pPr>
      <w:r>
        <w:rPr>
          <w:rFonts w:ascii="Arial" w:hAnsi="Arial" w:cs="Arial"/>
          <w:color w:val="565656"/>
          <w:sz w:val="21"/>
          <w:szCs w:val="21"/>
        </w:rPr>
        <w:t>Worker: İşçi</w:t>
      </w:r>
    </w:p>
    <w:p w:rsidR="00712BAB" w:rsidRDefault="00712BAB" w:rsidP="00712BAB">
      <w:pPr>
        <w:pStyle w:val="NormalWeb"/>
        <w:shd w:val="clear" w:color="auto" w:fill="FFFFFF"/>
        <w:rPr>
          <w:rFonts w:ascii="Arial" w:hAnsi="Arial" w:cs="Arial"/>
          <w:color w:val="565656"/>
          <w:sz w:val="21"/>
          <w:szCs w:val="21"/>
        </w:rPr>
      </w:pPr>
      <w:r>
        <w:rPr>
          <w:rFonts w:ascii="Arial" w:hAnsi="Arial" w:cs="Arial"/>
          <w:color w:val="565656"/>
          <w:sz w:val="21"/>
          <w:szCs w:val="21"/>
        </w:rPr>
        <w:t>World Bank (IBRD, International Bank for Reconstruction and Development): Dünya Bankası</w:t>
      </w:r>
    </w:p>
    <w:p w:rsidR="00712BAB" w:rsidRDefault="00712BAB" w:rsidP="00712BAB">
      <w:pPr>
        <w:pStyle w:val="NormalWeb"/>
        <w:shd w:val="clear" w:color="auto" w:fill="FFFFFF"/>
        <w:rPr>
          <w:rFonts w:ascii="Arial" w:hAnsi="Arial" w:cs="Arial"/>
          <w:color w:val="565656"/>
          <w:sz w:val="21"/>
          <w:szCs w:val="21"/>
        </w:rPr>
      </w:pPr>
      <w:r>
        <w:rPr>
          <w:rFonts w:ascii="Arial" w:hAnsi="Arial" w:cs="Arial"/>
          <w:color w:val="565656"/>
          <w:sz w:val="21"/>
          <w:szCs w:val="21"/>
        </w:rPr>
        <w:t>World Economy: Dünya Ekonomisi</w:t>
      </w:r>
    </w:p>
    <w:p w:rsidR="00712BAB" w:rsidRDefault="00712BAB" w:rsidP="00712BAB">
      <w:pPr>
        <w:pStyle w:val="NormalWeb"/>
        <w:shd w:val="clear" w:color="auto" w:fill="FFFFFF"/>
        <w:rPr>
          <w:rFonts w:ascii="Arial" w:hAnsi="Arial" w:cs="Arial"/>
          <w:color w:val="565656"/>
          <w:sz w:val="21"/>
          <w:szCs w:val="21"/>
        </w:rPr>
      </w:pPr>
      <w:r>
        <w:rPr>
          <w:rFonts w:ascii="Arial" w:hAnsi="Arial" w:cs="Arial"/>
          <w:color w:val="565656"/>
          <w:sz w:val="21"/>
          <w:szCs w:val="21"/>
        </w:rPr>
        <w:t>World Tourism Organization (WTO): Dünya Turizm Örgütü</w:t>
      </w:r>
    </w:p>
    <w:p w:rsidR="00712BAB" w:rsidRPr="00712BAB" w:rsidRDefault="00712BAB" w:rsidP="00712BAB">
      <w:pPr>
        <w:pStyle w:val="NormalWeb"/>
        <w:shd w:val="clear" w:color="auto" w:fill="FFFFFF"/>
        <w:rPr>
          <w:rFonts w:ascii="Arial" w:hAnsi="Arial" w:cs="Arial"/>
          <w:color w:val="565656"/>
          <w:sz w:val="21"/>
          <w:szCs w:val="21"/>
        </w:rPr>
      </w:pPr>
      <w:r>
        <w:rPr>
          <w:rFonts w:ascii="Arial" w:hAnsi="Arial" w:cs="Arial"/>
          <w:color w:val="565656"/>
          <w:sz w:val="21"/>
          <w:szCs w:val="21"/>
        </w:rPr>
        <w:t>World Trade Organization (WTO): Dünya Ticaret Örgütü</w:t>
      </w:r>
    </w:p>
    <w:p w:rsidR="00083012" w:rsidRPr="00222B39" w:rsidRDefault="00083012" w:rsidP="00222B39">
      <w:pPr>
        <w:pStyle w:val="text-left"/>
        <w:pBdr>
          <w:top w:val="single" w:sz="4" w:space="1" w:color="auto"/>
          <w:left w:val="single" w:sz="4" w:space="4" w:color="auto"/>
          <w:bottom w:val="single" w:sz="4" w:space="1" w:color="auto"/>
          <w:right w:val="single" w:sz="4" w:space="4" w:color="auto"/>
        </w:pBdr>
        <w:shd w:val="clear" w:color="auto" w:fill="FFFFFF"/>
        <w:spacing w:before="0" w:beforeAutospacing="0" w:after="600" w:afterAutospacing="0"/>
        <w:jc w:val="both"/>
        <w:rPr>
          <w:color w:val="40545A"/>
          <w:sz w:val="28"/>
          <w:szCs w:val="28"/>
        </w:rPr>
      </w:pPr>
      <w:r w:rsidRPr="008E685B">
        <w:rPr>
          <w:b/>
          <w:bCs/>
          <w:color w:val="444444"/>
          <w:sz w:val="28"/>
          <w:szCs w:val="28"/>
        </w:rPr>
        <w:t>Y</w:t>
      </w:r>
    </w:p>
    <w:p w:rsidR="00222B39"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Yap - İşlet - Devret modeli</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Yap – işlet – devret modeli, bir kamu altyapı yatırımının, finansmanı, özel kesim şirketleri tarafından karşılanarak yapılması, belirlenen süre ile işletilmesi ve süre sonunda kamu kesimine devredilmesi modelidir. Modelin önemli özelliklerinden birisi de işletme süresince üretilen malların ya da verilen hizmetin bir bölümünün kamu kesimi tarafından satın alınacağının garanti edilmesidir.</w:t>
      </w: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t>Yapılandırılmış Finansal Ürünler (Structured Financial Products)</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Değişik ürünlere veya koşullara dayalı olarak getiri ya da koruma seçeneklerinin farklılaştırılması sonucu oluşturulan, doğası gereği geliştirilmesinde ve farklılaştırılmasında herhangi bir sınırın bulunmadığı ürünlerdir. Ürünün en büyük avantajı İhtiyaç ve beklentilere göre kişiye özel yapılandırılabilir olmasıdır. Risk düzeyi, getirisi sabit olmayan yatırım araçlarına göre daha düşük olmakla birlikte sabit getirili ürünlere görece daha fazla risk taşımakta ve anapara kaybı da dâhil olmak üzere çeşitli riskleri bünyesinde barındırmaktadır.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Yapısal Reform</w:t>
      </w:r>
      <w:r w:rsidRPr="008E685B">
        <w:rPr>
          <w:rFonts w:ascii="Times New Roman" w:eastAsia="Times New Roman" w:hAnsi="Times New Roman" w:cs="Times New Roman"/>
          <w:color w:val="444444"/>
          <w:sz w:val="28"/>
          <w:szCs w:val="28"/>
          <w:lang w:eastAsia="tr-TR"/>
        </w:rPr>
        <w:t> </w:t>
      </w:r>
      <w:r w:rsidRPr="008E685B">
        <w:rPr>
          <w:rFonts w:ascii="Times New Roman" w:eastAsia="Times New Roman" w:hAnsi="Times New Roman" w:cs="Times New Roman"/>
          <w:b/>
          <w:bCs/>
          <w:color w:val="444444"/>
          <w:sz w:val="28"/>
          <w:szCs w:val="28"/>
          <w:lang w:eastAsia="tr-TR"/>
        </w:rPr>
        <w:t>(Structural Reforms)</w:t>
      </w:r>
    </w:p>
    <w:p w:rsidR="00222B39"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Bir sistemin daha verimli çalışabilmesi ve şoklara karşı daha dayanıklı hale getirilebilmesi için o sistemin yeniden yapılandırılması olarak tanımlanabilir. Ekonomi dışından bir örnek vereyim. Diyelim ki İstanbul’u olası bir depreme karşı daha güçlü bir hale getirmek istiyorsunuz. O zaman eskiden depremlere dayanıklı olarak yapılmamış yapıları yıkıp depreme dayanıklı yapılar yapmanız gerekir. Bu, hem zaman alacak hem de pahalıya çıkacak bir dönüşümdür. Ama tamamlandığında hem kentin görünümü güzelleşecek hem de depremlere dayanıklılığı artacaktır. Ya da ağır çalışan adalet sistemini hızlandırmak için mahkeme sayısını artırmak hukuk alanında bir yapısal reform olarak değerlendirilebilir. Diyelim ki sürekli açık veren bir sosyal güvenlik sistemi söz konusu. Örneğin her ay sisteme üye olanlardan 100 lira prim toplanıyor ve bu gelir faiz hesaplarında ya da tahvil getirisinde nemalandırılarak 110 liraya çıkarılıyor. Buna karşılık yine diyelim ki sistemden sağlık gideri ve emeklilik maaşı alanlara da ayda 130 lira ödeniyor. Bu durumda sistem her ay 20 lira açık veriyor demektir. Bu açığı kapamanın üç yolu var: </w:t>
      </w:r>
    </w:p>
    <w:p w:rsidR="00222B39"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(1) Üyelerden alınan primleri artırmak, </w:t>
      </w:r>
    </w:p>
    <w:p w:rsidR="00222B39"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(2) Emekli maaşlarını ve sağlık sigortası katkılarını düşürmek,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(3) Borçlanmak. Borçlanmak geçici bir çözümdür ve bazen de sorunu ağırlaştırabilir. O halde kalıcı çözüm için ilk iki önlemi almak gerekecektir. Bu önlemler sıkıntı yaratacak önlemlerdir ama sosyal güvenlik sisteminin iflas etmemesi için alınması şarttır. Bu düzenlemelere “yapısal reform” diyoruz. Türkiye’nin ihtiyacı olan ekonomik yapısal reformların en önemlileri üç başlıkta toplanabilir.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(1) Büyümenin ithalâta bağımlı yapıdan kurtarılması ve cari açığın düşürülmesi. Bunun iki yolu olabilir: İç tasarrufları artırmak veya üretimin ithalâta dayalı yapısını yerli girdilere yöneltmek. Her ikisi de zaman alıcı ve biraz can acıtıcı önlemleri gerektirse de tıpkı deprem önlemi gibi mutlaka yapılması gereken şeylerdir. Eğer bu iki önlem alınıp da yapısal reform yapılamıyorsa o zaman tek çare büyüme hızını potansiyel büyüme düzeyi olan yüzde 5’lere düşürmektir.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(2) Vergi sisteminin dolaylı vergilere dayalı olmaktan çıkarılıp dolaysız vergilere ağırlık veren bir yapıya dönüştürülmesi. Bu değişiklik öncelikle adil bir vergilemenin yerleştirilebilmesi için gereklidir. Çünkü dolaylı vergiler düşük gelirliden oransal olarak daha yüksek vergi alınmasına yol açar. Değişikliğin yapılması ayrıca ithalâta bağımlı vergi geliri artışlarından uzaklaşmamızı sağlayacağı için önemlidir. Bir başka yararı da kayıt dışılığı önlemesinde görülecektir.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(3) Enerji faturasının azaltılması için gerekli tasarruf önlemlerinin alınması</w:t>
      </w:r>
      <w:r w:rsidRPr="008E685B">
        <w:rPr>
          <w:rFonts w:ascii="Times New Roman" w:eastAsia="Times New Roman" w:hAnsi="Times New Roman" w:cs="Times New Roman"/>
          <w:b/>
          <w:bCs/>
          <w:color w:val="444444"/>
          <w:sz w:val="28"/>
          <w:szCs w:val="28"/>
          <w:lang w:eastAsia="tr-TR"/>
        </w:rPr>
        <w:t>.</w:t>
      </w:r>
      <w:r w:rsidRPr="008E685B">
        <w:rPr>
          <w:rFonts w:ascii="Times New Roman" w:eastAsia="Times New Roman" w:hAnsi="Times New Roman" w:cs="Times New Roman"/>
          <w:color w:val="444444"/>
          <w:sz w:val="28"/>
          <w:szCs w:val="28"/>
          <w:lang w:eastAsia="tr-TR"/>
        </w:rPr>
        <w:t> Enerjimizi dışarıdan ithal ettiğimiz için cari açığa olumsuz katkı yapan bu ithalât kalemini azaltıcı önlemleri almamız gerekiyor.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Bunlara daha birçok konu eklenebilir. Yalnız ekonomi alanında değil </w:t>
      </w:r>
      <w:r w:rsidRPr="008E685B">
        <w:rPr>
          <w:rFonts w:ascii="Times New Roman" w:eastAsia="Times New Roman" w:hAnsi="Times New Roman" w:cs="Times New Roman"/>
          <w:b/>
          <w:bCs/>
          <w:color w:val="444444"/>
          <w:sz w:val="28"/>
          <w:szCs w:val="28"/>
          <w:lang w:eastAsia="tr-TR"/>
        </w:rPr>
        <w:t>e</w:t>
      </w:r>
      <w:r w:rsidRPr="008E685B">
        <w:rPr>
          <w:rFonts w:ascii="Times New Roman" w:eastAsia="Times New Roman" w:hAnsi="Times New Roman" w:cs="Times New Roman"/>
          <w:color w:val="444444"/>
          <w:sz w:val="28"/>
          <w:szCs w:val="28"/>
          <w:lang w:eastAsia="tr-TR"/>
        </w:rPr>
        <w:t>ğitimden adalete kadar birçok konuda yapısal reformlara ihtiyacımız var</w:t>
      </w:r>
      <w:r w:rsidRPr="008E685B">
        <w:rPr>
          <w:rFonts w:ascii="Times New Roman" w:eastAsia="Times New Roman" w:hAnsi="Times New Roman" w:cs="Times New Roman"/>
          <w:b/>
          <w:bCs/>
          <w:color w:val="444444"/>
          <w:sz w:val="28"/>
          <w:szCs w:val="28"/>
          <w:lang w:eastAsia="tr-TR"/>
        </w:rPr>
        <w:t>.</w:t>
      </w:r>
      <w:r w:rsidRPr="008E685B">
        <w:rPr>
          <w:rFonts w:ascii="Times New Roman" w:eastAsia="Times New Roman" w:hAnsi="Times New Roman" w:cs="Times New Roman"/>
          <w:color w:val="444444"/>
          <w:sz w:val="28"/>
          <w:szCs w:val="28"/>
          <w:lang w:eastAsia="tr-TR"/>
        </w:rPr>
        <w:t> Ama hemen başlamak için bu üç alan bence doğru bir başlangıç olabilir.</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t>Yastık Altı Birikimi</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Yastık altı birikimi, insanların tasarruflarını bankaya veya benzeri finans kurumlarına yatırmayarak evde saklamaları halini ifade eden bir sokak deyimi olup ekonomide de kullanılır olmuştur. Özellikle döviz, altın gibi değerlere para yatıranlar bu değerleri bankaya yatırmayıp evlerinde sakladıklarında karşımıza yastık altı birikimi denen olgu çıkar. Ekonomide kriz hallerinde ya da işlerin yolunda gitmediği durumlarda ve finans kurumlarına güvenin sarsıldığı dönemlerde yastık altı birikimleri artmaya yönelir. Türkiye’de yastık altında saklanan birimler daha çok altın olarak saklanır. Dünya Altın Konseyi’nin tahminine göre Türkiye’de 3.400 ton altın yastık altında bulunmaktadır. Yastık altı birikimi, ekonomiden çekilmiş, ekonomiye bir yararı olmayan birikim konumundadır. </w:t>
      </w: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t>Yatırım Fonu</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Yatırım fonu; yatırım yapmak isteyen tasarruf sahiplerinin tasarruflarının sermaye piyasası araçlarında değerlendirilmek üzere profesyonel yöneticiler tarafından yönetilen bir havuz içerisinde toplanması esasına dayalı bir yatırım aracıdır.  Yatırım fonları halktan topladıkları paralar karşılığı, hisse senedi, tahvil gibi sermaye piyasası araçlarından ve kıymetli madenlerden oluşan </w:t>
      </w:r>
      <w:proofErr w:type="gramStart"/>
      <w:r w:rsidRPr="008E685B">
        <w:rPr>
          <w:rFonts w:ascii="Times New Roman" w:eastAsia="Times New Roman" w:hAnsi="Times New Roman" w:cs="Times New Roman"/>
          <w:color w:val="444444"/>
          <w:sz w:val="28"/>
          <w:szCs w:val="28"/>
          <w:lang w:eastAsia="tr-TR"/>
        </w:rPr>
        <w:t>portföyleri</w:t>
      </w:r>
      <w:proofErr w:type="gramEnd"/>
      <w:r w:rsidRPr="008E685B">
        <w:rPr>
          <w:rFonts w:ascii="Times New Roman" w:eastAsia="Times New Roman" w:hAnsi="Times New Roman" w:cs="Times New Roman"/>
          <w:color w:val="444444"/>
          <w:sz w:val="28"/>
          <w:szCs w:val="28"/>
          <w:lang w:eastAsia="tr-TR"/>
        </w:rPr>
        <w:t xml:space="preserve"> inançlı mülkiyet esasına göre yönetirler. Yatırım Fonları bu paraları; Türkiye'deki veya yabancı ülkelerdeki şirketlerin hisse senetleri, Türk veya yabancı özel ve kamu borçlanma senetleri, ulusal ve uluslararası borsalarda işlem gören altın ve diğer kıymetli madenler ile bunlara dayalı olarak ihraç edilmiş araçlar ve Sermaye Piyasası Kurulu'nca uygun görülebilecek diğer sermaye piyasası araçlarında değerlendirebilirler. Yatırım fonu katılma belgeleri yatırımcının fon </w:t>
      </w:r>
      <w:proofErr w:type="gramStart"/>
      <w:r w:rsidRPr="008E685B">
        <w:rPr>
          <w:rFonts w:ascii="Times New Roman" w:eastAsia="Times New Roman" w:hAnsi="Times New Roman" w:cs="Times New Roman"/>
          <w:color w:val="444444"/>
          <w:sz w:val="28"/>
          <w:szCs w:val="28"/>
          <w:lang w:eastAsia="tr-TR"/>
        </w:rPr>
        <w:t>portföyüne</w:t>
      </w:r>
      <w:proofErr w:type="gramEnd"/>
      <w:r w:rsidRPr="008E685B">
        <w:rPr>
          <w:rFonts w:ascii="Times New Roman" w:eastAsia="Times New Roman" w:hAnsi="Times New Roman" w:cs="Times New Roman"/>
          <w:color w:val="444444"/>
          <w:sz w:val="28"/>
          <w:szCs w:val="28"/>
          <w:lang w:eastAsia="tr-TR"/>
        </w:rPr>
        <w:t xml:space="preserve"> ortak olmasını sağlayan belgelerdir. Bunlar şirketlerin hisse senetlerine benzemekle birlikte katılma belgesi sahiplerinin fon yönetimine katılma hakları yoktur.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br/>
      </w:r>
      <w:r w:rsidRPr="008E685B">
        <w:rPr>
          <w:rFonts w:ascii="Times New Roman" w:eastAsia="Times New Roman" w:hAnsi="Times New Roman" w:cs="Times New Roman"/>
          <w:b/>
          <w:bCs/>
          <w:color w:val="444444"/>
          <w:sz w:val="28"/>
          <w:szCs w:val="28"/>
          <w:lang w:eastAsia="tr-TR"/>
        </w:rPr>
        <w:t>Yatırım Yapılabilir Ülke Statüsü</w:t>
      </w:r>
    </w:p>
    <w:p w:rsidR="00222B39"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 xml:space="preserve">Yatırım yapılabilir ülke statüsü; en az iki önemli kredi derecelendirme kuruluşundan BBB ya da Baa düzeyinde nota sahip olmayı gerektiren bir statü. Özellikle büyük emeklilik fonlarının statülerinde en az iki reyting kuruluşundan en az BBB (ya da Baa) notuna sahip yani yatırım eşiğinde veya üzerinde not taşıyan tahvillere yatırım yapılabileceği düzenlemesi yer aldığı için bu derece yatırım yapılabilir ülke statüsü olarak kabul ediliyor. Bu eşiğin altındaki notlar </w:t>
      </w:r>
      <w:proofErr w:type="gramStart"/>
      <w:r w:rsidRPr="008E685B">
        <w:rPr>
          <w:rFonts w:ascii="Times New Roman" w:eastAsia="Times New Roman" w:hAnsi="Times New Roman" w:cs="Times New Roman"/>
          <w:color w:val="444444"/>
          <w:sz w:val="28"/>
          <w:szCs w:val="28"/>
          <w:lang w:eastAsia="tr-TR"/>
        </w:rPr>
        <w:t>spekülatif</w:t>
      </w:r>
      <w:proofErr w:type="gramEnd"/>
      <w:r w:rsidRPr="008E685B">
        <w:rPr>
          <w:rFonts w:ascii="Times New Roman" w:eastAsia="Times New Roman" w:hAnsi="Times New Roman" w:cs="Times New Roman"/>
          <w:color w:val="444444"/>
          <w:sz w:val="28"/>
          <w:szCs w:val="28"/>
          <w:lang w:eastAsia="tr-TR"/>
        </w:rPr>
        <w:t xml:space="preserve"> notlar olarak kabul ediliyor. Bu notlara sahip olan ülke ya da şirketlerin tahvillerini de satın alınması söz konusu. Çünkü bunların faizi, yüksek riskleri karşılayabilmek için, yatırım eşiğinin üstündeki grupta yer alan şirket veya ülke faizlerinden daha yüksek oranlarda oluyor. Tek fark sözünü ettiğimiz büyük fonların statülerindeki kısıtlamalar gereği bu tahvilleri alamaması. Türkiye bugün itibariyle yatırım eşiğinin altına düşmüş ülke statüsünde yer alıyor.</w:t>
      </w:r>
    </w:p>
    <w:p w:rsidR="00222B39" w:rsidRDefault="00222B39" w:rsidP="008E685B">
      <w:pPr>
        <w:spacing w:after="0" w:line="384" w:lineRule="atLeast"/>
        <w:jc w:val="both"/>
        <w:rPr>
          <w:rFonts w:ascii="Times New Roman" w:eastAsia="Times New Roman" w:hAnsi="Times New Roman" w:cs="Times New Roman"/>
          <w:color w:val="444444"/>
          <w:sz w:val="28"/>
          <w:szCs w:val="28"/>
          <w:lang w:eastAsia="tr-TR"/>
        </w:rPr>
      </w:pP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Yeniden Yapılandırma</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Yeniden yapılandırma; birçok alanda kullanılan bir deyimdir. Bir sistemin, bir sektörün bir borç – alacak ilişkisinin yeni bir düzene dayalı olarak koşullarının ve işleyişinin değiştirilmesini yeniden yapılandırma olarak tanımlayabiliriz. Finansal piyasalar açısından daha çok çeşitli nedenlerle ortaya çıkan ve anlaşmada öngörülen mekanizmaların kullanılmasıyla çözülemeyen bir finansal ilişkinin yarattığı sorunun çözülmesi amacıyla, çeşitli likidite düzenlemelerini de içeren girişimlere yeniden yapılandırma deniyor. Buna bir örnek olarak bir kredi uygulamasını verebiliriz. Belirli faiz ile açılmış vade sonu geri ödemeli bir kredinin kullanıcısı tarafından geri ödenememesi halinde bu kredi açan banka ile alan müşteri arasında yeni bir ödeme planı yapılması halinde söz konusu kredinin yeniden yapılandırılmasından söz etmiş oluruz.</w:t>
      </w:r>
    </w:p>
    <w:p w:rsidR="00222B39" w:rsidRDefault="00222B39" w:rsidP="008E685B">
      <w:pPr>
        <w:pStyle w:val="text-left"/>
        <w:shd w:val="clear" w:color="auto" w:fill="FFFFFF"/>
        <w:spacing w:before="0" w:beforeAutospacing="0" w:after="450" w:afterAutospacing="0"/>
        <w:jc w:val="both"/>
        <w:rPr>
          <w:rStyle w:val="Gl"/>
          <w:color w:val="40545A"/>
          <w:sz w:val="28"/>
          <w:szCs w:val="28"/>
        </w:rPr>
      </w:pP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Yakalama etkisi</w:t>
      </w:r>
      <w:r w:rsidRPr="008E685B">
        <w:rPr>
          <w:color w:val="40545A"/>
          <w:sz w:val="28"/>
          <w:szCs w:val="28"/>
        </w:rPr>
        <w:t> (catch-up effect), yoksul ülkelerde kişi başına gelirin zengin ülkelerden daha hızlı artma eğiliminde old</w:t>
      </w:r>
      <w:r w:rsidR="00222B39">
        <w:rPr>
          <w:color w:val="40545A"/>
          <w:sz w:val="28"/>
          <w:szCs w:val="28"/>
        </w:rPr>
        <w:t xml:space="preserve">uğu yönündeki önsavdır.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Yakın monopson</w:t>
      </w:r>
      <w:r w:rsidRPr="008E685B">
        <w:rPr>
          <w:color w:val="40545A"/>
          <w:sz w:val="28"/>
          <w:szCs w:val="28"/>
        </w:rPr>
        <w:t xml:space="preserve"> (near monopsony), birden fazla satıcının sağladığı bir ürünün çok büyük oranda tek bir alıcı tarafından talep edildiği ve başka alıcıların piyasaya girişi önünde engellerin bulunduğu </w:t>
      </w:r>
      <w:r w:rsidR="00222B39">
        <w:rPr>
          <w:color w:val="40545A"/>
          <w:sz w:val="28"/>
          <w:szCs w:val="28"/>
        </w:rPr>
        <w:t xml:space="preserve">piyasa yapısıdır.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Yakın tekel</w:t>
      </w:r>
      <w:r w:rsidRPr="008E685B">
        <w:rPr>
          <w:color w:val="40545A"/>
          <w:sz w:val="28"/>
          <w:szCs w:val="28"/>
        </w:rPr>
        <w:t> (near monopoly), yakın ikamesi olmayan bir ürünün çok büyük oranda tek bir satıcı tarafından sağlandığı ve piyasaya giriş önünde engeller</w:t>
      </w:r>
      <w:r w:rsidR="00222B39">
        <w:rPr>
          <w:color w:val="40545A"/>
          <w:sz w:val="28"/>
          <w:szCs w:val="28"/>
        </w:rPr>
        <w:t xml:space="preserve">in bulunduğu piyasa yapısıdır.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Yansız mal</w:t>
      </w:r>
      <w:r w:rsidRPr="008E685B">
        <w:rPr>
          <w:color w:val="40545A"/>
          <w:sz w:val="28"/>
          <w:szCs w:val="28"/>
        </w:rPr>
        <w:t> (neutral good); piyasa çözümlemesinde talebi gelire bağlı olmayan, fayda çözümlemesinde ise ekonomik birimlere yarar sağlamadığı gi</w:t>
      </w:r>
      <w:r w:rsidR="00222B39">
        <w:rPr>
          <w:color w:val="40545A"/>
          <w:sz w:val="28"/>
          <w:szCs w:val="28"/>
        </w:rPr>
        <w:t xml:space="preserve">bi zarar da getirmeyen maldır.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Yapısal bütçe dengesi</w:t>
      </w:r>
      <w:r w:rsidRPr="008E685B">
        <w:rPr>
          <w:color w:val="40545A"/>
          <w:sz w:val="28"/>
          <w:szCs w:val="28"/>
        </w:rPr>
        <w:t> (structural budget balance) ya da </w:t>
      </w:r>
      <w:r w:rsidRPr="008E685B">
        <w:rPr>
          <w:rStyle w:val="Gl"/>
          <w:color w:val="40545A"/>
          <w:sz w:val="28"/>
          <w:szCs w:val="28"/>
        </w:rPr>
        <w:t>tam istihdam bütçe dengesi</w:t>
      </w:r>
      <w:r w:rsidRPr="008E685B">
        <w:rPr>
          <w:color w:val="40545A"/>
          <w:sz w:val="28"/>
          <w:szCs w:val="28"/>
        </w:rPr>
        <w:t> (full employment budget balance), ekonomi potansiyel GSYH düzeyindeyken gerç</w:t>
      </w:r>
      <w:r w:rsidR="00222B39">
        <w:rPr>
          <w:color w:val="40545A"/>
          <w:sz w:val="28"/>
          <w:szCs w:val="28"/>
        </w:rPr>
        <w:t xml:space="preserve">ekleşen kamu bütçe dengesidir.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Yapısal işsizlik</w:t>
      </w:r>
      <w:r w:rsidRPr="008E685B">
        <w:rPr>
          <w:color w:val="40545A"/>
          <w:sz w:val="28"/>
          <w:szCs w:val="28"/>
        </w:rPr>
        <w:t> (structural unemployment), emek piyasasında işverenlerin aradığı beceriler ile iş arayanların sahip olduğu beceriler arasındaki uyumsuzluktan</w:t>
      </w:r>
      <w:r w:rsidR="00222B39">
        <w:rPr>
          <w:color w:val="40545A"/>
          <w:sz w:val="28"/>
          <w:szCs w:val="28"/>
        </w:rPr>
        <w:t xml:space="preserve"> kaynaklanan işsizlik türüdür.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Yapışkan fiyatlar</w:t>
      </w:r>
      <w:r w:rsidRPr="008E685B">
        <w:rPr>
          <w:color w:val="40545A"/>
          <w:sz w:val="28"/>
          <w:szCs w:val="28"/>
        </w:rPr>
        <w:t> (sticky prices), bazı fiyatların ekonomideki arz ve talep değişikliklerine hemen yanıt veremediği du</w:t>
      </w:r>
      <w:r w:rsidR="00222B39">
        <w:rPr>
          <w:color w:val="40545A"/>
          <w:sz w:val="28"/>
          <w:szCs w:val="28"/>
        </w:rPr>
        <w:t xml:space="preserve">rumu anlatan kavramdır.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Yapışkan ücretler</w:t>
      </w:r>
      <w:r w:rsidRPr="008E685B">
        <w:rPr>
          <w:color w:val="40545A"/>
          <w:sz w:val="28"/>
          <w:szCs w:val="28"/>
        </w:rPr>
        <w:t> (sticky wages), bazı ücretlerin ekonomideki arz ve talep değişikliklerine hemen yanıt veremediği du</w:t>
      </w:r>
      <w:r w:rsidR="00222B39">
        <w:rPr>
          <w:color w:val="40545A"/>
          <w:sz w:val="28"/>
          <w:szCs w:val="28"/>
        </w:rPr>
        <w:t xml:space="preserve">rumu anlatan kavramdır.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Yatay birleşme</w:t>
      </w:r>
      <w:r w:rsidRPr="008E685B">
        <w:rPr>
          <w:color w:val="40545A"/>
          <w:sz w:val="28"/>
          <w:szCs w:val="28"/>
        </w:rPr>
        <w:t> (horizontal merger), aynı piyasada yer alan iki</w:t>
      </w:r>
      <w:r w:rsidR="00222B39">
        <w:rPr>
          <w:color w:val="40545A"/>
          <w:sz w:val="28"/>
          <w:szCs w:val="28"/>
        </w:rPr>
        <w:t xml:space="preserve"> rakip firmanın birleşmesidir.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Yatırım eğrisi</w:t>
      </w:r>
      <w:r w:rsidRPr="008E685B">
        <w:rPr>
          <w:color w:val="40545A"/>
          <w:sz w:val="28"/>
          <w:szCs w:val="28"/>
        </w:rPr>
        <w:t xml:space="preserve"> (investment curve), diğer her şey sabitken faiz oranı ile planlı yatırım harcamaları arasındaki ilişkiyi gösteren </w:t>
      </w:r>
      <w:r w:rsidR="00222B39">
        <w:rPr>
          <w:color w:val="40545A"/>
          <w:sz w:val="28"/>
          <w:szCs w:val="28"/>
        </w:rPr>
        <w:t xml:space="preserve">şekilsel araçtır.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Yatırım harcaması çarpanı</w:t>
      </w:r>
      <w:r w:rsidRPr="008E685B">
        <w:rPr>
          <w:color w:val="40545A"/>
          <w:sz w:val="28"/>
          <w:szCs w:val="28"/>
        </w:rPr>
        <w:t> (investment spending multiplier), yatırım harcamalarındaki birim değişikliğin denge geliri üzerinde ne kadar etki yar</w:t>
      </w:r>
      <w:r w:rsidR="00222B39">
        <w:rPr>
          <w:color w:val="40545A"/>
          <w:sz w:val="28"/>
          <w:szCs w:val="28"/>
        </w:rPr>
        <w:t xml:space="preserve">atacağını gösteren katsayıdır.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Yay esnekliği</w:t>
      </w:r>
      <w:r w:rsidRPr="008E685B">
        <w:rPr>
          <w:color w:val="40545A"/>
          <w:sz w:val="28"/>
          <w:szCs w:val="28"/>
        </w:rPr>
        <w:t> (arc elasticity), bir eğri ya da doğru üzerinde iki nokta arasındaki ortalama esnekliği bulmaya yarayan esnekli</w:t>
      </w:r>
      <w:r w:rsidR="00222B39">
        <w:rPr>
          <w:color w:val="40545A"/>
          <w:sz w:val="28"/>
          <w:szCs w:val="28"/>
        </w:rPr>
        <w:t xml:space="preserve">k hesaplama yöntemidir.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Yeni Keynesçi ekonomi kuramı</w:t>
      </w:r>
      <w:r w:rsidRPr="008E685B">
        <w:rPr>
          <w:color w:val="40545A"/>
          <w:sz w:val="28"/>
          <w:szCs w:val="28"/>
        </w:rPr>
        <w:t> (new Keynesian economic theory), Keynesçi ekonomi kuramını mikroekonomik temellere oturtmayı amaçlayan ve devletin para ve maliye politikası ile ekonomiye müdahale etme</w:t>
      </w:r>
      <w:r w:rsidR="00222B39">
        <w:rPr>
          <w:color w:val="40545A"/>
          <w:sz w:val="28"/>
          <w:szCs w:val="28"/>
        </w:rPr>
        <w:t xml:space="preserve">sini savunan düşünce okuludur.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Yeni klasik ekonomi kuramı</w:t>
      </w:r>
      <w:r w:rsidRPr="008E685B">
        <w:rPr>
          <w:color w:val="40545A"/>
          <w:sz w:val="28"/>
          <w:szCs w:val="28"/>
        </w:rPr>
        <w:t> (new classical economic theory), kısa dönemde reel gelirde görülen değişikliklerin öngörülemeyen talep şoklarından kaynaklandığını öne süren ve devletin ekonomiye müdahale etmeme</w:t>
      </w:r>
      <w:r w:rsidR="00222B39">
        <w:rPr>
          <w:color w:val="40545A"/>
          <w:sz w:val="28"/>
          <w:szCs w:val="28"/>
        </w:rPr>
        <w:t xml:space="preserve">sini savunan düşünce okuludur.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Yerel Yönetim Bütçesi</w:t>
      </w:r>
      <w:r w:rsidRPr="008E685B">
        <w:rPr>
          <w:color w:val="40545A"/>
          <w:sz w:val="28"/>
          <w:szCs w:val="28"/>
        </w:rPr>
        <w:t> (Local Government Budget); yerel idare kapsamında yer alan belediyeler, il özel idareleri gibi kuruluş</w:t>
      </w:r>
      <w:r w:rsidR="00222B39">
        <w:rPr>
          <w:color w:val="40545A"/>
          <w:sz w:val="28"/>
          <w:szCs w:val="28"/>
        </w:rPr>
        <w:t xml:space="preserve">ların bütçesidir.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Yeşil alan yatırımı</w:t>
      </w:r>
      <w:r w:rsidRPr="008E685B">
        <w:rPr>
          <w:color w:val="40545A"/>
          <w:sz w:val="28"/>
          <w:szCs w:val="28"/>
        </w:rPr>
        <w:t> (green-field investment), yabancıların yurtiçinde sıfırdan kurduğu ya da inşa ettiği fiziksel yatırımları içeren doğ</w:t>
      </w:r>
      <w:r w:rsidR="00222B39">
        <w:rPr>
          <w:color w:val="40545A"/>
          <w:sz w:val="28"/>
          <w:szCs w:val="28"/>
        </w:rPr>
        <w:t xml:space="preserve">rudan yabancı yatırım türüdür.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Yeşil GSYH</w:t>
      </w:r>
      <w:r w:rsidRPr="008E685B">
        <w:rPr>
          <w:color w:val="40545A"/>
          <w:sz w:val="28"/>
          <w:szCs w:val="28"/>
        </w:rPr>
        <w:t> (Green GDP), 2006 yılında Çin Halk Cumhuriyeti tarafından önerilen ve ekonomik üretimin çevreye etkilerini de dikkate al</w:t>
      </w:r>
      <w:r w:rsidR="00222B39">
        <w:rPr>
          <w:color w:val="40545A"/>
          <w:sz w:val="28"/>
          <w:szCs w:val="28"/>
        </w:rPr>
        <w:t xml:space="preserve">an milli gelir hesaplamasıdır.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Yetmiş kuralı</w:t>
      </w:r>
      <w:r w:rsidRPr="008E685B">
        <w:rPr>
          <w:color w:val="40545A"/>
          <w:sz w:val="28"/>
          <w:szCs w:val="28"/>
        </w:rPr>
        <w:t> (rule of seventy), bir değişkenin iki katına çıkması için gerekli dönem sayısını 70 / büyüme oranı şeklinde yaklaşık olarak bulmaya</w:t>
      </w:r>
      <w:r w:rsidR="00222B39">
        <w:rPr>
          <w:color w:val="40545A"/>
          <w:sz w:val="28"/>
          <w:szCs w:val="28"/>
        </w:rPr>
        <w:t xml:space="preserve"> yarayan parmak hesabıdır.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Yıkıcı fiyatlama</w:t>
      </w:r>
      <w:r w:rsidRPr="008E685B">
        <w:rPr>
          <w:color w:val="40545A"/>
          <w:sz w:val="28"/>
          <w:szCs w:val="28"/>
        </w:rPr>
        <w:t xml:space="preserve"> (predatory pricing), rekabeti yok etmek amacıyla geçici bir süre için fiyatı aşırı </w:t>
      </w:r>
      <w:r w:rsidR="00222B39">
        <w:rPr>
          <w:color w:val="40545A"/>
          <w:sz w:val="28"/>
          <w:szCs w:val="28"/>
        </w:rPr>
        <w:t>derecede düşürme uygulamasıdır.</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Yoğunlaşma oranı</w:t>
      </w:r>
      <w:r w:rsidRPr="008E685B">
        <w:rPr>
          <w:color w:val="40545A"/>
          <w:sz w:val="28"/>
          <w:szCs w:val="28"/>
        </w:rPr>
        <w:t> (concentration ratio) ya da kısaca </w:t>
      </w:r>
      <w:r w:rsidRPr="008E685B">
        <w:rPr>
          <w:rStyle w:val="Vurgu"/>
          <w:b/>
          <w:bCs/>
          <w:color w:val="40545A"/>
          <w:sz w:val="28"/>
          <w:szCs w:val="28"/>
        </w:rPr>
        <w:t>CR</w:t>
      </w:r>
      <w:r w:rsidRPr="008E685B">
        <w:rPr>
          <w:color w:val="40545A"/>
          <w:sz w:val="28"/>
          <w:szCs w:val="28"/>
        </w:rPr>
        <w:t>, bir piyasadaki en büyük belli sayıda firmanın pazar paylarının toplanması yoluyla hesaplana</w:t>
      </w:r>
      <w:r w:rsidR="00222B39">
        <w:rPr>
          <w:color w:val="40545A"/>
          <w:sz w:val="28"/>
          <w:szCs w:val="28"/>
        </w:rPr>
        <w:t xml:space="preserve">n piyasa yoğunlaşma ölçüsüdür.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Yoksulluk sınırı</w:t>
      </w:r>
      <w:r w:rsidRPr="008E685B">
        <w:rPr>
          <w:color w:val="40545A"/>
          <w:sz w:val="28"/>
          <w:szCs w:val="28"/>
        </w:rPr>
        <w:t xml:space="preserve"> (poverty line), bir ülkede ortalama bir hanehalkının temel gereksinimlerini karşılayabilmesi için gerekli </w:t>
      </w:r>
      <w:r w:rsidR="00222B39">
        <w:rPr>
          <w:color w:val="40545A"/>
          <w:sz w:val="28"/>
          <w:szCs w:val="28"/>
        </w:rPr>
        <w:t xml:space="preserve">olan en düşük gelirdir.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Yönetimli dalgalı kur</w:t>
      </w:r>
      <w:r w:rsidRPr="008E685B">
        <w:rPr>
          <w:color w:val="40545A"/>
          <w:sz w:val="28"/>
          <w:szCs w:val="28"/>
        </w:rPr>
        <w:t xml:space="preserve"> (managed floating exchange rate), </w:t>
      </w:r>
      <w:proofErr w:type="gramStart"/>
      <w:r w:rsidRPr="008E685B">
        <w:rPr>
          <w:color w:val="40545A"/>
          <w:sz w:val="28"/>
          <w:szCs w:val="28"/>
        </w:rPr>
        <w:t>nominal</w:t>
      </w:r>
      <w:proofErr w:type="gramEnd"/>
      <w:r w:rsidRPr="008E685B">
        <w:rPr>
          <w:color w:val="40545A"/>
          <w:sz w:val="28"/>
          <w:szCs w:val="28"/>
        </w:rPr>
        <w:t xml:space="preserve"> döviz kurlarının piyasa tarafından belirlendiği ancak parasal otoritenin gerek gördükçe kura müdahal</w:t>
      </w:r>
      <w:r w:rsidR="00222B39">
        <w:rPr>
          <w:color w:val="40545A"/>
          <w:sz w:val="28"/>
          <w:szCs w:val="28"/>
        </w:rPr>
        <w:t xml:space="preserve">e ettiği döviz kuru rejimidir. </w:t>
      </w:r>
    </w:p>
    <w:p w:rsidR="00222B39" w:rsidRDefault="008E685B" w:rsidP="00222B39">
      <w:pPr>
        <w:pStyle w:val="text-left"/>
        <w:shd w:val="clear" w:color="auto" w:fill="FFFFFF"/>
        <w:spacing w:before="0" w:beforeAutospacing="0" w:after="600" w:afterAutospacing="0"/>
        <w:jc w:val="both"/>
        <w:rPr>
          <w:color w:val="40545A"/>
          <w:sz w:val="28"/>
          <w:szCs w:val="28"/>
        </w:rPr>
      </w:pPr>
      <w:r w:rsidRPr="008E685B">
        <w:rPr>
          <w:rStyle w:val="Gl"/>
          <w:color w:val="40545A"/>
          <w:sz w:val="28"/>
          <w:szCs w:val="28"/>
        </w:rPr>
        <w:t>Yükümlülükler</w:t>
      </w:r>
      <w:r w:rsidRPr="008E685B">
        <w:rPr>
          <w:color w:val="40545A"/>
          <w:sz w:val="28"/>
          <w:szCs w:val="28"/>
        </w:rPr>
        <w:t> (liabilities), bir kuruluşun varlıklarına kaynak oluşturan sermayesi ile borçlu olduğu ekonomik değerle</w:t>
      </w:r>
      <w:r w:rsidR="00222B39">
        <w:rPr>
          <w:color w:val="40545A"/>
          <w:sz w:val="28"/>
          <w:szCs w:val="28"/>
        </w:rPr>
        <w:t xml:space="preserve">ri gösteren bilanço bölümüdür. </w:t>
      </w:r>
    </w:p>
    <w:p w:rsidR="00712BAB" w:rsidRDefault="00712BAB" w:rsidP="00712BAB">
      <w:pPr>
        <w:pStyle w:val="NormalWeb"/>
        <w:shd w:val="clear" w:color="auto" w:fill="FFFFFF"/>
        <w:rPr>
          <w:rFonts w:ascii="Arial" w:hAnsi="Arial" w:cs="Arial"/>
          <w:color w:val="565656"/>
          <w:sz w:val="21"/>
          <w:szCs w:val="21"/>
        </w:rPr>
      </w:pPr>
      <w:r>
        <w:rPr>
          <w:rFonts w:ascii="Arial" w:hAnsi="Arial" w:cs="Arial"/>
          <w:color w:val="565656"/>
          <w:sz w:val="21"/>
          <w:szCs w:val="21"/>
        </w:rPr>
        <w:t>Year: Yıl</w:t>
      </w:r>
    </w:p>
    <w:p w:rsidR="00712BAB" w:rsidRDefault="00712BAB" w:rsidP="00712BAB">
      <w:pPr>
        <w:pStyle w:val="NormalWeb"/>
        <w:shd w:val="clear" w:color="auto" w:fill="FFFFFF"/>
        <w:rPr>
          <w:rFonts w:ascii="Arial" w:hAnsi="Arial" w:cs="Arial"/>
          <w:color w:val="565656"/>
          <w:sz w:val="21"/>
          <w:szCs w:val="21"/>
        </w:rPr>
      </w:pPr>
      <w:r>
        <w:rPr>
          <w:rFonts w:ascii="Arial" w:hAnsi="Arial" w:cs="Arial"/>
          <w:color w:val="565656"/>
          <w:sz w:val="21"/>
          <w:szCs w:val="21"/>
        </w:rPr>
        <w:t>Yearly: Yıllık</w:t>
      </w:r>
    </w:p>
    <w:p w:rsidR="00712BAB" w:rsidRDefault="00712BAB" w:rsidP="00712BAB">
      <w:pPr>
        <w:pStyle w:val="NormalWeb"/>
        <w:shd w:val="clear" w:color="auto" w:fill="FFFFFF"/>
        <w:rPr>
          <w:rFonts w:ascii="Arial" w:hAnsi="Arial" w:cs="Arial"/>
          <w:color w:val="565656"/>
          <w:sz w:val="21"/>
          <w:szCs w:val="21"/>
        </w:rPr>
      </w:pPr>
      <w:r>
        <w:rPr>
          <w:rFonts w:ascii="Arial" w:hAnsi="Arial" w:cs="Arial"/>
          <w:color w:val="565656"/>
          <w:sz w:val="21"/>
          <w:szCs w:val="21"/>
        </w:rPr>
        <w:t>Yield: Getiri, Kazanç, Ürün</w:t>
      </w:r>
    </w:p>
    <w:p w:rsidR="00712BAB" w:rsidRPr="00712BAB" w:rsidRDefault="00712BAB" w:rsidP="00712BAB">
      <w:pPr>
        <w:pStyle w:val="NormalWeb"/>
        <w:shd w:val="clear" w:color="auto" w:fill="FFFFFF"/>
        <w:spacing w:after="0" w:afterAutospacing="0"/>
        <w:rPr>
          <w:rFonts w:ascii="Arial" w:hAnsi="Arial" w:cs="Arial"/>
          <w:color w:val="565656"/>
          <w:sz w:val="21"/>
          <w:szCs w:val="21"/>
        </w:rPr>
      </w:pPr>
      <w:r>
        <w:rPr>
          <w:rFonts w:ascii="Arial" w:hAnsi="Arial" w:cs="Arial"/>
          <w:color w:val="565656"/>
          <w:sz w:val="21"/>
          <w:szCs w:val="21"/>
        </w:rPr>
        <w:t> </w:t>
      </w:r>
    </w:p>
    <w:p w:rsidR="00083012" w:rsidRPr="00222B39" w:rsidRDefault="00083012" w:rsidP="00222B39">
      <w:pPr>
        <w:pStyle w:val="text-left"/>
        <w:pBdr>
          <w:top w:val="single" w:sz="4" w:space="1" w:color="auto"/>
          <w:left w:val="single" w:sz="4" w:space="4" w:color="auto"/>
          <w:bottom w:val="single" w:sz="4" w:space="1" w:color="auto"/>
          <w:right w:val="single" w:sz="4" w:space="4" w:color="auto"/>
        </w:pBdr>
        <w:shd w:val="clear" w:color="auto" w:fill="FFFFFF"/>
        <w:spacing w:before="0" w:beforeAutospacing="0" w:after="600" w:afterAutospacing="0"/>
        <w:jc w:val="both"/>
        <w:rPr>
          <w:color w:val="40545A"/>
          <w:sz w:val="28"/>
          <w:szCs w:val="28"/>
        </w:rPr>
      </w:pPr>
      <w:r w:rsidRPr="008E685B">
        <w:rPr>
          <w:b/>
          <w:bCs/>
          <w:color w:val="444444"/>
          <w:sz w:val="28"/>
          <w:szCs w:val="28"/>
        </w:rPr>
        <w:t>Z</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t>ZEW Endeksi</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Avrupa’nın en büyük ekonomisi olan Alman ekonomisinin gidişi hakkında bilgi veren en önemli endekslerden birisi olan ZEW Endeksi bir çeşit aylık güven endeksidir. ZEW Endeksi bağımsız bir kuruluş olan Avrupa Ekonomik Araştırmalar Merkezi tarafından Avrupa genelinde 350 analist ve iktisatçının Alman ekonomisinin gelecek altı ayına ilişkin enflasyon, faiz, döviz kurları ve borsa beklentileri derlenerek endeks oluşturulur. Endeksin denge veya referans noktası sıfırdır. Endekse yanıt veren uzmanlardan sıfırın altında değer verenler kötümser, sıfırın üstünde değer verenler iyimserler olarak ayrılır. Endeksi yanıtlayanların yüzde 40’ı sıfırın altında, 30’u sıfırın üstünde ve kalan yüzde 30’u da sıfır vermişse sonuç – 10 çıkacak ve geleceğe ilişkin beklenti kötümser olarak belirlenmiş olacaktır.  </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b/>
          <w:bCs/>
          <w:color w:val="444444"/>
          <w:sz w:val="28"/>
          <w:szCs w:val="28"/>
          <w:lang w:eastAsia="tr-TR"/>
        </w:rPr>
        <w:br/>
        <w:t>Zorunlu Karşılıklar (Rezerve Requirements)</w:t>
      </w:r>
    </w:p>
    <w:p w:rsidR="00083012" w:rsidRPr="008E685B" w:rsidRDefault="00083012" w:rsidP="008E685B">
      <w:pPr>
        <w:spacing w:after="0" w:line="384" w:lineRule="atLeast"/>
        <w:jc w:val="both"/>
        <w:rPr>
          <w:rFonts w:ascii="Times New Roman" w:eastAsia="Times New Roman" w:hAnsi="Times New Roman" w:cs="Times New Roman"/>
          <w:color w:val="444444"/>
          <w:sz w:val="28"/>
          <w:szCs w:val="28"/>
          <w:lang w:eastAsia="tr-TR"/>
        </w:rPr>
      </w:pPr>
      <w:r w:rsidRPr="008E685B">
        <w:rPr>
          <w:rFonts w:ascii="Times New Roman" w:eastAsia="Times New Roman" w:hAnsi="Times New Roman" w:cs="Times New Roman"/>
          <w:color w:val="444444"/>
          <w:sz w:val="28"/>
          <w:szCs w:val="28"/>
          <w:lang w:eastAsia="tr-TR"/>
        </w:rPr>
        <w:t>Merkez bankasının kabul ettikleri mevduat ve benzeri kaynaklar karşılığında bankaların Merkez Bankasında tutulmasını zorunlu kıldığı miktarlardır.</w:t>
      </w:r>
    </w:p>
    <w:p w:rsidR="006A113A" w:rsidRDefault="006A113A" w:rsidP="008E685B">
      <w:pPr>
        <w:pStyle w:val="text-left"/>
        <w:shd w:val="clear" w:color="auto" w:fill="FFFFFF"/>
        <w:spacing w:before="0" w:beforeAutospacing="0" w:after="450" w:afterAutospacing="0"/>
        <w:jc w:val="both"/>
        <w:rPr>
          <w:rStyle w:val="Gl"/>
          <w:color w:val="40545A"/>
          <w:sz w:val="28"/>
          <w:szCs w:val="28"/>
        </w:rPr>
      </w:pPr>
      <w:bookmarkStart w:id="0" w:name="comments"/>
      <w:bookmarkEnd w:id="0"/>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Zamana bağlı eksik istihdam</w:t>
      </w:r>
      <w:r w:rsidRPr="008E685B">
        <w:rPr>
          <w:color w:val="40545A"/>
          <w:sz w:val="28"/>
          <w:szCs w:val="28"/>
        </w:rPr>
        <w:t> (time-related underemployment), istihdamda olup haftalık toplam 40 saatten az çalışan ancak daha uzun süre çalışmak isteyen ve iş bulursa daha fazla çalışmaya b</w:t>
      </w:r>
      <w:r w:rsidR="006A113A">
        <w:rPr>
          <w:color w:val="40545A"/>
          <w:sz w:val="28"/>
          <w:szCs w:val="28"/>
        </w:rPr>
        <w:t xml:space="preserve">aşlayabilecek olan kişilerdir. </w:t>
      </w:r>
      <w:r w:rsidRPr="008E685B">
        <w:rPr>
          <w:color w:val="40545A"/>
          <w:sz w:val="28"/>
          <w:szCs w:val="28"/>
        </w:rPr>
        <w:t xml:space="preserve">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Zincirleme hacim endeksi</w:t>
      </w:r>
      <w:r w:rsidRPr="008E685B">
        <w:rPr>
          <w:color w:val="40545A"/>
          <w:sz w:val="28"/>
          <w:szCs w:val="28"/>
        </w:rPr>
        <w:t> (chain linked volume index), farklı dönemlere ait reel gelir tahminlerini bir önceki döneme ait ortalama fiyatları kulla</w:t>
      </w:r>
      <w:r w:rsidR="006A113A">
        <w:rPr>
          <w:color w:val="40545A"/>
          <w:sz w:val="28"/>
          <w:szCs w:val="28"/>
        </w:rPr>
        <w:t xml:space="preserve">narak ölçen sayılar dizisidir.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Zirve</w:t>
      </w:r>
      <w:r w:rsidRPr="008E685B">
        <w:rPr>
          <w:color w:val="40545A"/>
          <w:sz w:val="28"/>
          <w:szCs w:val="28"/>
        </w:rPr>
        <w:t> (peak), genişleme süreci sonunda ekonomik faaliyetin en</w:t>
      </w:r>
      <w:r w:rsidR="006A113A">
        <w:rPr>
          <w:color w:val="40545A"/>
          <w:sz w:val="28"/>
          <w:szCs w:val="28"/>
        </w:rPr>
        <w:t xml:space="preserve"> üst düzeye ulaştığı noktadır.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Zorunlu karşılık oranı</w:t>
      </w:r>
      <w:r w:rsidRPr="008E685B">
        <w:rPr>
          <w:color w:val="40545A"/>
          <w:sz w:val="28"/>
          <w:szCs w:val="28"/>
        </w:rPr>
        <w:t> (required reserve ratio) ya da kısaca </w:t>
      </w:r>
      <w:r w:rsidRPr="008E685B">
        <w:rPr>
          <w:rStyle w:val="Vurgu"/>
          <w:b/>
          <w:bCs/>
          <w:color w:val="40545A"/>
          <w:sz w:val="28"/>
          <w:szCs w:val="28"/>
        </w:rPr>
        <w:t>zko</w:t>
      </w:r>
      <w:r w:rsidRPr="008E685B">
        <w:rPr>
          <w:color w:val="40545A"/>
          <w:sz w:val="28"/>
          <w:szCs w:val="28"/>
        </w:rPr>
        <w:t>, banka mevduatlarının ne kadarlık bölümünün zorunlu rezerv olarak tutulacağını gösteren ve merkez bankası tarafından belirle</w:t>
      </w:r>
      <w:r w:rsidR="006A113A">
        <w:rPr>
          <w:color w:val="40545A"/>
          <w:sz w:val="28"/>
          <w:szCs w:val="28"/>
        </w:rPr>
        <w:t xml:space="preserve">nen orandır.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Zorunlu mal</w:t>
      </w:r>
      <w:r w:rsidRPr="008E685B">
        <w:rPr>
          <w:color w:val="40545A"/>
          <w:sz w:val="28"/>
          <w:szCs w:val="28"/>
        </w:rPr>
        <w:t xml:space="preserve"> (necessity good), ortalama gelir düzeyi arttığı zaman piyasada talebi değişmeyen ya da daha </w:t>
      </w:r>
      <w:r w:rsidR="006A113A">
        <w:rPr>
          <w:color w:val="40545A"/>
          <w:sz w:val="28"/>
          <w:szCs w:val="28"/>
        </w:rPr>
        <w:t xml:space="preserve">düşük oranda artan ürünlerdir. </w:t>
      </w:r>
    </w:p>
    <w:p w:rsidR="008E685B" w:rsidRPr="008E685B" w:rsidRDefault="008E685B" w:rsidP="008E685B">
      <w:pPr>
        <w:pStyle w:val="text-left"/>
        <w:shd w:val="clear" w:color="auto" w:fill="FFFFFF"/>
        <w:spacing w:before="0" w:beforeAutospacing="0" w:after="450" w:afterAutospacing="0"/>
        <w:jc w:val="both"/>
        <w:rPr>
          <w:color w:val="40545A"/>
          <w:sz w:val="28"/>
          <w:szCs w:val="28"/>
        </w:rPr>
      </w:pPr>
      <w:r w:rsidRPr="008E685B">
        <w:rPr>
          <w:rStyle w:val="Gl"/>
          <w:color w:val="40545A"/>
          <w:sz w:val="28"/>
          <w:szCs w:val="28"/>
        </w:rPr>
        <w:t>Zorunlu rezerv</w:t>
      </w:r>
      <w:r w:rsidRPr="008E685B">
        <w:rPr>
          <w:color w:val="40545A"/>
          <w:sz w:val="28"/>
          <w:szCs w:val="28"/>
        </w:rPr>
        <w:t xml:space="preserve"> (required reserve), bir bankanın topladığı mevduat miktarına bağlı olarak merkez bankası hesabında tutmakla yükümlü olduğu paradır. </w:t>
      </w:r>
    </w:p>
    <w:p w:rsidR="00C63BB3" w:rsidRPr="008E685B" w:rsidRDefault="00C63BB3" w:rsidP="008E685B">
      <w:pPr>
        <w:jc w:val="both"/>
        <w:rPr>
          <w:rFonts w:ascii="Times New Roman" w:hAnsi="Times New Roman" w:cs="Times New Roman"/>
          <w:sz w:val="28"/>
          <w:szCs w:val="28"/>
        </w:rPr>
      </w:pPr>
    </w:p>
    <w:sectPr w:rsidR="00C63BB3" w:rsidRPr="008E685B" w:rsidSect="00C63BB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CE5842"/>
    <w:multiLevelType w:val="multilevel"/>
    <w:tmpl w:val="FEA463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savePreviewPicture/>
  <w:compat/>
  <w:rsids>
    <w:rsidRoot w:val="00083012"/>
    <w:rsid w:val="0000482A"/>
    <w:rsid w:val="000278C8"/>
    <w:rsid w:val="00083012"/>
    <w:rsid w:val="000D5679"/>
    <w:rsid w:val="001B45F5"/>
    <w:rsid w:val="00222B39"/>
    <w:rsid w:val="00255527"/>
    <w:rsid w:val="002760AB"/>
    <w:rsid w:val="002870E6"/>
    <w:rsid w:val="002B61A3"/>
    <w:rsid w:val="00312DCC"/>
    <w:rsid w:val="003B72AB"/>
    <w:rsid w:val="005B2D0D"/>
    <w:rsid w:val="0060155C"/>
    <w:rsid w:val="00694D57"/>
    <w:rsid w:val="006A113A"/>
    <w:rsid w:val="00712BAB"/>
    <w:rsid w:val="00811589"/>
    <w:rsid w:val="00850C79"/>
    <w:rsid w:val="00895EB7"/>
    <w:rsid w:val="008E3325"/>
    <w:rsid w:val="008E685B"/>
    <w:rsid w:val="00953A4A"/>
    <w:rsid w:val="009D338D"/>
    <w:rsid w:val="00A04261"/>
    <w:rsid w:val="00A9006B"/>
    <w:rsid w:val="00B429B8"/>
    <w:rsid w:val="00C160E1"/>
    <w:rsid w:val="00C63BB3"/>
    <w:rsid w:val="00C81F37"/>
    <w:rsid w:val="00CB11D7"/>
    <w:rsid w:val="00DD0278"/>
    <w:rsid w:val="00E14953"/>
    <w:rsid w:val="00E30E15"/>
    <w:rsid w:val="00E87721"/>
    <w:rsid w:val="00ED3076"/>
    <w:rsid w:val="00F3702A"/>
    <w:rsid w:val="00F92C9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BB3"/>
  </w:style>
  <w:style w:type="paragraph" w:styleId="Balk2">
    <w:name w:val="heading 2"/>
    <w:basedOn w:val="Normal"/>
    <w:next w:val="Normal"/>
    <w:link w:val="Balk2Char"/>
    <w:uiPriority w:val="9"/>
    <w:semiHidden/>
    <w:unhideWhenUsed/>
    <w:qFormat/>
    <w:rsid w:val="002870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uiPriority w:val="9"/>
    <w:qFormat/>
    <w:rsid w:val="00083012"/>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083012"/>
    <w:rPr>
      <w:rFonts w:ascii="Times New Roman" w:eastAsia="Times New Roman" w:hAnsi="Times New Roman" w:cs="Times New Roman"/>
      <w:b/>
      <w:bCs/>
      <w:sz w:val="27"/>
      <w:szCs w:val="27"/>
      <w:lang w:eastAsia="tr-TR"/>
    </w:rPr>
  </w:style>
  <w:style w:type="character" w:customStyle="1" w:styleId="apple-converted-space">
    <w:name w:val="apple-converted-space"/>
    <w:basedOn w:val="VarsaylanParagrafYazTipi"/>
    <w:rsid w:val="00083012"/>
  </w:style>
  <w:style w:type="character" w:styleId="Gl">
    <w:name w:val="Strong"/>
    <w:basedOn w:val="VarsaylanParagrafYazTipi"/>
    <w:uiPriority w:val="22"/>
    <w:qFormat/>
    <w:rsid w:val="00083012"/>
    <w:rPr>
      <w:b/>
      <w:bCs/>
    </w:rPr>
  </w:style>
  <w:style w:type="character" w:styleId="Kpr">
    <w:name w:val="Hyperlink"/>
    <w:basedOn w:val="VarsaylanParagrafYazTipi"/>
    <w:uiPriority w:val="99"/>
    <w:semiHidden/>
    <w:unhideWhenUsed/>
    <w:rsid w:val="00083012"/>
    <w:rPr>
      <w:color w:val="0000FF"/>
      <w:u w:val="single"/>
    </w:rPr>
  </w:style>
  <w:style w:type="character" w:styleId="zlenenKpr">
    <w:name w:val="FollowedHyperlink"/>
    <w:basedOn w:val="VarsaylanParagrafYazTipi"/>
    <w:uiPriority w:val="99"/>
    <w:semiHidden/>
    <w:unhideWhenUsed/>
    <w:rsid w:val="00083012"/>
    <w:rPr>
      <w:color w:val="800080"/>
      <w:u w:val="single"/>
    </w:rPr>
  </w:style>
  <w:style w:type="character" w:styleId="Vurgu">
    <w:name w:val="Emphasis"/>
    <w:basedOn w:val="VarsaylanParagrafYazTipi"/>
    <w:uiPriority w:val="20"/>
    <w:qFormat/>
    <w:rsid w:val="00083012"/>
    <w:rPr>
      <w:i/>
      <w:iCs/>
    </w:rPr>
  </w:style>
  <w:style w:type="character" w:styleId="HTMLCite">
    <w:name w:val="HTML Cite"/>
    <w:basedOn w:val="VarsaylanParagrafYazTipi"/>
    <w:uiPriority w:val="99"/>
    <w:semiHidden/>
    <w:unhideWhenUsed/>
    <w:rsid w:val="00083012"/>
    <w:rPr>
      <w:i/>
      <w:iCs/>
    </w:rPr>
  </w:style>
  <w:style w:type="character" w:customStyle="1" w:styleId="icon">
    <w:name w:val="icon"/>
    <w:basedOn w:val="VarsaylanParagrafYazTipi"/>
    <w:rsid w:val="00083012"/>
  </w:style>
  <w:style w:type="character" w:customStyle="1" w:styleId="datetime">
    <w:name w:val="datetime"/>
    <w:basedOn w:val="VarsaylanParagrafYazTipi"/>
    <w:rsid w:val="00083012"/>
  </w:style>
  <w:style w:type="paragraph" w:customStyle="1" w:styleId="comment-content">
    <w:name w:val="comment-content"/>
    <w:basedOn w:val="Normal"/>
    <w:rsid w:val="0008301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omment-actions">
    <w:name w:val="comment-actions"/>
    <w:basedOn w:val="VarsaylanParagrafYazTipi"/>
    <w:rsid w:val="00083012"/>
  </w:style>
  <w:style w:type="character" w:customStyle="1" w:styleId="thread-toggle">
    <w:name w:val="thread-toggle"/>
    <w:basedOn w:val="VarsaylanParagrafYazTipi"/>
    <w:rsid w:val="00083012"/>
  </w:style>
  <w:style w:type="character" w:customStyle="1" w:styleId="thread-arrow">
    <w:name w:val="thread-arrow"/>
    <w:basedOn w:val="VarsaylanParagrafYazTipi"/>
    <w:rsid w:val="00083012"/>
  </w:style>
  <w:style w:type="paragraph" w:styleId="BalonMetni">
    <w:name w:val="Balloon Text"/>
    <w:basedOn w:val="Normal"/>
    <w:link w:val="BalonMetniChar"/>
    <w:uiPriority w:val="99"/>
    <w:semiHidden/>
    <w:unhideWhenUsed/>
    <w:rsid w:val="0008301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83012"/>
    <w:rPr>
      <w:rFonts w:ascii="Tahoma" w:hAnsi="Tahoma" w:cs="Tahoma"/>
      <w:sz w:val="16"/>
      <w:szCs w:val="16"/>
    </w:rPr>
  </w:style>
  <w:style w:type="paragraph" w:customStyle="1" w:styleId="text-left">
    <w:name w:val="text-left"/>
    <w:basedOn w:val="Normal"/>
    <w:rsid w:val="002870E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2870E6"/>
    <w:rPr>
      <w:rFonts w:asciiTheme="majorHAnsi" w:eastAsiaTheme="majorEastAsia" w:hAnsiTheme="majorHAnsi" w:cstheme="majorBidi"/>
      <w:b/>
      <w:bCs/>
      <w:color w:val="4F81BD" w:themeColor="accent1"/>
      <w:sz w:val="26"/>
      <w:szCs w:val="26"/>
    </w:rPr>
  </w:style>
  <w:style w:type="character" w:customStyle="1" w:styleId="gradient-text">
    <w:name w:val="gradient-text"/>
    <w:basedOn w:val="VarsaylanParagrafYazTipi"/>
    <w:rsid w:val="002870E6"/>
  </w:style>
  <w:style w:type="paragraph" w:styleId="NormalWeb">
    <w:name w:val="Normal (Web)"/>
    <w:basedOn w:val="Normal"/>
    <w:uiPriority w:val="99"/>
    <w:unhideWhenUsed/>
    <w:rsid w:val="000278C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2708264">
      <w:bodyDiv w:val="1"/>
      <w:marLeft w:val="0"/>
      <w:marRight w:val="0"/>
      <w:marTop w:val="0"/>
      <w:marBottom w:val="0"/>
      <w:divBdr>
        <w:top w:val="none" w:sz="0" w:space="0" w:color="auto"/>
        <w:left w:val="none" w:sz="0" w:space="0" w:color="auto"/>
        <w:bottom w:val="none" w:sz="0" w:space="0" w:color="auto"/>
        <w:right w:val="none" w:sz="0" w:space="0" w:color="auto"/>
      </w:divBdr>
    </w:div>
    <w:div w:id="9719106">
      <w:bodyDiv w:val="1"/>
      <w:marLeft w:val="0"/>
      <w:marRight w:val="0"/>
      <w:marTop w:val="0"/>
      <w:marBottom w:val="0"/>
      <w:divBdr>
        <w:top w:val="none" w:sz="0" w:space="0" w:color="auto"/>
        <w:left w:val="none" w:sz="0" w:space="0" w:color="auto"/>
        <w:bottom w:val="none" w:sz="0" w:space="0" w:color="auto"/>
        <w:right w:val="none" w:sz="0" w:space="0" w:color="auto"/>
      </w:divBdr>
      <w:divsChild>
        <w:div w:id="215627803">
          <w:marLeft w:val="0"/>
          <w:marRight w:val="0"/>
          <w:marTop w:val="0"/>
          <w:marBottom w:val="0"/>
          <w:divBdr>
            <w:top w:val="none" w:sz="0" w:space="0" w:color="auto"/>
            <w:left w:val="none" w:sz="0" w:space="0" w:color="auto"/>
            <w:bottom w:val="none" w:sz="0" w:space="0" w:color="auto"/>
            <w:right w:val="none" w:sz="0" w:space="0" w:color="auto"/>
          </w:divBdr>
        </w:div>
      </w:divsChild>
    </w:div>
    <w:div w:id="162016494">
      <w:bodyDiv w:val="1"/>
      <w:marLeft w:val="0"/>
      <w:marRight w:val="0"/>
      <w:marTop w:val="0"/>
      <w:marBottom w:val="0"/>
      <w:divBdr>
        <w:top w:val="none" w:sz="0" w:space="0" w:color="auto"/>
        <w:left w:val="none" w:sz="0" w:space="0" w:color="auto"/>
        <w:bottom w:val="none" w:sz="0" w:space="0" w:color="auto"/>
        <w:right w:val="none" w:sz="0" w:space="0" w:color="auto"/>
      </w:divBdr>
      <w:divsChild>
        <w:div w:id="1348940971">
          <w:marLeft w:val="0"/>
          <w:marRight w:val="0"/>
          <w:marTop w:val="0"/>
          <w:marBottom w:val="0"/>
          <w:divBdr>
            <w:top w:val="none" w:sz="0" w:space="0" w:color="auto"/>
            <w:left w:val="none" w:sz="0" w:space="0" w:color="auto"/>
            <w:bottom w:val="none" w:sz="0" w:space="0" w:color="auto"/>
            <w:right w:val="none" w:sz="0" w:space="0" w:color="auto"/>
          </w:divBdr>
        </w:div>
      </w:divsChild>
    </w:div>
    <w:div w:id="181743353">
      <w:bodyDiv w:val="1"/>
      <w:marLeft w:val="0"/>
      <w:marRight w:val="0"/>
      <w:marTop w:val="0"/>
      <w:marBottom w:val="0"/>
      <w:divBdr>
        <w:top w:val="none" w:sz="0" w:space="0" w:color="auto"/>
        <w:left w:val="none" w:sz="0" w:space="0" w:color="auto"/>
        <w:bottom w:val="none" w:sz="0" w:space="0" w:color="auto"/>
        <w:right w:val="none" w:sz="0" w:space="0" w:color="auto"/>
      </w:divBdr>
    </w:div>
    <w:div w:id="227111609">
      <w:bodyDiv w:val="1"/>
      <w:marLeft w:val="0"/>
      <w:marRight w:val="0"/>
      <w:marTop w:val="0"/>
      <w:marBottom w:val="0"/>
      <w:divBdr>
        <w:top w:val="none" w:sz="0" w:space="0" w:color="auto"/>
        <w:left w:val="none" w:sz="0" w:space="0" w:color="auto"/>
        <w:bottom w:val="none" w:sz="0" w:space="0" w:color="auto"/>
        <w:right w:val="none" w:sz="0" w:space="0" w:color="auto"/>
      </w:divBdr>
      <w:divsChild>
        <w:div w:id="976880634">
          <w:marLeft w:val="0"/>
          <w:marRight w:val="0"/>
          <w:marTop w:val="0"/>
          <w:marBottom w:val="0"/>
          <w:divBdr>
            <w:top w:val="none" w:sz="0" w:space="0" w:color="auto"/>
            <w:left w:val="none" w:sz="0" w:space="0" w:color="auto"/>
            <w:bottom w:val="none" w:sz="0" w:space="0" w:color="auto"/>
            <w:right w:val="none" w:sz="0" w:space="0" w:color="auto"/>
          </w:divBdr>
        </w:div>
      </w:divsChild>
    </w:div>
    <w:div w:id="258416129">
      <w:bodyDiv w:val="1"/>
      <w:marLeft w:val="0"/>
      <w:marRight w:val="0"/>
      <w:marTop w:val="0"/>
      <w:marBottom w:val="0"/>
      <w:divBdr>
        <w:top w:val="none" w:sz="0" w:space="0" w:color="auto"/>
        <w:left w:val="none" w:sz="0" w:space="0" w:color="auto"/>
        <w:bottom w:val="none" w:sz="0" w:space="0" w:color="auto"/>
        <w:right w:val="none" w:sz="0" w:space="0" w:color="auto"/>
      </w:divBdr>
    </w:div>
    <w:div w:id="271598734">
      <w:bodyDiv w:val="1"/>
      <w:marLeft w:val="0"/>
      <w:marRight w:val="0"/>
      <w:marTop w:val="0"/>
      <w:marBottom w:val="0"/>
      <w:divBdr>
        <w:top w:val="none" w:sz="0" w:space="0" w:color="auto"/>
        <w:left w:val="none" w:sz="0" w:space="0" w:color="auto"/>
        <w:bottom w:val="none" w:sz="0" w:space="0" w:color="auto"/>
        <w:right w:val="none" w:sz="0" w:space="0" w:color="auto"/>
      </w:divBdr>
    </w:div>
    <w:div w:id="318925152">
      <w:bodyDiv w:val="1"/>
      <w:marLeft w:val="0"/>
      <w:marRight w:val="0"/>
      <w:marTop w:val="0"/>
      <w:marBottom w:val="0"/>
      <w:divBdr>
        <w:top w:val="none" w:sz="0" w:space="0" w:color="auto"/>
        <w:left w:val="none" w:sz="0" w:space="0" w:color="auto"/>
        <w:bottom w:val="none" w:sz="0" w:space="0" w:color="auto"/>
        <w:right w:val="none" w:sz="0" w:space="0" w:color="auto"/>
      </w:divBdr>
      <w:divsChild>
        <w:div w:id="1001009106">
          <w:marLeft w:val="0"/>
          <w:marRight w:val="0"/>
          <w:marTop w:val="0"/>
          <w:marBottom w:val="0"/>
          <w:divBdr>
            <w:top w:val="none" w:sz="0" w:space="0" w:color="auto"/>
            <w:left w:val="none" w:sz="0" w:space="0" w:color="auto"/>
            <w:bottom w:val="none" w:sz="0" w:space="0" w:color="auto"/>
            <w:right w:val="none" w:sz="0" w:space="0" w:color="auto"/>
          </w:divBdr>
        </w:div>
      </w:divsChild>
    </w:div>
    <w:div w:id="321158142">
      <w:bodyDiv w:val="1"/>
      <w:marLeft w:val="0"/>
      <w:marRight w:val="0"/>
      <w:marTop w:val="0"/>
      <w:marBottom w:val="0"/>
      <w:divBdr>
        <w:top w:val="none" w:sz="0" w:space="0" w:color="auto"/>
        <w:left w:val="none" w:sz="0" w:space="0" w:color="auto"/>
        <w:bottom w:val="none" w:sz="0" w:space="0" w:color="auto"/>
        <w:right w:val="none" w:sz="0" w:space="0" w:color="auto"/>
      </w:divBdr>
    </w:div>
    <w:div w:id="360513690">
      <w:bodyDiv w:val="1"/>
      <w:marLeft w:val="0"/>
      <w:marRight w:val="0"/>
      <w:marTop w:val="0"/>
      <w:marBottom w:val="0"/>
      <w:divBdr>
        <w:top w:val="none" w:sz="0" w:space="0" w:color="auto"/>
        <w:left w:val="none" w:sz="0" w:space="0" w:color="auto"/>
        <w:bottom w:val="none" w:sz="0" w:space="0" w:color="auto"/>
        <w:right w:val="none" w:sz="0" w:space="0" w:color="auto"/>
      </w:divBdr>
    </w:div>
    <w:div w:id="458307656">
      <w:bodyDiv w:val="1"/>
      <w:marLeft w:val="0"/>
      <w:marRight w:val="0"/>
      <w:marTop w:val="0"/>
      <w:marBottom w:val="0"/>
      <w:divBdr>
        <w:top w:val="none" w:sz="0" w:space="0" w:color="auto"/>
        <w:left w:val="none" w:sz="0" w:space="0" w:color="auto"/>
        <w:bottom w:val="none" w:sz="0" w:space="0" w:color="auto"/>
        <w:right w:val="none" w:sz="0" w:space="0" w:color="auto"/>
      </w:divBdr>
      <w:divsChild>
        <w:div w:id="113209009">
          <w:marLeft w:val="0"/>
          <w:marRight w:val="0"/>
          <w:marTop w:val="0"/>
          <w:marBottom w:val="0"/>
          <w:divBdr>
            <w:top w:val="none" w:sz="0" w:space="0" w:color="auto"/>
            <w:left w:val="none" w:sz="0" w:space="0" w:color="auto"/>
            <w:bottom w:val="none" w:sz="0" w:space="0" w:color="auto"/>
            <w:right w:val="none" w:sz="0" w:space="0" w:color="auto"/>
          </w:divBdr>
        </w:div>
      </w:divsChild>
    </w:div>
    <w:div w:id="554896744">
      <w:bodyDiv w:val="1"/>
      <w:marLeft w:val="0"/>
      <w:marRight w:val="0"/>
      <w:marTop w:val="0"/>
      <w:marBottom w:val="0"/>
      <w:divBdr>
        <w:top w:val="none" w:sz="0" w:space="0" w:color="auto"/>
        <w:left w:val="none" w:sz="0" w:space="0" w:color="auto"/>
        <w:bottom w:val="none" w:sz="0" w:space="0" w:color="auto"/>
        <w:right w:val="none" w:sz="0" w:space="0" w:color="auto"/>
      </w:divBdr>
      <w:divsChild>
        <w:div w:id="615218693">
          <w:marLeft w:val="0"/>
          <w:marRight w:val="0"/>
          <w:marTop w:val="0"/>
          <w:marBottom w:val="0"/>
          <w:divBdr>
            <w:top w:val="none" w:sz="0" w:space="0" w:color="auto"/>
            <w:left w:val="none" w:sz="0" w:space="0" w:color="auto"/>
            <w:bottom w:val="none" w:sz="0" w:space="0" w:color="auto"/>
            <w:right w:val="none" w:sz="0" w:space="0" w:color="auto"/>
          </w:divBdr>
        </w:div>
      </w:divsChild>
    </w:div>
    <w:div w:id="574164287">
      <w:bodyDiv w:val="1"/>
      <w:marLeft w:val="0"/>
      <w:marRight w:val="0"/>
      <w:marTop w:val="0"/>
      <w:marBottom w:val="0"/>
      <w:divBdr>
        <w:top w:val="none" w:sz="0" w:space="0" w:color="auto"/>
        <w:left w:val="none" w:sz="0" w:space="0" w:color="auto"/>
        <w:bottom w:val="none" w:sz="0" w:space="0" w:color="auto"/>
        <w:right w:val="none" w:sz="0" w:space="0" w:color="auto"/>
      </w:divBdr>
      <w:divsChild>
        <w:div w:id="150800912">
          <w:marLeft w:val="0"/>
          <w:marRight w:val="0"/>
          <w:marTop w:val="0"/>
          <w:marBottom w:val="0"/>
          <w:divBdr>
            <w:top w:val="none" w:sz="0" w:space="0" w:color="auto"/>
            <w:left w:val="none" w:sz="0" w:space="0" w:color="auto"/>
            <w:bottom w:val="none" w:sz="0" w:space="0" w:color="auto"/>
            <w:right w:val="none" w:sz="0" w:space="0" w:color="auto"/>
          </w:divBdr>
        </w:div>
      </w:divsChild>
    </w:div>
    <w:div w:id="582031266">
      <w:bodyDiv w:val="1"/>
      <w:marLeft w:val="0"/>
      <w:marRight w:val="0"/>
      <w:marTop w:val="0"/>
      <w:marBottom w:val="0"/>
      <w:divBdr>
        <w:top w:val="none" w:sz="0" w:space="0" w:color="auto"/>
        <w:left w:val="none" w:sz="0" w:space="0" w:color="auto"/>
        <w:bottom w:val="none" w:sz="0" w:space="0" w:color="auto"/>
        <w:right w:val="none" w:sz="0" w:space="0" w:color="auto"/>
      </w:divBdr>
      <w:divsChild>
        <w:div w:id="42292951">
          <w:marLeft w:val="0"/>
          <w:marRight w:val="0"/>
          <w:marTop w:val="0"/>
          <w:marBottom w:val="0"/>
          <w:divBdr>
            <w:top w:val="none" w:sz="0" w:space="0" w:color="auto"/>
            <w:left w:val="none" w:sz="0" w:space="0" w:color="auto"/>
            <w:bottom w:val="none" w:sz="0" w:space="0" w:color="auto"/>
            <w:right w:val="none" w:sz="0" w:space="0" w:color="auto"/>
          </w:divBdr>
        </w:div>
      </w:divsChild>
    </w:div>
    <w:div w:id="584538673">
      <w:bodyDiv w:val="1"/>
      <w:marLeft w:val="0"/>
      <w:marRight w:val="0"/>
      <w:marTop w:val="0"/>
      <w:marBottom w:val="0"/>
      <w:divBdr>
        <w:top w:val="none" w:sz="0" w:space="0" w:color="auto"/>
        <w:left w:val="none" w:sz="0" w:space="0" w:color="auto"/>
        <w:bottom w:val="none" w:sz="0" w:space="0" w:color="auto"/>
        <w:right w:val="none" w:sz="0" w:space="0" w:color="auto"/>
      </w:divBdr>
      <w:divsChild>
        <w:div w:id="94062871">
          <w:marLeft w:val="0"/>
          <w:marRight w:val="0"/>
          <w:marTop w:val="0"/>
          <w:marBottom w:val="0"/>
          <w:divBdr>
            <w:top w:val="none" w:sz="0" w:space="0" w:color="auto"/>
            <w:left w:val="none" w:sz="0" w:space="0" w:color="auto"/>
            <w:bottom w:val="none" w:sz="0" w:space="0" w:color="auto"/>
            <w:right w:val="none" w:sz="0" w:space="0" w:color="auto"/>
          </w:divBdr>
        </w:div>
      </w:divsChild>
    </w:div>
    <w:div w:id="593171098">
      <w:bodyDiv w:val="1"/>
      <w:marLeft w:val="0"/>
      <w:marRight w:val="0"/>
      <w:marTop w:val="0"/>
      <w:marBottom w:val="0"/>
      <w:divBdr>
        <w:top w:val="none" w:sz="0" w:space="0" w:color="auto"/>
        <w:left w:val="none" w:sz="0" w:space="0" w:color="auto"/>
        <w:bottom w:val="none" w:sz="0" w:space="0" w:color="auto"/>
        <w:right w:val="none" w:sz="0" w:space="0" w:color="auto"/>
      </w:divBdr>
      <w:divsChild>
        <w:div w:id="266929210">
          <w:marLeft w:val="0"/>
          <w:marRight w:val="0"/>
          <w:marTop w:val="0"/>
          <w:marBottom w:val="0"/>
          <w:divBdr>
            <w:top w:val="none" w:sz="0" w:space="0" w:color="auto"/>
            <w:left w:val="none" w:sz="0" w:space="0" w:color="auto"/>
            <w:bottom w:val="none" w:sz="0" w:space="0" w:color="auto"/>
            <w:right w:val="none" w:sz="0" w:space="0" w:color="auto"/>
          </w:divBdr>
        </w:div>
      </w:divsChild>
    </w:div>
    <w:div w:id="600066808">
      <w:bodyDiv w:val="1"/>
      <w:marLeft w:val="0"/>
      <w:marRight w:val="0"/>
      <w:marTop w:val="0"/>
      <w:marBottom w:val="0"/>
      <w:divBdr>
        <w:top w:val="none" w:sz="0" w:space="0" w:color="auto"/>
        <w:left w:val="none" w:sz="0" w:space="0" w:color="auto"/>
        <w:bottom w:val="none" w:sz="0" w:space="0" w:color="auto"/>
        <w:right w:val="none" w:sz="0" w:space="0" w:color="auto"/>
      </w:divBdr>
    </w:div>
    <w:div w:id="652954512">
      <w:bodyDiv w:val="1"/>
      <w:marLeft w:val="0"/>
      <w:marRight w:val="0"/>
      <w:marTop w:val="0"/>
      <w:marBottom w:val="0"/>
      <w:divBdr>
        <w:top w:val="none" w:sz="0" w:space="0" w:color="auto"/>
        <w:left w:val="none" w:sz="0" w:space="0" w:color="auto"/>
        <w:bottom w:val="none" w:sz="0" w:space="0" w:color="auto"/>
        <w:right w:val="none" w:sz="0" w:space="0" w:color="auto"/>
      </w:divBdr>
      <w:divsChild>
        <w:div w:id="2107145009">
          <w:marLeft w:val="0"/>
          <w:marRight w:val="0"/>
          <w:marTop w:val="0"/>
          <w:marBottom w:val="0"/>
          <w:divBdr>
            <w:top w:val="none" w:sz="0" w:space="0" w:color="auto"/>
            <w:left w:val="none" w:sz="0" w:space="0" w:color="auto"/>
            <w:bottom w:val="none" w:sz="0" w:space="0" w:color="auto"/>
            <w:right w:val="none" w:sz="0" w:space="0" w:color="auto"/>
          </w:divBdr>
        </w:div>
      </w:divsChild>
    </w:div>
    <w:div w:id="680595370">
      <w:bodyDiv w:val="1"/>
      <w:marLeft w:val="0"/>
      <w:marRight w:val="0"/>
      <w:marTop w:val="0"/>
      <w:marBottom w:val="0"/>
      <w:divBdr>
        <w:top w:val="none" w:sz="0" w:space="0" w:color="auto"/>
        <w:left w:val="none" w:sz="0" w:space="0" w:color="auto"/>
        <w:bottom w:val="none" w:sz="0" w:space="0" w:color="auto"/>
        <w:right w:val="none" w:sz="0" w:space="0" w:color="auto"/>
      </w:divBdr>
    </w:div>
    <w:div w:id="935752552">
      <w:bodyDiv w:val="1"/>
      <w:marLeft w:val="0"/>
      <w:marRight w:val="0"/>
      <w:marTop w:val="0"/>
      <w:marBottom w:val="0"/>
      <w:divBdr>
        <w:top w:val="none" w:sz="0" w:space="0" w:color="auto"/>
        <w:left w:val="none" w:sz="0" w:space="0" w:color="auto"/>
        <w:bottom w:val="none" w:sz="0" w:space="0" w:color="auto"/>
        <w:right w:val="none" w:sz="0" w:space="0" w:color="auto"/>
      </w:divBdr>
    </w:div>
    <w:div w:id="937522859">
      <w:bodyDiv w:val="1"/>
      <w:marLeft w:val="0"/>
      <w:marRight w:val="0"/>
      <w:marTop w:val="0"/>
      <w:marBottom w:val="0"/>
      <w:divBdr>
        <w:top w:val="none" w:sz="0" w:space="0" w:color="auto"/>
        <w:left w:val="none" w:sz="0" w:space="0" w:color="auto"/>
        <w:bottom w:val="none" w:sz="0" w:space="0" w:color="auto"/>
        <w:right w:val="none" w:sz="0" w:space="0" w:color="auto"/>
      </w:divBdr>
      <w:divsChild>
        <w:div w:id="241909516">
          <w:marLeft w:val="0"/>
          <w:marRight w:val="0"/>
          <w:marTop w:val="0"/>
          <w:marBottom w:val="0"/>
          <w:divBdr>
            <w:top w:val="none" w:sz="0" w:space="0" w:color="auto"/>
            <w:left w:val="none" w:sz="0" w:space="0" w:color="auto"/>
            <w:bottom w:val="none" w:sz="0" w:space="0" w:color="auto"/>
            <w:right w:val="none" w:sz="0" w:space="0" w:color="auto"/>
          </w:divBdr>
        </w:div>
      </w:divsChild>
    </w:div>
    <w:div w:id="979457088">
      <w:bodyDiv w:val="1"/>
      <w:marLeft w:val="0"/>
      <w:marRight w:val="0"/>
      <w:marTop w:val="0"/>
      <w:marBottom w:val="0"/>
      <w:divBdr>
        <w:top w:val="none" w:sz="0" w:space="0" w:color="auto"/>
        <w:left w:val="none" w:sz="0" w:space="0" w:color="auto"/>
        <w:bottom w:val="none" w:sz="0" w:space="0" w:color="auto"/>
        <w:right w:val="none" w:sz="0" w:space="0" w:color="auto"/>
      </w:divBdr>
      <w:divsChild>
        <w:div w:id="1565142282">
          <w:marLeft w:val="0"/>
          <w:marRight w:val="0"/>
          <w:marTop w:val="0"/>
          <w:marBottom w:val="0"/>
          <w:divBdr>
            <w:top w:val="none" w:sz="0" w:space="0" w:color="auto"/>
            <w:left w:val="none" w:sz="0" w:space="0" w:color="auto"/>
            <w:bottom w:val="none" w:sz="0" w:space="0" w:color="auto"/>
            <w:right w:val="none" w:sz="0" w:space="0" w:color="auto"/>
          </w:divBdr>
          <w:divsChild>
            <w:div w:id="944046346">
              <w:marLeft w:val="0"/>
              <w:marRight w:val="0"/>
              <w:marTop w:val="0"/>
              <w:marBottom w:val="0"/>
              <w:divBdr>
                <w:top w:val="none" w:sz="0" w:space="0" w:color="auto"/>
                <w:left w:val="none" w:sz="0" w:space="0" w:color="auto"/>
                <w:bottom w:val="none" w:sz="0" w:space="0" w:color="auto"/>
                <w:right w:val="none" w:sz="0" w:space="0" w:color="auto"/>
              </w:divBdr>
              <w:divsChild>
                <w:div w:id="1225413743">
                  <w:marLeft w:val="0"/>
                  <w:marRight w:val="0"/>
                  <w:marTop w:val="360"/>
                  <w:marBottom w:val="480"/>
                  <w:divBdr>
                    <w:top w:val="none" w:sz="0" w:space="0" w:color="auto"/>
                    <w:left w:val="none" w:sz="0" w:space="0" w:color="auto"/>
                    <w:bottom w:val="none" w:sz="0" w:space="0" w:color="auto"/>
                    <w:right w:val="none" w:sz="0" w:space="0" w:color="auto"/>
                  </w:divBdr>
                  <w:divsChild>
                    <w:div w:id="1900627536">
                      <w:marLeft w:val="0"/>
                      <w:marRight w:val="0"/>
                      <w:marTop w:val="0"/>
                      <w:marBottom w:val="0"/>
                      <w:divBdr>
                        <w:top w:val="none" w:sz="0" w:space="0" w:color="auto"/>
                        <w:left w:val="none" w:sz="0" w:space="0" w:color="auto"/>
                        <w:bottom w:val="none" w:sz="0" w:space="0" w:color="auto"/>
                        <w:right w:val="none" w:sz="0" w:space="0" w:color="auto"/>
                      </w:divBdr>
                      <w:divsChild>
                        <w:div w:id="1407268173">
                          <w:marLeft w:val="0"/>
                          <w:marRight w:val="0"/>
                          <w:marTop w:val="0"/>
                          <w:marBottom w:val="0"/>
                          <w:divBdr>
                            <w:top w:val="none" w:sz="0" w:space="0" w:color="auto"/>
                            <w:left w:val="none" w:sz="0" w:space="0" w:color="auto"/>
                            <w:bottom w:val="none" w:sz="0" w:space="0" w:color="auto"/>
                            <w:right w:val="none" w:sz="0" w:space="0" w:color="auto"/>
                          </w:divBdr>
                        </w:div>
                      </w:divsChild>
                    </w:div>
                    <w:div w:id="270161308">
                      <w:marLeft w:val="0"/>
                      <w:marRight w:val="0"/>
                      <w:marTop w:val="0"/>
                      <w:marBottom w:val="0"/>
                      <w:divBdr>
                        <w:top w:val="none" w:sz="0" w:space="0" w:color="auto"/>
                        <w:left w:val="none" w:sz="0" w:space="0" w:color="auto"/>
                        <w:bottom w:val="none" w:sz="0" w:space="0" w:color="auto"/>
                        <w:right w:val="none" w:sz="0" w:space="0" w:color="auto"/>
                      </w:divBdr>
                    </w:div>
                    <w:div w:id="1885559685">
                      <w:marLeft w:val="0"/>
                      <w:marRight w:val="0"/>
                      <w:marTop w:val="0"/>
                      <w:marBottom w:val="0"/>
                      <w:divBdr>
                        <w:top w:val="none" w:sz="0" w:space="0" w:color="auto"/>
                        <w:left w:val="none" w:sz="0" w:space="0" w:color="auto"/>
                        <w:bottom w:val="none" w:sz="0" w:space="0" w:color="auto"/>
                        <w:right w:val="none" w:sz="0" w:space="0" w:color="auto"/>
                      </w:divBdr>
                    </w:div>
                    <w:div w:id="775759361">
                      <w:marLeft w:val="0"/>
                      <w:marRight w:val="0"/>
                      <w:marTop w:val="0"/>
                      <w:marBottom w:val="0"/>
                      <w:divBdr>
                        <w:top w:val="none" w:sz="0" w:space="0" w:color="auto"/>
                        <w:left w:val="none" w:sz="0" w:space="0" w:color="auto"/>
                        <w:bottom w:val="none" w:sz="0" w:space="0" w:color="auto"/>
                        <w:right w:val="none" w:sz="0" w:space="0" w:color="auto"/>
                      </w:divBdr>
                    </w:div>
                    <w:div w:id="2129201159">
                      <w:marLeft w:val="0"/>
                      <w:marRight w:val="0"/>
                      <w:marTop w:val="0"/>
                      <w:marBottom w:val="0"/>
                      <w:divBdr>
                        <w:top w:val="none" w:sz="0" w:space="0" w:color="auto"/>
                        <w:left w:val="none" w:sz="0" w:space="0" w:color="auto"/>
                        <w:bottom w:val="none" w:sz="0" w:space="0" w:color="auto"/>
                        <w:right w:val="none" w:sz="0" w:space="0" w:color="auto"/>
                      </w:divBdr>
                    </w:div>
                    <w:div w:id="247858273">
                      <w:marLeft w:val="0"/>
                      <w:marRight w:val="0"/>
                      <w:marTop w:val="0"/>
                      <w:marBottom w:val="0"/>
                      <w:divBdr>
                        <w:top w:val="none" w:sz="0" w:space="0" w:color="auto"/>
                        <w:left w:val="none" w:sz="0" w:space="0" w:color="auto"/>
                        <w:bottom w:val="none" w:sz="0" w:space="0" w:color="auto"/>
                        <w:right w:val="none" w:sz="0" w:space="0" w:color="auto"/>
                      </w:divBdr>
                    </w:div>
                    <w:div w:id="278341270">
                      <w:marLeft w:val="0"/>
                      <w:marRight w:val="0"/>
                      <w:marTop w:val="0"/>
                      <w:marBottom w:val="0"/>
                      <w:divBdr>
                        <w:top w:val="none" w:sz="0" w:space="0" w:color="auto"/>
                        <w:left w:val="none" w:sz="0" w:space="0" w:color="auto"/>
                        <w:bottom w:val="none" w:sz="0" w:space="0" w:color="auto"/>
                        <w:right w:val="none" w:sz="0" w:space="0" w:color="auto"/>
                      </w:divBdr>
                    </w:div>
                    <w:div w:id="1412124481">
                      <w:marLeft w:val="0"/>
                      <w:marRight w:val="0"/>
                      <w:marTop w:val="0"/>
                      <w:marBottom w:val="0"/>
                      <w:divBdr>
                        <w:top w:val="none" w:sz="0" w:space="0" w:color="auto"/>
                        <w:left w:val="none" w:sz="0" w:space="0" w:color="auto"/>
                        <w:bottom w:val="none" w:sz="0" w:space="0" w:color="auto"/>
                        <w:right w:val="none" w:sz="0" w:space="0" w:color="auto"/>
                      </w:divBdr>
                    </w:div>
                    <w:div w:id="398286028">
                      <w:marLeft w:val="0"/>
                      <w:marRight w:val="0"/>
                      <w:marTop w:val="0"/>
                      <w:marBottom w:val="0"/>
                      <w:divBdr>
                        <w:top w:val="none" w:sz="0" w:space="0" w:color="auto"/>
                        <w:left w:val="none" w:sz="0" w:space="0" w:color="auto"/>
                        <w:bottom w:val="none" w:sz="0" w:space="0" w:color="auto"/>
                        <w:right w:val="none" w:sz="0" w:space="0" w:color="auto"/>
                      </w:divBdr>
                    </w:div>
                    <w:div w:id="153843687">
                      <w:marLeft w:val="0"/>
                      <w:marRight w:val="0"/>
                      <w:marTop w:val="0"/>
                      <w:marBottom w:val="0"/>
                      <w:divBdr>
                        <w:top w:val="none" w:sz="0" w:space="0" w:color="auto"/>
                        <w:left w:val="none" w:sz="0" w:space="0" w:color="auto"/>
                        <w:bottom w:val="none" w:sz="0" w:space="0" w:color="auto"/>
                        <w:right w:val="none" w:sz="0" w:space="0" w:color="auto"/>
                      </w:divBdr>
                      <w:divsChild>
                        <w:div w:id="684408183">
                          <w:marLeft w:val="0"/>
                          <w:marRight w:val="0"/>
                          <w:marTop w:val="0"/>
                          <w:marBottom w:val="0"/>
                          <w:divBdr>
                            <w:top w:val="none" w:sz="0" w:space="0" w:color="auto"/>
                            <w:left w:val="none" w:sz="0" w:space="0" w:color="auto"/>
                            <w:bottom w:val="none" w:sz="0" w:space="0" w:color="auto"/>
                            <w:right w:val="none" w:sz="0" w:space="0" w:color="auto"/>
                          </w:divBdr>
                        </w:div>
                      </w:divsChild>
                    </w:div>
                    <w:div w:id="360281981">
                      <w:marLeft w:val="0"/>
                      <w:marRight w:val="0"/>
                      <w:marTop w:val="0"/>
                      <w:marBottom w:val="0"/>
                      <w:divBdr>
                        <w:top w:val="none" w:sz="0" w:space="0" w:color="auto"/>
                        <w:left w:val="none" w:sz="0" w:space="0" w:color="auto"/>
                        <w:bottom w:val="none" w:sz="0" w:space="0" w:color="auto"/>
                        <w:right w:val="none" w:sz="0" w:space="0" w:color="auto"/>
                      </w:divBdr>
                    </w:div>
                    <w:div w:id="682241078">
                      <w:marLeft w:val="0"/>
                      <w:marRight w:val="0"/>
                      <w:marTop w:val="0"/>
                      <w:marBottom w:val="0"/>
                      <w:divBdr>
                        <w:top w:val="none" w:sz="0" w:space="0" w:color="auto"/>
                        <w:left w:val="none" w:sz="0" w:space="0" w:color="auto"/>
                        <w:bottom w:val="none" w:sz="0" w:space="0" w:color="auto"/>
                        <w:right w:val="none" w:sz="0" w:space="0" w:color="auto"/>
                      </w:divBdr>
                    </w:div>
                    <w:div w:id="546990024">
                      <w:marLeft w:val="0"/>
                      <w:marRight w:val="0"/>
                      <w:marTop w:val="0"/>
                      <w:marBottom w:val="0"/>
                      <w:divBdr>
                        <w:top w:val="none" w:sz="0" w:space="0" w:color="auto"/>
                        <w:left w:val="none" w:sz="0" w:space="0" w:color="auto"/>
                        <w:bottom w:val="none" w:sz="0" w:space="0" w:color="auto"/>
                        <w:right w:val="none" w:sz="0" w:space="0" w:color="auto"/>
                      </w:divBdr>
                    </w:div>
                    <w:div w:id="256250440">
                      <w:marLeft w:val="0"/>
                      <w:marRight w:val="0"/>
                      <w:marTop w:val="0"/>
                      <w:marBottom w:val="270"/>
                      <w:divBdr>
                        <w:top w:val="none" w:sz="0" w:space="0" w:color="auto"/>
                        <w:left w:val="none" w:sz="0" w:space="0" w:color="auto"/>
                        <w:bottom w:val="none" w:sz="0" w:space="0" w:color="auto"/>
                        <w:right w:val="none" w:sz="0" w:space="0" w:color="auto"/>
                      </w:divBdr>
                    </w:div>
                    <w:div w:id="1695618568">
                      <w:marLeft w:val="0"/>
                      <w:marRight w:val="0"/>
                      <w:marTop w:val="0"/>
                      <w:marBottom w:val="0"/>
                      <w:divBdr>
                        <w:top w:val="none" w:sz="0" w:space="0" w:color="auto"/>
                        <w:left w:val="none" w:sz="0" w:space="0" w:color="auto"/>
                        <w:bottom w:val="none" w:sz="0" w:space="0" w:color="auto"/>
                        <w:right w:val="none" w:sz="0" w:space="0" w:color="auto"/>
                      </w:divBdr>
                    </w:div>
                    <w:div w:id="1043361940">
                      <w:marLeft w:val="0"/>
                      <w:marRight w:val="0"/>
                      <w:marTop w:val="0"/>
                      <w:marBottom w:val="0"/>
                      <w:divBdr>
                        <w:top w:val="none" w:sz="0" w:space="0" w:color="auto"/>
                        <w:left w:val="none" w:sz="0" w:space="0" w:color="auto"/>
                        <w:bottom w:val="none" w:sz="0" w:space="0" w:color="auto"/>
                        <w:right w:val="none" w:sz="0" w:space="0" w:color="auto"/>
                      </w:divBdr>
                    </w:div>
                    <w:div w:id="51662940">
                      <w:marLeft w:val="0"/>
                      <w:marRight w:val="0"/>
                      <w:marTop w:val="0"/>
                      <w:marBottom w:val="0"/>
                      <w:divBdr>
                        <w:top w:val="none" w:sz="0" w:space="0" w:color="auto"/>
                        <w:left w:val="none" w:sz="0" w:space="0" w:color="auto"/>
                        <w:bottom w:val="none" w:sz="0" w:space="0" w:color="auto"/>
                        <w:right w:val="none" w:sz="0" w:space="0" w:color="auto"/>
                      </w:divBdr>
                    </w:div>
                    <w:div w:id="1730150606">
                      <w:marLeft w:val="0"/>
                      <w:marRight w:val="0"/>
                      <w:marTop w:val="0"/>
                      <w:marBottom w:val="0"/>
                      <w:divBdr>
                        <w:top w:val="none" w:sz="0" w:space="0" w:color="auto"/>
                        <w:left w:val="none" w:sz="0" w:space="0" w:color="auto"/>
                        <w:bottom w:val="none" w:sz="0" w:space="0" w:color="auto"/>
                        <w:right w:val="none" w:sz="0" w:space="0" w:color="auto"/>
                      </w:divBdr>
                    </w:div>
                    <w:div w:id="1680233462">
                      <w:marLeft w:val="0"/>
                      <w:marRight w:val="0"/>
                      <w:marTop w:val="0"/>
                      <w:marBottom w:val="0"/>
                      <w:divBdr>
                        <w:top w:val="none" w:sz="0" w:space="0" w:color="auto"/>
                        <w:left w:val="none" w:sz="0" w:space="0" w:color="auto"/>
                        <w:bottom w:val="none" w:sz="0" w:space="0" w:color="auto"/>
                        <w:right w:val="none" w:sz="0" w:space="0" w:color="auto"/>
                      </w:divBdr>
                    </w:div>
                    <w:div w:id="834346597">
                      <w:marLeft w:val="0"/>
                      <w:marRight w:val="0"/>
                      <w:marTop w:val="0"/>
                      <w:marBottom w:val="0"/>
                      <w:divBdr>
                        <w:top w:val="none" w:sz="0" w:space="0" w:color="auto"/>
                        <w:left w:val="none" w:sz="0" w:space="0" w:color="auto"/>
                        <w:bottom w:val="none" w:sz="0" w:space="0" w:color="auto"/>
                        <w:right w:val="none" w:sz="0" w:space="0" w:color="auto"/>
                      </w:divBdr>
                    </w:div>
                    <w:div w:id="1915779851">
                      <w:marLeft w:val="0"/>
                      <w:marRight w:val="0"/>
                      <w:marTop w:val="0"/>
                      <w:marBottom w:val="0"/>
                      <w:divBdr>
                        <w:top w:val="none" w:sz="0" w:space="0" w:color="auto"/>
                        <w:left w:val="none" w:sz="0" w:space="0" w:color="auto"/>
                        <w:bottom w:val="none" w:sz="0" w:space="0" w:color="auto"/>
                        <w:right w:val="none" w:sz="0" w:space="0" w:color="auto"/>
                      </w:divBdr>
                      <w:divsChild>
                        <w:div w:id="1798328699">
                          <w:marLeft w:val="0"/>
                          <w:marRight w:val="0"/>
                          <w:marTop w:val="0"/>
                          <w:marBottom w:val="0"/>
                          <w:divBdr>
                            <w:top w:val="none" w:sz="0" w:space="0" w:color="auto"/>
                            <w:left w:val="none" w:sz="0" w:space="0" w:color="auto"/>
                            <w:bottom w:val="none" w:sz="0" w:space="0" w:color="auto"/>
                            <w:right w:val="none" w:sz="0" w:space="0" w:color="auto"/>
                          </w:divBdr>
                          <w:divsChild>
                            <w:div w:id="338240201">
                              <w:marLeft w:val="0"/>
                              <w:marRight w:val="0"/>
                              <w:marTop w:val="0"/>
                              <w:marBottom w:val="0"/>
                              <w:divBdr>
                                <w:top w:val="none" w:sz="0" w:space="0" w:color="auto"/>
                                <w:left w:val="none" w:sz="0" w:space="0" w:color="auto"/>
                                <w:bottom w:val="none" w:sz="0" w:space="0" w:color="auto"/>
                                <w:right w:val="none" w:sz="0" w:space="0" w:color="auto"/>
                              </w:divBdr>
                            </w:div>
                            <w:div w:id="765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0345">
                      <w:marLeft w:val="0"/>
                      <w:marRight w:val="0"/>
                      <w:marTop w:val="0"/>
                      <w:marBottom w:val="0"/>
                      <w:divBdr>
                        <w:top w:val="none" w:sz="0" w:space="0" w:color="auto"/>
                        <w:left w:val="none" w:sz="0" w:space="0" w:color="auto"/>
                        <w:bottom w:val="none" w:sz="0" w:space="0" w:color="auto"/>
                        <w:right w:val="none" w:sz="0" w:space="0" w:color="auto"/>
                      </w:divBdr>
                    </w:div>
                    <w:div w:id="491062358">
                      <w:marLeft w:val="0"/>
                      <w:marRight w:val="0"/>
                      <w:marTop w:val="0"/>
                      <w:marBottom w:val="0"/>
                      <w:divBdr>
                        <w:top w:val="none" w:sz="0" w:space="0" w:color="auto"/>
                        <w:left w:val="none" w:sz="0" w:space="0" w:color="auto"/>
                        <w:bottom w:val="none" w:sz="0" w:space="0" w:color="auto"/>
                        <w:right w:val="none" w:sz="0" w:space="0" w:color="auto"/>
                      </w:divBdr>
                    </w:div>
                    <w:div w:id="1802993489">
                      <w:marLeft w:val="0"/>
                      <w:marRight w:val="0"/>
                      <w:marTop w:val="0"/>
                      <w:marBottom w:val="0"/>
                      <w:divBdr>
                        <w:top w:val="none" w:sz="0" w:space="0" w:color="auto"/>
                        <w:left w:val="none" w:sz="0" w:space="0" w:color="auto"/>
                        <w:bottom w:val="none" w:sz="0" w:space="0" w:color="auto"/>
                        <w:right w:val="none" w:sz="0" w:space="0" w:color="auto"/>
                      </w:divBdr>
                      <w:divsChild>
                        <w:div w:id="1531064709">
                          <w:marLeft w:val="0"/>
                          <w:marRight w:val="0"/>
                          <w:marTop w:val="0"/>
                          <w:marBottom w:val="0"/>
                          <w:divBdr>
                            <w:top w:val="none" w:sz="0" w:space="0" w:color="auto"/>
                            <w:left w:val="none" w:sz="0" w:space="0" w:color="auto"/>
                            <w:bottom w:val="none" w:sz="0" w:space="0" w:color="auto"/>
                            <w:right w:val="none" w:sz="0" w:space="0" w:color="auto"/>
                          </w:divBdr>
                        </w:div>
                        <w:div w:id="1423457614">
                          <w:marLeft w:val="0"/>
                          <w:marRight w:val="0"/>
                          <w:marTop w:val="0"/>
                          <w:marBottom w:val="0"/>
                          <w:divBdr>
                            <w:top w:val="none" w:sz="0" w:space="0" w:color="auto"/>
                            <w:left w:val="none" w:sz="0" w:space="0" w:color="auto"/>
                            <w:bottom w:val="none" w:sz="0" w:space="0" w:color="auto"/>
                            <w:right w:val="none" w:sz="0" w:space="0" w:color="auto"/>
                          </w:divBdr>
                        </w:div>
                        <w:div w:id="50540733">
                          <w:marLeft w:val="0"/>
                          <w:marRight w:val="0"/>
                          <w:marTop w:val="0"/>
                          <w:marBottom w:val="0"/>
                          <w:divBdr>
                            <w:top w:val="none" w:sz="0" w:space="0" w:color="auto"/>
                            <w:left w:val="none" w:sz="0" w:space="0" w:color="auto"/>
                            <w:bottom w:val="none" w:sz="0" w:space="0" w:color="auto"/>
                            <w:right w:val="none" w:sz="0" w:space="0" w:color="auto"/>
                          </w:divBdr>
                        </w:div>
                        <w:div w:id="1710227982">
                          <w:marLeft w:val="0"/>
                          <w:marRight w:val="0"/>
                          <w:marTop w:val="0"/>
                          <w:marBottom w:val="0"/>
                          <w:divBdr>
                            <w:top w:val="none" w:sz="0" w:space="0" w:color="auto"/>
                            <w:left w:val="none" w:sz="0" w:space="0" w:color="auto"/>
                            <w:bottom w:val="none" w:sz="0" w:space="0" w:color="auto"/>
                            <w:right w:val="none" w:sz="0" w:space="0" w:color="auto"/>
                          </w:divBdr>
                        </w:div>
                      </w:divsChild>
                    </w:div>
                    <w:div w:id="71898502">
                      <w:marLeft w:val="0"/>
                      <w:marRight w:val="0"/>
                      <w:marTop w:val="0"/>
                      <w:marBottom w:val="0"/>
                      <w:divBdr>
                        <w:top w:val="none" w:sz="0" w:space="0" w:color="auto"/>
                        <w:left w:val="none" w:sz="0" w:space="0" w:color="auto"/>
                        <w:bottom w:val="none" w:sz="0" w:space="0" w:color="auto"/>
                        <w:right w:val="none" w:sz="0" w:space="0" w:color="auto"/>
                      </w:divBdr>
                    </w:div>
                    <w:div w:id="1052731852">
                      <w:marLeft w:val="0"/>
                      <w:marRight w:val="0"/>
                      <w:marTop w:val="0"/>
                      <w:marBottom w:val="0"/>
                      <w:divBdr>
                        <w:top w:val="none" w:sz="0" w:space="0" w:color="auto"/>
                        <w:left w:val="none" w:sz="0" w:space="0" w:color="auto"/>
                        <w:bottom w:val="none" w:sz="0" w:space="0" w:color="auto"/>
                        <w:right w:val="none" w:sz="0" w:space="0" w:color="auto"/>
                      </w:divBdr>
                    </w:div>
                    <w:div w:id="1770616505">
                      <w:marLeft w:val="0"/>
                      <w:marRight w:val="0"/>
                      <w:marTop w:val="0"/>
                      <w:marBottom w:val="0"/>
                      <w:divBdr>
                        <w:top w:val="none" w:sz="0" w:space="0" w:color="auto"/>
                        <w:left w:val="none" w:sz="0" w:space="0" w:color="auto"/>
                        <w:bottom w:val="none" w:sz="0" w:space="0" w:color="auto"/>
                        <w:right w:val="none" w:sz="0" w:space="0" w:color="auto"/>
                      </w:divBdr>
                    </w:div>
                    <w:div w:id="1017972835">
                      <w:marLeft w:val="0"/>
                      <w:marRight w:val="0"/>
                      <w:marTop w:val="0"/>
                      <w:marBottom w:val="0"/>
                      <w:divBdr>
                        <w:top w:val="none" w:sz="0" w:space="0" w:color="auto"/>
                        <w:left w:val="none" w:sz="0" w:space="0" w:color="auto"/>
                        <w:bottom w:val="none" w:sz="0" w:space="0" w:color="auto"/>
                        <w:right w:val="none" w:sz="0" w:space="0" w:color="auto"/>
                      </w:divBdr>
                    </w:div>
                    <w:div w:id="1427001908">
                      <w:marLeft w:val="0"/>
                      <w:marRight w:val="0"/>
                      <w:marTop w:val="0"/>
                      <w:marBottom w:val="0"/>
                      <w:divBdr>
                        <w:top w:val="none" w:sz="0" w:space="0" w:color="auto"/>
                        <w:left w:val="none" w:sz="0" w:space="0" w:color="auto"/>
                        <w:bottom w:val="none" w:sz="0" w:space="0" w:color="auto"/>
                        <w:right w:val="none" w:sz="0" w:space="0" w:color="auto"/>
                      </w:divBdr>
                    </w:div>
                    <w:div w:id="578903149">
                      <w:marLeft w:val="0"/>
                      <w:marRight w:val="0"/>
                      <w:marTop w:val="0"/>
                      <w:marBottom w:val="0"/>
                      <w:divBdr>
                        <w:top w:val="none" w:sz="0" w:space="0" w:color="auto"/>
                        <w:left w:val="none" w:sz="0" w:space="0" w:color="auto"/>
                        <w:bottom w:val="none" w:sz="0" w:space="0" w:color="auto"/>
                        <w:right w:val="none" w:sz="0" w:space="0" w:color="auto"/>
                      </w:divBdr>
                    </w:div>
                    <w:div w:id="1926842396">
                      <w:marLeft w:val="0"/>
                      <w:marRight w:val="0"/>
                      <w:marTop w:val="0"/>
                      <w:marBottom w:val="0"/>
                      <w:divBdr>
                        <w:top w:val="none" w:sz="0" w:space="0" w:color="auto"/>
                        <w:left w:val="none" w:sz="0" w:space="0" w:color="auto"/>
                        <w:bottom w:val="none" w:sz="0" w:space="0" w:color="auto"/>
                        <w:right w:val="none" w:sz="0" w:space="0" w:color="auto"/>
                      </w:divBdr>
                    </w:div>
                    <w:div w:id="2017920679">
                      <w:marLeft w:val="0"/>
                      <w:marRight w:val="0"/>
                      <w:marTop w:val="0"/>
                      <w:marBottom w:val="0"/>
                      <w:divBdr>
                        <w:top w:val="none" w:sz="0" w:space="0" w:color="auto"/>
                        <w:left w:val="none" w:sz="0" w:space="0" w:color="auto"/>
                        <w:bottom w:val="none" w:sz="0" w:space="0" w:color="auto"/>
                        <w:right w:val="none" w:sz="0" w:space="0" w:color="auto"/>
                      </w:divBdr>
                      <w:divsChild>
                        <w:div w:id="2035380181">
                          <w:marLeft w:val="0"/>
                          <w:marRight w:val="0"/>
                          <w:marTop w:val="0"/>
                          <w:marBottom w:val="0"/>
                          <w:divBdr>
                            <w:top w:val="none" w:sz="0" w:space="0" w:color="auto"/>
                            <w:left w:val="none" w:sz="0" w:space="0" w:color="auto"/>
                            <w:bottom w:val="none" w:sz="0" w:space="0" w:color="auto"/>
                            <w:right w:val="none" w:sz="0" w:space="0" w:color="auto"/>
                          </w:divBdr>
                        </w:div>
                      </w:divsChild>
                    </w:div>
                    <w:div w:id="1194005194">
                      <w:marLeft w:val="0"/>
                      <w:marRight w:val="0"/>
                      <w:marTop w:val="0"/>
                      <w:marBottom w:val="0"/>
                      <w:divBdr>
                        <w:top w:val="none" w:sz="0" w:space="0" w:color="auto"/>
                        <w:left w:val="none" w:sz="0" w:space="0" w:color="auto"/>
                        <w:bottom w:val="none" w:sz="0" w:space="0" w:color="auto"/>
                        <w:right w:val="none" w:sz="0" w:space="0" w:color="auto"/>
                      </w:divBdr>
                    </w:div>
                    <w:div w:id="1042051956">
                      <w:marLeft w:val="0"/>
                      <w:marRight w:val="0"/>
                      <w:marTop w:val="0"/>
                      <w:marBottom w:val="0"/>
                      <w:divBdr>
                        <w:top w:val="none" w:sz="0" w:space="0" w:color="auto"/>
                        <w:left w:val="none" w:sz="0" w:space="0" w:color="auto"/>
                        <w:bottom w:val="none" w:sz="0" w:space="0" w:color="auto"/>
                        <w:right w:val="none" w:sz="0" w:space="0" w:color="auto"/>
                      </w:divBdr>
                      <w:divsChild>
                        <w:div w:id="1564829174">
                          <w:marLeft w:val="0"/>
                          <w:marRight w:val="0"/>
                          <w:marTop w:val="0"/>
                          <w:marBottom w:val="0"/>
                          <w:divBdr>
                            <w:top w:val="none" w:sz="0" w:space="0" w:color="auto"/>
                            <w:left w:val="none" w:sz="0" w:space="0" w:color="auto"/>
                            <w:bottom w:val="none" w:sz="0" w:space="0" w:color="auto"/>
                            <w:right w:val="none" w:sz="0" w:space="0" w:color="auto"/>
                          </w:divBdr>
                        </w:div>
                      </w:divsChild>
                    </w:div>
                    <w:div w:id="1508013919">
                      <w:marLeft w:val="0"/>
                      <w:marRight w:val="0"/>
                      <w:marTop w:val="0"/>
                      <w:marBottom w:val="0"/>
                      <w:divBdr>
                        <w:top w:val="none" w:sz="0" w:space="0" w:color="auto"/>
                        <w:left w:val="none" w:sz="0" w:space="0" w:color="auto"/>
                        <w:bottom w:val="none" w:sz="0" w:space="0" w:color="auto"/>
                        <w:right w:val="none" w:sz="0" w:space="0" w:color="auto"/>
                      </w:divBdr>
                    </w:div>
                    <w:div w:id="347878427">
                      <w:marLeft w:val="0"/>
                      <w:marRight w:val="0"/>
                      <w:marTop w:val="0"/>
                      <w:marBottom w:val="0"/>
                      <w:divBdr>
                        <w:top w:val="none" w:sz="0" w:space="0" w:color="auto"/>
                        <w:left w:val="none" w:sz="0" w:space="0" w:color="auto"/>
                        <w:bottom w:val="none" w:sz="0" w:space="0" w:color="auto"/>
                        <w:right w:val="none" w:sz="0" w:space="0" w:color="auto"/>
                      </w:divBdr>
                    </w:div>
                    <w:div w:id="182671265">
                      <w:marLeft w:val="0"/>
                      <w:marRight w:val="0"/>
                      <w:marTop w:val="0"/>
                      <w:marBottom w:val="0"/>
                      <w:divBdr>
                        <w:top w:val="none" w:sz="0" w:space="0" w:color="auto"/>
                        <w:left w:val="none" w:sz="0" w:space="0" w:color="auto"/>
                        <w:bottom w:val="none" w:sz="0" w:space="0" w:color="auto"/>
                        <w:right w:val="none" w:sz="0" w:space="0" w:color="auto"/>
                      </w:divBdr>
                    </w:div>
                    <w:div w:id="1555463214">
                      <w:marLeft w:val="0"/>
                      <w:marRight w:val="0"/>
                      <w:marTop w:val="0"/>
                      <w:marBottom w:val="0"/>
                      <w:divBdr>
                        <w:top w:val="none" w:sz="0" w:space="0" w:color="auto"/>
                        <w:left w:val="none" w:sz="0" w:space="0" w:color="auto"/>
                        <w:bottom w:val="none" w:sz="0" w:space="0" w:color="auto"/>
                        <w:right w:val="none" w:sz="0" w:space="0" w:color="auto"/>
                      </w:divBdr>
                    </w:div>
                    <w:div w:id="712265141">
                      <w:marLeft w:val="0"/>
                      <w:marRight w:val="0"/>
                      <w:marTop w:val="0"/>
                      <w:marBottom w:val="0"/>
                      <w:divBdr>
                        <w:top w:val="none" w:sz="0" w:space="0" w:color="auto"/>
                        <w:left w:val="none" w:sz="0" w:space="0" w:color="auto"/>
                        <w:bottom w:val="none" w:sz="0" w:space="0" w:color="auto"/>
                        <w:right w:val="none" w:sz="0" w:space="0" w:color="auto"/>
                      </w:divBdr>
                    </w:div>
                    <w:div w:id="830604922">
                      <w:marLeft w:val="0"/>
                      <w:marRight w:val="0"/>
                      <w:marTop w:val="0"/>
                      <w:marBottom w:val="0"/>
                      <w:divBdr>
                        <w:top w:val="none" w:sz="0" w:space="0" w:color="auto"/>
                        <w:left w:val="none" w:sz="0" w:space="0" w:color="auto"/>
                        <w:bottom w:val="none" w:sz="0" w:space="0" w:color="auto"/>
                        <w:right w:val="none" w:sz="0" w:space="0" w:color="auto"/>
                      </w:divBdr>
                    </w:div>
                    <w:div w:id="1698966863">
                      <w:marLeft w:val="0"/>
                      <w:marRight w:val="0"/>
                      <w:marTop w:val="0"/>
                      <w:marBottom w:val="0"/>
                      <w:divBdr>
                        <w:top w:val="none" w:sz="0" w:space="0" w:color="auto"/>
                        <w:left w:val="none" w:sz="0" w:space="0" w:color="auto"/>
                        <w:bottom w:val="none" w:sz="0" w:space="0" w:color="auto"/>
                        <w:right w:val="none" w:sz="0" w:space="0" w:color="auto"/>
                      </w:divBdr>
                      <w:divsChild>
                        <w:div w:id="2142529025">
                          <w:marLeft w:val="0"/>
                          <w:marRight w:val="0"/>
                          <w:marTop w:val="0"/>
                          <w:marBottom w:val="0"/>
                          <w:divBdr>
                            <w:top w:val="none" w:sz="0" w:space="0" w:color="auto"/>
                            <w:left w:val="none" w:sz="0" w:space="0" w:color="auto"/>
                            <w:bottom w:val="none" w:sz="0" w:space="0" w:color="auto"/>
                            <w:right w:val="none" w:sz="0" w:space="0" w:color="auto"/>
                          </w:divBdr>
                        </w:div>
                      </w:divsChild>
                    </w:div>
                    <w:div w:id="1389568149">
                      <w:marLeft w:val="0"/>
                      <w:marRight w:val="0"/>
                      <w:marTop w:val="0"/>
                      <w:marBottom w:val="0"/>
                      <w:divBdr>
                        <w:top w:val="none" w:sz="0" w:space="0" w:color="auto"/>
                        <w:left w:val="none" w:sz="0" w:space="0" w:color="auto"/>
                        <w:bottom w:val="none" w:sz="0" w:space="0" w:color="auto"/>
                        <w:right w:val="none" w:sz="0" w:space="0" w:color="auto"/>
                      </w:divBdr>
                    </w:div>
                    <w:div w:id="2036079143">
                      <w:marLeft w:val="0"/>
                      <w:marRight w:val="0"/>
                      <w:marTop w:val="0"/>
                      <w:marBottom w:val="0"/>
                      <w:divBdr>
                        <w:top w:val="none" w:sz="0" w:space="0" w:color="auto"/>
                        <w:left w:val="none" w:sz="0" w:space="0" w:color="auto"/>
                        <w:bottom w:val="none" w:sz="0" w:space="0" w:color="auto"/>
                        <w:right w:val="none" w:sz="0" w:space="0" w:color="auto"/>
                      </w:divBdr>
                    </w:div>
                    <w:div w:id="1448892230">
                      <w:marLeft w:val="0"/>
                      <w:marRight w:val="0"/>
                      <w:marTop w:val="0"/>
                      <w:marBottom w:val="0"/>
                      <w:divBdr>
                        <w:top w:val="none" w:sz="0" w:space="0" w:color="auto"/>
                        <w:left w:val="none" w:sz="0" w:space="0" w:color="auto"/>
                        <w:bottom w:val="none" w:sz="0" w:space="0" w:color="auto"/>
                        <w:right w:val="none" w:sz="0" w:space="0" w:color="auto"/>
                      </w:divBdr>
                    </w:div>
                    <w:div w:id="814418281">
                      <w:marLeft w:val="0"/>
                      <w:marRight w:val="0"/>
                      <w:marTop w:val="0"/>
                      <w:marBottom w:val="0"/>
                      <w:divBdr>
                        <w:top w:val="none" w:sz="0" w:space="0" w:color="auto"/>
                        <w:left w:val="none" w:sz="0" w:space="0" w:color="auto"/>
                        <w:bottom w:val="none" w:sz="0" w:space="0" w:color="auto"/>
                        <w:right w:val="none" w:sz="0" w:space="0" w:color="auto"/>
                      </w:divBdr>
                    </w:div>
                    <w:div w:id="104887000">
                      <w:marLeft w:val="0"/>
                      <w:marRight w:val="0"/>
                      <w:marTop w:val="0"/>
                      <w:marBottom w:val="0"/>
                      <w:divBdr>
                        <w:top w:val="none" w:sz="0" w:space="0" w:color="auto"/>
                        <w:left w:val="none" w:sz="0" w:space="0" w:color="auto"/>
                        <w:bottom w:val="none" w:sz="0" w:space="0" w:color="auto"/>
                        <w:right w:val="none" w:sz="0" w:space="0" w:color="auto"/>
                      </w:divBdr>
                    </w:div>
                    <w:div w:id="1618296832">
                      <w:marLeft w:val="0"/>
                      <w:marRight w:val="0"/>
                      <w:marTop w:val="0"/>
                      <w:marBottom w:val="0"/>
                      <w:divBdr>
                        <w:top w:val="none" w:sz="0" w:space="0" w:color="auto"/>
                        <w:left w:val="none" w:sz="0" w:space="0" w:color="auto"/>
                        <w:bottom w:val="none" w:sz="0" w:space="0" w:color="auto"/>
                        <w:right w:val="none" w:sz="0" w:space="0" w:color="auto"/>
                      </w:divBdr>
                    </w:div>
                    <w:div w:id="1736010554">
                      <w:marLeft w:val="0"/>
                      <w:marRight w:val="0"/>
                      <w:marTop w:val="0"/>
                      <w:marBottom w:val="0"/>
                      <w:divBdr>
                        <w:top w:val="none" w:sz="0" w:space="0" w:color="auto"/>
                        <w:left w:val="none" w:sz="0" w:space="0" w:color="auto"/>
                        <w:bottom w:val="none" w:sz="0" w:space="0" w:color="auto"/>
                        <w:right w:val="none" w:sz="0" w:space="0" w:color="auto"/>
                      </w:divBdr>
                    </w:div>
                    <w:div w:id="915551182">
                      <w:marLeft w:val="0"/>
                      <w:marRight w:val="0"/>
                      <w:marTop w:val="0"/>
                      <w:marBottom w:val="0"/>
                      <w:divBdr>
                        <w:top w:val="none" w:sz="0" w:space="0" w:color="auto"/>
                        <w:left w:val="none" w:sz="0" w:space="0" w:color="auto"/>
                        <w:bottom w:val="none" w:sz="0" w:space="0" w:color="auto"/>
                        <w:right w:val="none" w:sz="0" w:space="0" w:color="auto"/>
                      </w:divBdr>
                    </w:div>
                    <w:div w:id="1962370598">
                      <w:marLeft w:val="0"/>
                      <w:marRight w:val="0"/>
                      <w:marTop w:val="0"/>
                      <w:marBottom w:val="0"/>
                      <w:divBdr>
                        <w:top w:val="none" w:sz="0" w:space="0" w:color="auto"/>
                        <w:left w:val="none" w:sz="0" w:space="0" w:color="auto"/>
                        <w:bottom w:val="none" w:sz="0" w:space="0" w:color="auto"/>
                        <w:right w:val="none" w:sz="0" w:space="0" w:color="auto"/>
                      </w:divBdr>
                    </w:div>
                    <w:div w:id="1771586120">
                      <w:marLeft w:val="0"/>
                      <w:marRight w:val="0"/>
                      <w:marTop w:val="0"/>
                      <w:marBottom w:val="0"/>
                      <w:divBdr>
                        <w:top w:val="none" w:sz="0" w:space="0" w:color="auto"/>
                        <w:left w:val="none" w:sz="0" w:space="0" w:color="auto"/>
                        <w:bottom w:val="none" w:sz="0" w:space="0" w:color="auto"/>
                        <w:right w:val="none" w:sz="0" w:space="0" w:color="auto"/>
                      </w:divBdr>
                    </w:div>
                    <w:div w:id="1615013170">
                      <w:marLeft w:val="0"/>
                      <w:marRight w:val="0"/>
                      <w:marTop w:val="0"/>
                      <w:marBottom w:val="0"/>
                      <w:divBdr>
                        <w:top w:val="none" w:sz="0" w:space="0" w:color="auto"/>
                        <w:left w:val="none" w:sz="0" w:space="0" w:color="auto"/>
                        <w:bottom w:val="none" w:sz="0" w:space="0" w:color="auto"/>
                        <w:right w:val="none" w:sz="0" w:space="0" w:color="auto"/>
                      </w:divBdr>
                    </w:div>
                    <w:div w:id="276377504">
                      <w:marLeft w:val="0"/>
                      <w:marRight w:val="0"/>
                      <w:marTop w:val="0"/>
                      <w:marBottom w:val="0"/>
                      <w:divBdr>
                        <w:top w:val="none" w:sz="0" w:space="0" w:color="auto"/>
                        <w:left w:val="none" w:sz="0" w:space="0" w:color="auto"/>
                        <w:bottom w:val="none" w:sz="0" w:space="0" w:color="auto"/>
                        <w:right w:val="none" w:sz="0" w:space="0" w:color="auto"/>
                      </w:divBdr>
                    </w:div>
                    <w:div w:id="520166549">
                      <w:marLeft w:val="0"/>
                      <w:marRight w:val="0"/>
                      <w:marTop w:val="0"/>
                      <w:marBottom w:val="0"/>
                      <w:divBdr>
                        <w:top w:val="none" w:sz="0" w:space="0" w:color="auto"/>
                        <w:left w:val="none" w:sz="0" w:space="0" w:color="auto"/>
                        <w:bottom w:val="none" w:sz="0" w:space="0" w:color="auto"/>
                        <w:right w:val="none" w:sz="0" w:space="0" w:color="auto"/>
                      </w:divBdr>
                    </w:div>
                    <w:div w:id="238830944">
                      <w:marLeft w:val="0"/>
                      <w:marRight w:val="0"/>
                      <w:marTop w:val="0"/>
                      <w:marBottom w:val="0"/>
                      <w:divBdr>
                        <w:top w:val="none" w:sz="0" w:space="0" w:color="auto"/>
                        <w:left w:val="none" w:sz="0" w:space="0" w:color="auto"/>
                        <w:bottom w:val="none" w:sz="0" w:space="0" w:color="auto"/>
                        <w:right w:val="none" w:sz="0" w:space="0" w:color="auto"/>
                      </w:divBdr>
                    </w:div>
                    <w:div w:id="120274655">
                      <w:marLeft w:val="0"/>
                      <w:marRight w:val="0"/>
                      <w:marTop w:val="0"/>
                      <w:marBottom w:val="0"/>
                      <w:divBdr>
                        <w:top w:val="none" w:sz="0" w:space="0" w:color="auto"/>
                        <w:left w:val="none" w:sz="0" w:space="0" w:color="auto"/>
                        <w:bottom w:val="none" w:sz="0" w:space="0" w:color="auto"/>
                        <w:right w:val="none" w:sz="0" w:space="0" w:color="auto"/>
                      </w:divBdr>
                    </w:div>
                    <w:div w:id="2141263246">
                      <w:marLeft w:val="0"/>
                      <w:marRight w:val="0"/>
                      <w:marTop w:val="0"/>
                      <w:marBottom w:val="0"/>
                      <w:divBdr>
                        <w:top w:val="none" w:sz="0" w:space="0" w:color="auto"/>
                        <w:left w:val="none" w:sz="0" w:space="0" w:color="auto"/>
                        <w:bottom w:val="none" w:sz="0" w:space="0" w:color="auto"/>
                        <w:right w:val="none" w:sz="0" w:space="0" w:color="auto"/>
                      </w:divBdr>
                    </w:div>
                    <w:div w:id="2035186496">
                      <w:marLeft w:val="0"/>
                      <w:marRight w:val="0"/>
                      <w:marTop w:val="0"/>
                      <w:marBottom w:val="0"/>
                      <w:divBdr>
                        <w:top w:val="none" w:sz="0" w:space="0" w:color="auto"/>
                        <w:left w:val="none" w:sz="0" w:space="0" w:color="auto"/>
                        <w:bottom w:val="none" w:sz="0" w:space="0" w:color="auto"/>
                        <w:right w:val="none" w:sz="0" w:space="0" w:color="auto"/>
                      </w:divBdr>
                    </w:div>
                    <w:div w:id="1770732515">
                      <w:marLeft w:val="0"/>
                      <w:marRight w:val="0"/>
                      <w:marTop w:val="0"/>
                      <w:marBottom w:val="0"/>
                      <w:divBdr>
                        <w:top w:val="none" w:sz="0" w:space="0" w:color="auto"/>
                        <w:left w:val="none" w:sz="0" w:space="0" w:color="auto"/>
                        <w:bottom w:val="none" w:sz="0" w:space="0" w:color="auto"/>
                        <w:right w:val="none" w:sz="0" w:space="0" w:color="auto"/>
                      </w:divBdr>
                      <w:divsChild>
                        <w:div w:id="2097092105">
                          <w:marLeft w:val="0"/>
                          <w:marRight w:val="0"/>
                          <w:marTop w:val="0"/>
                          <w:marBottom w:val="0"/>
                          <w:divBdr>
                            <w:top w:val="none" w:sz="0" w:space="0" w:color="auto"/>
                            <w:left w:val="none" w:sz="0" w:space="0" w:color="auto"/>
                            <w:bottom w:val="none" w:sz="0" w:space="0" w:color="auto"/>
                            <w:right w:val="none" w:sz="0" w:space="0" w:color="auto"/>
                          </w:divBdr>
                        </w:div>
                      </w:divsChild>
                    </w:div>
                    <w:div w:id="342899166">
                      <w:marLeft w:val="0"/>
                      <w:marRight w:val="0"/>
                      <w:marTop w:val="0"/>
                      <w:marBottom w:val="0"/>
                      <w:divBdr>
                        <w:top w:val="none" w:sz="0" w:space="0" w:color="auto"/>
                        <w:left w:val="none" w:sz="0" w:space="0" w:color="auto"/>
                        <w:bottom w:val="none" w:sz="0" w:space="0" w:color="auto"/>
                        <w:right w:val="none" w:sz="0" w:space="0" w:color="auto"/>
                      </w:divBdr>
                    </w:div>
                    <w:div w:id="307592883">
                      <w:marLeft w:val="0"/>
                      <w:marRight w:val="0"/>
                      <w:marTop w:val="0"/>
                      <w:marBottom w:val="0"/>
                      <w:divBdr>
                        <w:top w:val="none" w:sz="0" w:space="0" w:color="auto"/>
                        <w:left w:val="none" w:sz="0" w:space="0" w:color="auto"/>
                        <w:bottom w:val="none" w:sz="0" w:space="0" w:color="auto"/>
                        <w:right w:val="none" w:sz="0" w:space="0" w:color="auto"/>
                      </w:divBdr>
                    </w:div>
                    <w:div w:id="1370228273">
                      <w:marLeft w:val="0"/>
                      <w:marRight w:val="0"/>
                      <w:marTop w:val="0"/>
                      <w:marBottom w:val="0"/>
                      <w:divBdr>
                        <w:top w:val="none" w:sz="0" w:space="0" w:color="auto"/>
                        <w:left w:val="none" w:sz="0" w:space="0" w:color="auto"/>
                        <w:bottom w:val="none" w:sz="0" w:space="0" w:color="auto"/>
                        <w:right w:val="none" w:sz="0" w:space="0" w:color="auto"/>
                      </w:divBdr>
                    </w:div>
                    <w:div w:id="48310475">
                      <w:marLeft w:val="0"/>
                      <w:marRight w:val="0"/>
                      <w:marTop w:val="0"/>
                      <w:marBottom w:val="0"/>
                      <w:divBdr>
                        <w:top w:val="none" w:sz="0" w:space="0" w:color="auto"/>
                        <w:left w:val="none" w:sz="0" w:space="0" w:color="auto"/>
                        <w:bottom w:val="none" w:sz="0" w:space="0" w:color="auto"/>
                        <w:right w:val="none" w:sz="0" w:space="0" w:color="auto"/>
                      </w:divBdr>
                    </w:div>
                    <w:div w:id="434834418">
                      <w:marLeft w:val="0"/>
                      <w:marRight w:val="0"/>
                      <w:marTop w:val="0"/>
                      <w:marBottom w:val="0"/>
                      <w:divBdr>
                        <w:top w:val="none" w:sz="0" w:space="0" w:color="auto"/>
                        <w:left w:val="none" w:sz="0" w:space="0" w:color="auto"/>
                        <w:bottom w:val="none" w:sz="0" w:space="0" w:color="auto"/>
                        <w:right w:val="none" w:sz="0" w:space="0" w:color="auto"/>
                      </w:divBdr>
                    </w:div>
                    <w:div w:id="1110466720">
                      <w:marLeft w:val="0"/>
                      <w:marRight w:val="0"/>
                      <w:marTop w:val="0"/>
                      <w:marBottom w:val="0"/>
                      <w:divBdr>
                        <w:top w:val="none" w:sz="0" w:space="0" w:color="auto"/>
                        <w:left w:val="none" w:sz="0" w:space="0" w:color="auto"/>
                        <w:bottom w:val="none" w:sz="0" w:space="0" w:color="auto"/>
                        <w:right w:val="none" w:sz="0" w:space="0" w:color="auto"/>
                      </w:divBdr>
                    </w:div>
                    <w:div w:id="1959143724">
                      <w:marLeft w:val="0"/>
                      <w:marRight w:val="0"/>
                      <w:marTop w:val="0"/>
                      <w:marBottom w:val="0"/>
                      <w:divBdr>
                        <w:top w:val="none" w:sz="0" w:space="0" w:color="auto"/>
                        <w:left w:val="none" w:sz="0" w:space="0" w:color="auto"/>
                        <w:bottom w:val="none" w:sz="0" w:space="0" w:color="auto"/>
                        <w:right w:val="none" w:sz="0" w:space="0" w:color="auto"/>
                      </w:divBdr>
                    </w:div>
                    <w:div w:id="2127461222">
                      <w:marLeft w:val="0"/>
                      <w:marRight w:val="0"/>
                      <w:marTop w:val="0"/>
                      <w:marBottom w:val="0"/>
                      <w:divBdr>
                        <w:top w:val="none" w:sz="0" w:space="0" w:color="auto"/>
                        <w:left w:val="none" w:sz="0" w:space="0" w:color="auto"/>
                        <w:bottom w:val="none" w:sz="0" w:space="0" w:color="auto"/>
                        <w:right w:val="none" w:sz="0" w:space="0" w:color="auto"/>
                      </w:divBdr>
                    </w:div>
                    <w:div w:id="731779463">
                      <w:marLeft w:val="0"/>
                      <w:marRight w:val="0"/>
                      <w:marTop w:val="0"/>
                      <w:marBottom w:val="0"/>
                      <w:divBdr>
                        <w:top w:val="none" w:sz="0" w:space="0" w:color="auto"/>
                        <w:left w:val="none" w:sz="0" w:space="0" w:color="auto"/>
                        <w:bottom w:val="none" w:sz="0" w:space="0" w:color="auto"/>
                        <w:right w:val="none" w:sz="0" w:space="0" w:color="auto"/>
                      </w:divBdr>
                    </w:div>
                    <w:div w:id="115876166">
                      <w:marLeft w:val="0"/>
                      <w:marRight w:val="0"/>
                      <w:marTop w:val="0"/>
                      <w:marBottom w:val="0"/>
                      <w:divBdr>
                        <w:top w:val="none" w:sz="0" w:space="0" w:color="auto"/>
                        <w:left w:val="none" w:sz="0" w:space="0" w:color="auto"/>
                        <w:bottom w:val="none" w:sz="0" w:space="0" w:color="auto"/>
                        <w:right w:val="none" w:sz="0" w:space="0" w:color="auto"/>
                      </w:divBdr>
                    </w:div>
                    <w:div w:id="2037542665">
                      <w:marLeft w:val="0"/>
                      <w:marRight w:val="0"/>
                      <w:marTop w:val="0"/>
                      <w:marBottom w:val="0"/>
                      <w:divBdr>
                        <w:top w:val="none" w:sz="0" w:space="0" w:color="auto"/>
                        <w:left w:val="none" w:sz="0" w:space="0" w:color="auto"/>
                        <w:bottom w:val="none" w:sz="0" w:space="0" w:color="auto"/>
                        <w:right w:val="none" w:sz="0" w:space="0" w:color="auto"/>
                      </w:divBdr>
                    </w:div>
                    <w:div w:id="1612394788">
                      <w:marLeft w:val="0"/>
                      <w:marRight w:val="0"/>
                      <w:marTop w:val="0"/>
                      <w:marBottom w:val="0"/>
                      <w:divBdr>
                        <w:top w:val="none" w:sz="0" w:space="0" w:color="auto"/>
                        <w:left w:val="none" w:sz="0" w:space="0" w:color="auto"/>
                        <w:bottom w:val="none" w:sz="0" w:space="0" w:color="auto"/>
                        <w:right w:val="none" w:sz="0" w:space="0" w:color="auto"/>
                      </w:divBdr>
                    </w:div>
                    <w:div w:id="1146357150">
                      <w:marLeft w:val="0"/>
                      <w:marRight w:val="0"/>
                      <w:marTop w:val="0"/>
                      <w:marBottom w:val="0"/>
                      <w:divBdr>
                        <w:top w:val="none" w:sz="0" w:space="0" w:color="auto"/>
                        <w:left w:val="none" w:sz="0" w:space="0" w:color="auto"/>
                        <w:bottom w:val="none" w:sz="0" w:space="0" w:color="auto"/>
                        <w:right w:val="none" w:sz="0" w:space="0" w:color="auto"/>
                      </w:divBdr>
                    </w:div>
                    <w:div w:id="81608811">
                      <w:marLeft w:val="0"/>
                      <w:marRight w:val="0"/>
                      <w:marTop w:val="0"/>
                      <w:marBottom w:val="0"/>
                      <w:divBdr>
                        <w:top w:val="none" w:sz="0" w:space="0" w:color="auto"/>
                        <w:left w:val="none" w:sz="0" w:space="0" w:color="auto"/>
                        <w:bottom w:val="none" w:sz="0" w:space="0" w:color="auto"/>
                        <w:right w:val="none" w:sz="0" w:space="0" w:color="auto"/>
                      </w:divBdr>
                    </w:div>
                    <w:div w:id="1756589105">
                      <w:marLeft w:val="0"/>
                      <w:marRight w:val="0"/>
                      <w:marTop w:val="0"/>
                      <w:marBottom w:val="0"/>
                      <w:divBdr>
                        <w:top w:val="none" w:sz="0" w:space="0" w:color="auto"/>
                        <w:left w:val="none" w:sz="0" w:space="0" w:color="auto"/>
                        <w:bottom w:val="none" w:sz="0" w:space="0" w:color="auto"/>
                        <w:right w:val="none" w:sz="0" w:space="0" w:color="auto"/>
                      </w:divBdr>
                    </w:div>
                    <w:div w:id="1050496042">
                      <w:marLeft w:val="0"/>
                      <w:marRight w:val="0"/>
                      <w:marTop w:val="0"/>
                      <w:marBottom w:val="0"/>
                      <w:divBdr>
                        <w:top w:val="none" w:sz="0" w:space="0" w:color="auto"/>
                        <w:left w:val="none" w:sz="0" w:space="0" w:color="auto"/>
                        <w:bottom w:val="none" w:sz="0" w:space="0" w:color="auto"/>
                        <w:right w:val="none" w:sz="0" w:space="0" w:color="auto"/>
                      </w:divBdr>
                    </w:div>
                    <w:div w:id="343479373">
                      <w:marLeft w:val="0"/>
                      <w:marRight w:val="0"/>
                      <w:marTop w:val="0"/>
                      <w:marBottom w:val="0"/>
                      <w:divBdr>
                        <w:top w:val="none" w:sz="0" w:space="0" w:color="auto"/>
                        <w:left w:val="none" w:sz="0" w:space="0" w:color="auto"/>
                        <w:bottom w:val="none" w:sz="0" w:space="0" w:color="auto"/>
                        <w:right w:val="none" w:sz="0" w:space="0" w:color="auto"/>
                      </w:divBdr>
                    </w:div>
                    <w:div w:id="1434789325">
                      <w:marLeft w:val="0"/>
                      <w:marRight w:val="0"/>
                      <w:marTop w:val="0"/>
                      <w:marBottom w:val="0"/>
                      <w:divBdr>
                        <w:top w:val="none" w:sz="0" w:space="0" w:color="auto"/>
                        <w:left w:val="none" w:sz="0" w:space="0" w:color="auto"/>
                        <w:bottom w:val="none" w:sz="0" w:space="0" w:color="auto"/>
                        <w:right w:val="none" w:sz="0" w:space="0" w:color="auto"/>
                      </w:divBdr>
                    </w:div>
                    <w:div w:id="224340633">
                      <w:marLeft w:val="0"/>
                      <w:marRight w:val="0"/>
                      <w:marTop w:val="0"/>
                      <w:marBottom w:val="0"/>
                      <w:divBdr>
                        <w:top w:val="none" w:sz="0" w:space="0" w:color="auto"/>
                        <w:left w:val="none" w:sz="0" w:space="0" w:color="auto"/>
                        <w:bottom w:val="none" w:sz="0" w:space="0" w:color="auto"/>
                        <w:right w:val="none" w:sz="0" w:space="0" w:color="auto"/>
                      </w:divBdr>
                      <w:divsChild>
                        <w:div w:id="1301153165">
                          <w:marLeft w:val="0"/>
                          <w:marRight w:val="0"/>
                          <w:marTop w:val="0"/>
                          <w:marBottom w:val="0"/>
                          <w:divBdr>
                            <w:top w:val="none" w:sz="0" w:space="0" w:color="auto"/>
                            <w:left w:val="none" w:sz="0" w:space="0" w:color="auto"/>
                            <w:bottom w:val="none" w:sz="0" w:space="0" w:color="auto"/>
                            <w:right w:val="none" w:sz="0" w:space="0" w:color="auto"/>
                          </w:divBdr>
                          <w:divsChild>
                            <w:div w:id="128380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6321">
                      <w:marLeft w:val="0"/>
                      <w:marRight w:val="0"/>
                      <w:marTop w:val="0"/>
                      <w:marBottom w:val="0"/>
                      <w:divBdr>
                        <w:top w:val="none" w:sz="0" w:space="0" w:color="auto"/>
                        <w:left w:val="none" w:sz="0" w:space="0" w:color="auto"/>
                        <w:bottom w:val="none" w:sz="0" w:space="0" w:color="auto"/>
                        <w:right w:val="none" w:sz="0" w:space="0" w:color="auto"/>
                      </w:divBdr>
                    </w:div>
                    <w:div w:id="591209355">
                      <w:marLeft w:val="0"/>
                      <w:marRight w:val="0"/>
                      <w:marTop w:val="0"/>
                      <w:marBottom w:val="0"/>
                      <w:divBdr>
                        <w:top w:val="none" w:sz="0" w:space="0" w:color="auto"/>
                        <w:left w:val="none" w:sz="0" w:space="0" w:color="auto"/>
                        <w:bottom w:val="none" w:sz="0" w:space="0" w:color="auto"/>
                        <w:right w:val="none" w:sz="0" w:space="0" w:color="auto"/>
                      </w:divBdr>
                    </w:div>
                    <w:div w:id="722363832">
                      <w:marLeft w:val="0"/>
                      <w:marRight w:val="0"/>
                      <w:marTop w:val="0"/>
                      <w:marBottom w:val="0"/>
                      <w:divBdr>
                        <w:top w:val="none" w:sz="0" w:space="0" w:color="auto"/>
                        <w:left w:val="none" w:sz="0" w:space="0" w:color="auto"/>
                        <w:bottom w:val="none" w:sz="0" w:space="0" w:color="auto"/>
                        <w:right w:val="none" w:sz="0" w:space="0" w:color="auto"/>
                      </w:divBdr>
                    </w:div>
                    <w:div w:id="1497574530">
                      <w:marLeft w:val="0"/>
                      <w:marRight w:val="0"/>
                      <w:marTop w:val="0"/>
                      <w:marBottom w:val="0"/>
                      <w:divBdr>
                        <w:top w:val="none" w:sz="0" w:space="0" w:color="auto"/>
                        <w:left w:val="none" w:sz="0" w:space="0" w:color="auto"/>
                        <w:bottom w:val="none" w:sz="0" w:space="0" w:color="auto"/>
                        <w:right w:val="none" w:sz="0" w:space="0" w:color="auto"/>
                      </w:divBdr>
                    </w:div>
                    <w:div w:id="221841361">
                      <w:marLeft w:val="0"/>
                      <w:marRight w:val="0"/>
                      <w:marTop w:val="0"/>
                      <w:marBottom w:val="0"/>
                      <w:divBdr>
                        <w:top w:val="none" w:sz="0" w:space="0" w:color="auto"/>
                        <w:left w:val="none" w:sz="0" w:space="0" w:color="auto"/>
                        <w:bottom w:val="none" w:sz="0" w:space="0" w:color="auto"/>
                        <w:right w:val="none" w:sz="0" w:space="0" w:color="auto"/>
                      </w:divBdr>
                    </w:div>
                    <w:div w:id="1741630952">
                      <w:marLeft w:val="0"/>
                      <w:marRight w:val="0"/>
                      <w:marTop w:val="0"/>
                      <w:marBottom w:val="0"/>
                      <w:divBdr>
                        <w:top w:val="none" w:sz="0" w:space="0" w:color="auto"/>
                        <w:left w:val="none" w:sz="0" w:space="0" w:color="auto"/>
                        <w:bottom w:val="none" w:sz="0" w:space="0" w:color="auto"/>
                        <w:right w:val="none" w:sz="0" w:space="0" w:color="auto"/>
                      </w:divBdr>
                    </w:div>
                    <w:div w:id="992217655">
                      <w:marLeft w:val="0"/>
                      <w:marRight w:val="0"/>
                      <w:marTop w:val="0"/>
                      <w:marBottom w:val="0"/>
                      <w:divBdr>
                        <w:top w:val="none" w:sz="0" w:space="0" w:color="auto"/>
                        <w:left w:val="none" w:sz="0" w:space="0" w:color="auto"/>
                        <w:bottom w:val="none" w:sz="0" w:space="0" w:color="auto"/>
                        <w:right w:val="none" w:sz="0" w:space="0" w:color="auto"/>
                      </w:divBdr>
                    </w:div>
                    <w:div w:id="1599866471">
                      <w:marLeft w:val="0"/>
                      <w:marRight w:val="0"/>
                      <w:marTop w:val="0"/>
                      <w:marBottom w:val="0"/>
                      <w:divBdr>
                        <w:top w:val="none" w:sz="0" w:space="0" w:color="auto"/>
                        <w:left w:val="none" w:sz="0" w:space="0" w:color="auto"/>
                        <w:bottom w:val="none" w:sz="0" w:space="0" w:color="auto"/>
                        <w:right w:val="none" w:sz="0" w:space="0" w:color="auto"/>
                      </w:divBdr>
                    </w:div>
                    <w:div w:id="816805326">
                      <w:marLeft w:val="0"/>
                      <w:marRight w:val="0"/>
                      <w:marTop w:val="0"/>
                      <w:marBottom w:val="0"/>
                      <w:divBdr>
                        <w:top w:val="none" w:sz="0" w:space="0" w:color="auto"/>
                        <w:left w:val="none" w:sz="0" w:space="0" w:color="auto"/>
                        <w:bottom w:val="none" w:sz="0" w:space="0" w:color="auto"/>
                        <w:right w:val="none" w:sz="0" w:space="0" w:color="auto"/>
                      </w:divBdr>
                    </w:div>
                    <w:div w:id="354309106">
                      <w:marLeft w:val="0"/>
                      <w:marRight w:val="0"/>
                      <w:marTop w:val="0"/>
                      <w:marBottom w:val="0"/>
                      <w:divBdr>
                        <w:top w:val="none" w:sz="0" w:space="0" w:color="auto"/>
                        <w:left w:val="none" w:sz="0" w:space="0" w:color="auto"/>
                        <w:bottom w:val="none" w:sz="0" w:space="0" w:color="auto"/>
                        <w:right w:val="none" w:sz="0" w:space="0" w:color="auto"/>
                      </w:divBdr>
                    </w:div>
                    <w:div w:id="457382697">
                      <w:marLeft w:val="0"/>
                      <w:marRight w:val="0"/>
                      <w:marTop w:val="0"/>
                      <w:marBottom w:val="0"/>
                      <w:divBdr>
                        <w:top w:val="none" w:sz="0" w:space="0" w:color="auto"/>
                        <w:left w:val="none" w:sz="0" w:space="0" w:color="auto"/>
                        <w:bottom w:val="none" w:sz="0" w:space="0" w:color="auto"/>
                        <w:right w:val="none" w:sz="0" w:space="0" w:color="auto"/>
                      </w:divBdr>
                    </w:div>
                    <w:div w:id="1990933932">
                      <w:marLeft w:val="0"/>
                      <w:marRight w:val="0"/>
                      <w:marTop w:val="0"/>
                      <w:marBottom w:val="0"/>
                      <w:divBdr>
                        <w:top w:val="none" w:sz="0" w:space="0" w:color="auto"/>
                        <w:left w:val="none" w:sz="0" w:space="0" w:color="auto"/>
                        <w:bottom w:val="none" w:sz="0" w:space="0" w:color="auto"/>
                        <w:right w:val="none" w:sz="0" w:space="0" w:color="auto"/>
                      </w:divBdr>
                    </w:div>
                    <w:div w:id="438377044">
                      <w:marLeft w:val="0"/>
                      <w:marRight w:val="0"/>
                      <w:marTop w:val="0"/>
                      <w:marBottom w:val="0"/>
                      <w:divBdr>
                        <w:top w:val="none" w:sz="0" w:space="0" w:color="auto"/>
                        <w:left w:val="none" w:sz="0" w:space="0" w:color="auto"/>
                        <w:bottom w:val="none" w:sz="0" w:space="0" w:color="auto"/>
                        <w:right w:val="none" w:sz="0" w:space="0" w:color="auto"/>
                      </w:divBdr>
                    </w:div>
                    <w:div w:id="89474923">
                      <w:marLeft w:val="0"/>
                      <w:marRight w:val="0"/>
                      <w:marTop w:val="0"/>
                      <w:marBottom w:val="0"/>
                      <w:divBdr>
                        <w:top w:val="none" w:sz="0" w:space="0" w:color="auto"/>
                        <w:left w:val="none" w:sz="0" w:space="0" w:color="auto"/>
                        <w:bottom w:val="none" w:sz="0" w:space="0" w:color="auto"/>
                        <w:right w:val="none" w:sz="0" w:space="0" w:color="auto"/>
                      </w:divBdr>
                    </w:div>
                    <w:div w:id="1986350081">
                      <w:marLeft w:val="0"/>
                      <w:marRight w:val="0"/>
                      <w:marTop w:val="0"/>
                      <w:marBottom w:val="0"/>
                      <w:divBdr>
                        <w:top w:val="none" w:sz="0" w:space="0" w:color="auto"/>
                        <w:left w:val="none" w:sz="0" w:space="0" w:color="auto"/>
                        <w:bottom w:val="none" w:sz="0" w:space="0" w:color="auto"/>
                        <w:right w:val="none" w:sz="0" w:space="0" w:color="auto"/>
                      </w:divBdr>
                    </w:div>
                    <w:div w:id="1639602452">
                      <w:marLeft w:val="0"/>
                      <w:marRight w:val="0"/>
                      <w:marTop w:val="0"/>
                      <w:marBottom w:val="0"/>
                      <w:divBdr>
                        <w:top w:val="none" w:sz="0" w:space="0" w:color="auto"/>
                        <w:left w:val="none" w:sz="0" w:space="0" w:color="auto"/>
                        <w:bottom w:val="none" w:sz="0" w:space="0" w:color="auto"/>
                        <w:right w:val="none" w:sz="0" w:space="0" w:color="auto"/>
                      </w:divBdr>
                    </w:div>
                    <w:div w:id="111831707">
                      <w:marLeft w:val="0"/>
                      <w:marRight w:val="0"/>
                      <w:marTop w:val="0"/>
                      <w:marBottom w:val="0"/>
                      <w:divBdr>
                        <w:top w:val="none" w:sz="0" w:space="0" w:color="auto"/>
                        <w:left w:val="none" w:sz="0" w:space="0" w:color="auto"/>
                        <w:bottom w:val="none" w:sz="0" w:space="0" w:color="auto"/>
                        <w:right w:val="none" w:sz="0" w:space="0" w:color="auto"/>
                      </w:divBdr>
                    </w:div>
                    <w:div w:id="1657607460">
                      <w:marLeft w:val="0"/>
                      <w:marRight w:val="0"/>
                      <w:marTop w:val="0"/>
                      <w:marBottom w:val="0"/>
                      <w:divBdr>
                        <w:top w:val="none" w:sz="0" w:space="0" w:color="auto"/>
                        <w:left w:val="none" w:sz="0" w:space="0" w:color="auto"/>
                        <w:bottom w:val="none" w:sz="0" w:space="0" w:color="auto"/>
                        <w:right w:val="none" w:sz="0" w:space="0" w:color="auto"/>
                      </w:divBdr>
                    </w:div>
                    <w:div w:id="485128685">
                      <w:marLeft w:val="0"/>
                      <w:marRight w:val="0"/>
                      <w:marTop w:val="0"/>
                      <w:marBottom w:val="0"/>
                      <w:divBdr>
                        <w:top w:val="none" w:sz="0" w:space="0" w:color="auto"/>
                        <w:left w:val="none" w:sz="0" w:space="0" w:color="auto"/>
                        <w:bottom w:val="none" w:sz="0" w:space="0" w:color="auto"/>
                        <w:right w:val="none" w:sz="0" w:space="0" w:color="auto"/>
                      </w:divBdr>
                    </w:div>
                    <w:div w:id="780804740">
                      <w:marLeft w:val="0"/>
                      <w:marRight w:val="0"/>
                      <w:marTop w:val="0"/>
                      <w:marBottom w:val="0"/>
                      <w:divBdr>
                        <w:top w:val="none" w:sz="0" w:space="0" w:color="auto"/>
                        <w:left w:val="none" w:sz="0" w:space="0" w:color="auto"/>
                        <w:bottom w:val="none" w:sz="0" w:space="0" w:color="auto"/>
                        <w:right w:val="none" w:sz="0" w:space="0" w:color="auto"/>
                      </w:divBdr>
                    </w:div>
                    <w:div w:id="1151602284">
                      <w:marLeft w:val="0"/>
                      <w:marRight w:val="0"/>
                      <w:marTop w:val="0"/>
                      <w:marBottom w:val="0"/>
                      <w:divBdr>
                        <w:top w:val="none" w:sz="0" w:space="0" w:color="auto"/>
                        <w:left w:val="none" w:sz="0" w:space="0" w:color="auto"/>
                        <w:bottom w:val="none" w:sz="0" w:space="0" w:color="auto"/>
                        <w:right w:val="none" w:sz="0" w:space="0" w:color="auto"/>
                      </w:divBdr>
                    </w:div>
                    <w:div w:id="1259362843">
                      <w:marLeft w:val="0"/>
                      <w:marRight w:val="0"/>
                      <w:marTop w:val="0"/>
                      <w:marBottom w:val="0"/>
                      <w:divBdr>
                        <w:top w:val="none" w:sz="0" w:space="0" w:color="auto"/>
                        <w:left w:val="none" w:sz="0" w:space="0" w:color="auto"/>
                        <w:bottom w:val="none" w:sz="0" w:space="0" w:color="auto"/>
                        <w:right w:val="none" w:sz="0" w:space="0" w:color="auto"/>
                      </w:divBdr>
                    </w:div>
                    <w:div w:id="1902476173">
                      <w:marLeft w:val="0"/>
                      <w:marRight w:val="0"/>
                      <w:marTop w:val="0"/>
                      <w:marBottom w:val="0"/>
                      <w:divBdr>
                        <w:top w:val="none" w:sz="0" w:space="0" w:color="auto"/>
                        <w:left w:val="none" w:sz="0" w:space="0" w:color="auto"/>
                        <w:bottom w:val="none" w:sz="0" w:space="0" w:color="auto"/>
                        <w:right w:val="none" w:sz="0" w:space="0" w:color="auto"/>
                      </w:divBdr>
                    </w:div>
                    <w:div w:id="1841769053">
                      <w:marLeft w:val="0"/>
                      <w:marRight w:val="0"/>
                      <w:marTop w:val="0"/>
                      <w:marBottom w:val="0"/>
                      <w:divBdr>
                        <w:top w:val="none" w:sz="0" w:space="0" w:color="auto"/>
                        <w:left w:val="none" w:sz="0" w:space="0" w:color="auto"/>
                        <w:bottom w:val="none" w:sz="0" w:space="0" w:color="auto"/>
                        <w:right w:val="none" w:sz="0" w:space="0" w:color="auto"/>
                      </w:divBdr>
                    </w:div>
                    <w:div w:id="1211575768">
                      <w:marLeft w:val="0"/>
                      <w:marRight w:val="0"/>
                      <w:marTop w:val="0"/>
                      <w:marBottom w:val="0"/>
                      <w:divBdr>
                        <w:top w:val="none" w:sz="0" w:space="0" w:color="auto"/>
                        <w:left w:val="none" w:sz="0" w:space="0" w:color="auto"/>
                        <w:bottom w:val="none" w:sz="0" w:space="0" w:color="auto"/>
                        <w:right w:val="none" w:sz="0" w:space="0" w:color="auto"/>
                      </w:divBdr>
                    </w:div>
                    <w:div w:id="1190802726">
                      <w:marLeft w:val="0"/>
                      <w:marRight w:val="0"/>
                      <w:marTop w:val="0"/>
                      <w:marBottom w:val="0"/>
                      <w:divBdr>
                        <w:top w:val="none" w:sz="0" w:space="0" w:color="auto"/>
                        <w:left w:val="none" w:sz="0" w:space="0" w:color="auto"/>
                        <w:bottom w:val="none" w:sz="0" w:space="0" w:color="auto"/>
                        <w:right w:val="none" w:sz="0" w:space="0" w:color="auto"/>
                      </w:divBdr>
                    </w:div>
                    <w:div w:id="2078741971">
                      <w:marLeft w:val="0"/>
                      <w:marRight w:val="0"/>
                      <w:marTop w:val="0"/>
                      <w:marBottom w:val="0"/>
                      <w:divBdr>
                        <w:top w:val="none" w:sz="0" w:space="0" w:color="auto"/>
                        <w:left w:val="none" w:sz="0" w:space="0" w:color="auto"/>
                        <w:bottom w:val="none" w:sz="0" w:space="0" w:color="auto"/>
                        <w:right w:val="none" w:sz="0" w:space="0" w:color="auto"/>
                      </w:divBdr>
                    </w:div>
                    <w:div w:id="1505129093">
                      <w:marLeft w:val="0"/>
                      <w:marRight w:val="0"/>
                      <w:marTop w:val="0"/>
                      <w:marBottom w:val="0"/>
                      <w:divBdr>
                        <w:top w:val="none" w:sz="0" w:space="0" w:color="auto"/>
                        <w:left w:val="none" w:sz="0" w:space="0" w:color="auto"/>
                        <w:bottom w:val="none" w:sz="0" w:space="0" w:color="auto"/>
                        <w:right w:val="none" w:sz="0" w:space="0" w:color="auto"/>
                      </w:divBdr>
                    </w:div>
                    <w:div w:id="303123761">
                      <w:marLeft w:val="0"/>
                      <w:marRight w:val="0"/>
                      <w:marTop w:val="0"/>
                      <w:marBottom w:val="0"/>
                      <w:divBdr>
                        <w:top w:val="none" w:sz="0" w:space="0" w:color="auto"/>
                        <w:left w:val="none" w:sz="0" w:space="0" w:color="auto"/>
                        <w:bottom w:val="none" w:sz="0" w:space="0" w:color="auto"/>
                        <w:right w:val="none" w:sz="0" w:space="0" w:color="auto"/>
                      </w:divBdr>
                    </w:div>
                    <w:div w:id="1814441282">
                      <w:marLeft w:val="0"/>
                      <w:marRight w:val="0"/>
                      <w:marTop w:val="0"/>
                      <w:marBottom w:val="0"/>
                      <w:divBdr>
                        <w:top w:val="none" w:sz="0" w:space="0" w:color="auto"/>
                        <w:left w:val="none" w:sz="0" w:space="0" w:color="auto"/>
                        <w:bottom w:val="none" w:sz="0" w:space="0" w:color="auto"/>
                        <w:right w:val="none" w:sz="0" w:space="0" w:color="auto"/>
                      </w:divBdr>
                    </w:div>
                    <w:div w:id="1589075439">
                      <w:marLeft w:val="0"/>
                      <w:marRight w:val="0"/>
                      <w:marTop w:val="0"/>
                      <w:marBottom w:val="0"/>
                      <w:divBdr>
                        <w:top w:val="none" w:sz="0" w:space="0" w:color="auto"/>
                        <w:left w:val="none" w:sz="0" w:space="0" w:color="auto"/>
                        <w:bottom w:val="none" w:sz="0" w:space="0" w:color="auto"/>
                        <w:right w:val="none" w:sz="0" w:space="0" w:color="auto"/>
                      </w:divBdr>
                    </w:div>
                    <w:div w:id="1228884733">
                      <w:marLeft w:val="0"/>
                      <w:marRight w:val="0"/>
                      <w:marTop w:val="0"/>
                      <w:marBottom w:val="0"/>
                      <w:divBdr>
                        <w:top w:val="none" w:sz="0" w:space="0" w:color="auto"/>
                        <w:left w:val="none" w:sz="0" w:space="0" w:color="auto"/>
                        <w:bottom w:val="none" w:sz="0" w:space="0" w:color="auto"/>
                        <w:right w:val="none" w:sz="0" w:space="0" w:color="auto"/>
                      </w:divBdr>
                    </w:div>
                    <w:div w:id="1524979796">
                      <w:marLeft w:val="0"/>
                      <w:marRight w:val="0"/>
                      <w:marTop w:val="0"/>
                      <w:marBottom w:val="0"/>
                      <w:divBdr>
                        <w:top w:val="none" w:sz="0" w:space="0" w:color="auto"/>
                        <w:left w:val="none" w:sz="0" w:space="0" w:color="auto"/>
                        <w:bottom w:val="none" w:sz="0" w:space="0" w:color="auto"/>
                        <w:right w:val="none" w:sz="0" w:space="0" w:color="auto"/>
                      </w:divBdr>
                    </w:div>
                    <w:div w:id="300889608">
                      <w:marLeft w:val="0"/>
                      <w:marRight w:val="0"/>
                      <w:marTop w:val="0"/>
                      <w:marBottom w:val="0"/>
                      <w:divBdr>
                        <w:top w:val="none" w:sz="0" w:space="0" w:color="auto"/>
                        <w:left w:val="none" w:sz="0" w:space="0" w:color="auto"/>
                        <w:bottom w:val="none" w:sz="0" w:space="0" w:color="auto"/>
                        <w:right w:val="none" w:sz="0" w:space="0" w:color="auto"/>
                      </w:divBdr>
                      <w:divsChild>
                        <w:div w:id="761072342">
                          <w:marLeft w:val="0"/>
                          <w:marRight w:val="0"/>
                          <w:marTop w:val="0"/>
                          <w:marBottom w:val="0"/>
                          <w:divBdr>
                            <w:top w:val="none" w:sz="0" w:space="0" w:color="auto"/>
                            <w:left w:val="none" w:sz="0" w:space="0" w:color="auto"/>
                            <w:bottom w:val="none" w:sz="0" w:space="0" w:color="auto"/>
                            <w:right w:val="none" w:sz="0" w:space="0" w:color="auto"/>
                          </w:divBdr>
                        </w:div>
                        <w:div w:id="962004085">
                          <w:marLeft w:val="0"/>
                          <w:marRight w:val="0"/>
                          <w:marTop w:val="0"/>
                          <w:marBottom w:val="0"/>
                          <w:divBdr>
                            <w:top w:val="none" w:sz="0" w:space="0" w:color="auto"/>
                            <w:left w:val="none" w:sz="0" w:space="0" w:color="auto"/>
                            <w:bottom w:val="none" w:sz="0" w:space="0" w:color="auto"/>
                            <w:right w:val="none" w:sz="0" w:space="0" w:color="auto"/>
                          </w:divBdr>
                        </w:div>
                      </w:divsChild>
                    </w:div>
                    <w:div w:id="1655646996">
                      <w:marLeft w:val="0"/>
                      <w:marRight w:val="0"/>
                      <w:marTop w:val="0"/>
                      <w:marBottom w:val="0"/>
                      <w:divBdr>
                        <w:top w:val="none" w:sz="0" w:space="0" w:color="auto"/>
                        <w:left w:val="none" w:sz="0" w:space="0" w:color="auto"/>
                        <w:bottom w:val="none" w:sz="0" w:space="0" w:color="auto"/>
                        <w:right w:val="none" w:sz="0" w:space="0" w:color="auto"/>
                      </w:divBdr>
                    </w:div>
                    <w:div w:id="2510179">
                      <w:marLeft w:val="0"/>
                      <w:marRight w:val="0"/>
                      <w:marTop w:val="0"/>
                      <w:marBottom w:val="0"/>
                      <w:divBdr>
                        <w:top w:val="none" w:sz="0" w:space="0" w:color="auto"/>
                        <w:left w:val="none" w:sz="0" w:space="0" w:color="auto"/>
                        <w:bottom w:val="none" w:sz="0" w:space="0" w:color="auto"/>
                        <w:right w:val="none" w:sz="0" w:space="0" w:color="auto"/>
                      </w:divBdr>
                      <w:divsChild>
                        <w:div w:id="900991750">
                          <w:marLeft w:val="0"/>
                          <w:marRight w:val="0"/>
                          <w:marTop w:val="0"/>
                          <w:marBottom w:val="0"/>
                          <w:divBdr>
                            <w:top w:val="none" w:sz="0" w:space="0" w:color="auto"/>
                            <w:left w:val="none" w:sz="0" w:space="0" w:color="auto"/>
                            <w:bottom w:val="none" w:sz="0" w:space="0" w:color="auto"/>
                            <w:right w:val="none" w:sz="0" w:space="0" w:color="auto"/>
                          </w:divBdr>
                        </w:div>
                      </w:divsChild>
                    </w:div>
                    <w:div w:id="1672364921">
                      <w:marLeft w:val="0"/>
                      <w:marRight w:val="0"/>
                      <w:marTop w:val="0"/>
                      <w:marBottom w:val="0"/>
                      <w:divBdr>
                        <w:top w:val="none" w:sz="0" w:space="0" w:color="auto"/>
                        <w:left w:val="none" w:sz="0" w:space="0" w:color="auto"/>
                        <w:bottom w:val="none" w:sz="0" w:space="0" w:color="auto"/>
                        <w:right w:val="none" w:sz="0" w:space="0" w:color="auto"/>
                      </w:divBdr>
                    </w:div>
                    <w:div w:id="93868421">
                      <w:marLeft w:val="0"/>
                      <w:marRight w:val="0"/>
                      <w:marTop w:val="0"/>
                      <w:marBottom w:val="0"/>
                      <w:divBdr>
                        <w:top w:val="none" w:sz="0" w:space="0" w:color="auto"/>
                        <w:left w:val="none" w:sz="0" w:space="0" w:color="auto"/>
                        <w:bottom w:val="none" w:sz="0" w:space="0" w:color="auto"/>
                        <w:right w:val="none" w:sz="0" w:space="0" w:color="auto"/>
                      </w:divBdr>
                    </w:div>
                    <w:div w:id="1776438238">
                      <w:marLeft w:val="0"/>
                      <w:marRight w:val="0"/>
                      <w:marTop w:val="0"/>
                      <w:marBottom w:val="0"/>
                      <w:divBdr>
                        <w:top w:val="none" w:sz="0" w:space="0" w:color="auto"/>
                        <w:left w:val="none" w:sz="0" w:space="0" w:color="auto"/>
                        <w:bottom w:val="none" w:sz="0" w:space="0" w:color="auto"/>
                        <w:right w:val="none" w:sz="0" w:space="0" w:color="auto"/>
                      </w:divBdr>
                    </w:div>
                    <w:div w:id="571087768">
                      <w:marLeft w:val="0"/>
                      <w:marRight w:val="0"/>
                      <w:marTop w:val="0"/>
                      <w:marBottom w:val="0"/>
                      <w:divBdr>
                        <w:top w:val="none" w:sz="0" w:space="0" w:color="auto"/>
                        <w:left w:val="none" w:sz="0" w:space="0" w:color="auto"/>
                        <w:bottom w:val="none" w:sz="0" w:space="0" w:color="auto"/>
                        <w:right w:val="none" w:sz="0" w:space="0" w:color="auto"/>
                      </w:divBdr>
                    </w:div>
                    <w:div w:id="914247456">
                      <w:marLeft w:val="0"/>
                      <w:marRight w:val="0"/>
                      <w:marTop w:val="0"/>
                      <w:marBottom w:val="0"/>
                      <w:divBdr>
                        <w:top w:val="none" w:sz="0" w:space="0" w:color="auto"/>
                        <w:left w:val="none" w:sz="0" w:space="0" w:color="auto"/>
                        <w:bottom w:val="none" w:sz="0" w:space="0" w:color="auto"/>
                        <w:right w:val="none" w:sz="0" w:space="0" w:color="auto"/>
                      </w:divBdr>
                    </w:div>
                    <w:div w:id="658582274">
                      <w:marLeft w:val="0"/>
                      <w:marRight w:val="0"/>
                      <w:marTop w:val="0"/>
                      <w:marBottom w:val="0"/>
                      <w:divBdr>
                        <w:top w:val="none" w:sz="0" w:space="0" w:color="auto"/>
                        <w:left w:val="none" w:sz="0" w:space="0" w:color="auto"/>
                        <w:bottom w:val="none" w:sz="0" w:space="0" w:color="auto"/>
                        <w:right w:val="none" w:sz="0" w:space="0" w:color="auto"/>
                      </w:divBdr>
                    </w:div>
                    <w:div w:id="2121491772">
                      <w:marLeft w:val="0"/>
                      <w:marRight w:val="0"/>
                      <w:marTop w:val="0"/>
                      <w:marBottom w:val="0"/>
                      <w:divBdr>
                        <w:top w:val="none" w:sz="0" w:space="0" w:color="auto"/>
                        <w:left w:val="none" w:sz="0" w:space="0" w:color="auto"/>
                        <w:bottom w:val="none" w:sz="0" w:space="0" w:color="auto"/>
                        <w:right w:val="none" w:sz="0" w:space="0" w:color="auto"/>
                      </w:divBdr>
                    </w:div>
                    <w:div w:id="143158203">
                      <w:marLeft w:val="0"/>
                      <w:marRight w:val="0"/>
                      <w:marTop w:val="0"/>
                      <w:marBottom w:val="0"/>
                      <w:divBdr>
                        <w:top w:val="none" w:sz="0" w:space="0" w:color="auto"/>
                        <w:left w:val="none" w:sz="0" w:space="0" w:color="auto"/>
                        <w:bottom w:val="none" w:sz="0" w:space="0" w:color="auto"/>
                        <w:right w:val="none" w:sz="0" w:space="0" w:color="auto"/>
                      </w:divBdr>
                      <w:divsChild>
                        <w:div w:id="1513842113">
                          <w:marLeft w:val="0"/>
                          <w:marRight w:val="0"/>
                          <w:marTop w:val="0"/>
                          <w:marBottom w:val="0"/>
                          <w:divBdr>
                            <w:top w:val="none" w:sz="0" w:space="0" w:color="auto"/>
                            <w:left w:val="none" w:sz="0" w:space="0" w:color="auto"/>
                            <w:bottom w:val="none" w:sz="0" w:space="0" w:color="auto"/>
                            <w:right w:val="none" w:sz="0" w:space="0" w:color="auto"/>
                          </w:divBdr>
                        </w:div>
                        <w:div w:id="836458459">
                          <w:marLeft w:val="0"/>
                          <w:marRight w:val="0"/>
                          <w:marTop w:val="0"/>
                          <w:marBottom w:val="0"/>
                          <w:divBdr>
                            <w:top w:val="none" w:sz="0" w:space="0" w:color="auto"/>
                            <w:left w:val="none" w:sz="0" w:space="0" w:color="auto"/>
                            <w:bottom w:val="none" w:sz="0" w:space="0" w:color="auto"/>
                            <w:right w:val="none" w:sz="0" w:space="0" w:color="auto"/>
                          </w:divBdr>
                          <w:divsChild>
                            <w:div w:id="84701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22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885691">
          <w:marLeft w:val="0"/>
          <w:marRight w:val="0"/>
          <w:marTop w:val="0"/>
          <w:marBottom w:val="0"/>
          <w:divBdr>
            <w:top w:val="none" w:sz="0" w:space="0" w:color="auto"/>
            <w:left w:val="none" w:sz="0" w:space="0" w:color="auto"/>
            <w:bottom w:val="none" w:sz="0" w:space="0" w:color="auto"/>
            <w:right w:val="none" w:sz="0" w:space="0" w:color="auto"/>
          </w:divBdr>
          <w:divsChild>
            <w:div w:id="552473960">
              <w:marLeft w:val="0"/>
              <w:marRight w:val="0"/>
              <w:marTop w:val="0"/>
              <w:marBottom w:val="0"/>
              <w:divBdr>
                <w:top w:val="none" w:sz="0" w:space="0" w:color="auto"/>
                <w:left w:val="none" w:sz="0" w:space="0" w:color="auto"/>
                <w:bottom w:val="none" w:sz="0" w:space="0" w:color="auto"/>
                <w:right w:val="none" w:sz="0" w:space="0" w:color="auto"/>
              </w:divBdr>
              <w:divsChild>
                <w:div w:id="595598292">
                  <w:marLeft w:val="0"/>
                  <w:marRight w:val="0"/>
                  <w:marTop w:val="0"/>
                  <w:marBottom w:val="0"/>
                  <w:divBdr>
                    <w:top w:val="none" w:sz="0" w:space="0" w:color="auto"/>
                    <w:left w:val="none" w:sz="0" w:space="0" w:color="auto"/>
                    <w:bottom w:val="none" w:sz="0" w:space="0" w:color="auto"/>
                    <w:right w:val="none" w:sz="0" w:space="0" w:color="auto"/>
                  </w:divBdr>
                  <w:divsChild>
                    <w:div w:id="630938686">
                      <w:marLeft w:val="0"/>
                      <w:marRight w:val="0"/>
                      <w:marTop w:val="0"/>
                      <w:marBottom w:val="0"/>
                      <w:divBdr>
                        <w:top w:val="none" w:sz="0" w:space="0" w:color="auto"/>
                        <w:left w:val="none" w:sz="0" w:space="0" w:color="auto"/>
                        <w:bottom w:val="none" w:sz="0" w:space="0" w:color="auto"/>
                        <w:right w:val="none" w:sz="0" w:space="0" w:color="auto"/>
                      </w:divBdr>
                    </w:div>
                    <w:div w:id="874661510">
                      <w:marLeft w:val="900"/>
                      <w:marRight w:val="0"/>
                      <w:marTop w:val="150"/>
                      <w:marBottom w:val="0"/>
                      <w:divBdr>
                        <w:top w:val="none" w:sz="0" w:space="0" w:color="auto"/>
                        <w:left w:val="none" w:sz="0" w:space="0" w:color="auto"/>
                        <w:bottom w:val="none" w:sz="0" w:space="0" w:color="auto"/>
                        <w:right w:val="none" w:sz="0" w:space="0" w:color="auto"/>
                      </w:divBdr>
                      <w:divsChild>
                        <w:div w:id="1460150582">
                          <w:marLeft w:val="0"/>
                          <w:marRight w:val="0"/>
                          <w:marTop w:val="0"/>
                          <w:marBottom w:val="0"/>
                          <w:divBdr>
                            <w:top w:val="none" w:sz="0" w:space="0" w:color="auto"/>
                            <w:left w:val="none" w:sz="0" w:space="0" w:color="auto"/>
                            <w:bottom w:val="none" w:sz="0" w:space="0" w:color="auto"/>
                            <w:right w:val="none" w:sz="0" w:space="0" w:color="auto"/>
                          </w:divBdr>
                        </w:div>
                      </w:divsChild>
                    </w:div>
                    <w:div w:id="292954479">
                      <w:marLeft w:val="0"/>
                      <w:marRight w:val="0"/>
                      <w:marTop w:val="0"/>
                      <w:marBottom w:val="0"/>
                      <w:divBdr>
                        <w:top w:val="none" w:sz="0" w:space="0" w:color="auto"/>
                        <w:left w:val="none" w:sz="0" w:space="0" w:color="auto"/>
                        <w:bottom w:val="none" w:sz="0" w:space="0" w:color="auto"/>
                        <w:right w:val="none" w:sz="0" w:space="0" w:color="auto"/>
                      </w:divBdr>
                    </w:div>
                    <w:div w:id="1216623055">
                      <w:marLeft w:val="900"/>
                      <w:marRight w:val="0"/>
                      <w:marTop w:val="150"/>
                      <w:marBottom w:val="0"/>
                      <w:divBdr>
                        <w:top w:val="none" w:sz="0" w:space="0" w:color="auto"/>
                        <w:left w:val="none" w:sz="0" w:space="0" w:color="auto"/>
                        <w:bottom w:val="none" w:sz="0" w:space="0" w:color="auto"/>
                        <w:right w:val="none" w:sz="0" w:space="0" w:color="auto"/>
                      </w:divBdr>
                      <w:divsChild>
                        <w:div w:id="851527703">
                          <w:marLeft w:val="0"/>
                          <w:marRight w:val="0"/>
                          <w:marTop w:val="0"/>
                          <w:marBottom w:val="0"/>
                          <w:divBdr>
                            <w:top w:val="none" w:sz="0" w:space="0" w:color="auto"/>
                            <w:left w:val="none" w:sz="0" w:space="0" w:color="auto"/>
                            <w:bottom w:val="none" w:sz="0" w:space="0" w:color="auto"/>
                            <w:right w:val="none" w:sz="0" w:space="0" w:color="auto"/>
                          </w:divBdr>
                        </w:div>
                      </w:divsChild>
                    </w:div>
                    <w:div w:id="1541938570">
                      <w:marLeft w:val="0"/>
                      <w:marRight w:val="0"/>
                      <w:marTop w:val="0"/>
                      <w:marBottom w:val="0"/>
                      <w:divBdr>
                        <w:top w:val="none" w:sz="0" w:space="0" w:color="auto"/>
                        <w:left w:val="none" w:sz="0" w:space="0" w:color="auto"/>
                        <w:bottom w:val="none" w:sz="0" w:space="0" w:color="auto"/>
                        <w:right w:val="none" w:sz="0" w:space="0" w:color="auto"/>
                      </w:divBdr>
                    </w:div>
                    <w:div w:id="1010259192">
                      <w:marLeft w:val="900"/>
                      <w:marRight w:val="0"/>
                      <w:marTop w:val="150"/>
                      <w:marBottom w:val="0"/>
                      <w:divBdr>
                        <w:top w:val="none" w:sz="0" w:space="0" w:color="auto"/>
                        <w:left w:val="none" w:sz="0" w:space="0" w:color="auto"/>
                        <w:bottom w:val="none" w:sz="0" w:space="0" w:color="auto"/>
                        <w:right w:val="none" w:sz="0" w:space="0" w:color="auto"/>
                      </w:divBdr>
                      <w:divsChild>
                        <w:div w:id="1319723250">
                          <w:marLeft w:val="0"/>
                          <w:marRight w:val="0"/>
                          <w:marTop w:val="0"/>
                          <w:marBottom w:val="0"/>
                          <w:divBdr>
                            <w:top w:val="none" w:sz="0" w:space="0" w:color="auto"/>
                            <w:left w:val="none" w:sz="0" w:space="0" w:color="auto"/>
                            <w:bottom w:val="none" w:sz="0" w:space="0" w:color="auto"/>
                            <w:right w:val="none" w:sz="0" w:space="0" w:color="auto"/>
                          </w:divBdr>
                        </w:div>
                      </w:divsChild>
                    </w:div>
                    <w:div w:id="1431505680">
                      <w:marLeft w:val="900"/>
                      <w:marRight w:val="0"/>
                      <w:marTop w:val="0"/>
                      <w:marBottom w:val="0"/>
                      <w:divBdr>
                        <w:top w:val="none" w:sz="0" w:space="0" w:color="auto"/>
                        <w:left w:val="none" w:sz="0" w:space="0" w:color="auto"/>
                        <w:bottom w:val="none" w:sz="0" w:space="0" w:color="auto"/>
                        <w:right w:val="none" w:sz="0" w:space="0" w:color="auto"/>
                      </w:divBdr>
                      <w:divsChild>
                        <w:div w:id="127821526">
                          <w:marLeft w:val="0"/>
                          <w:marRight w:val="0"/>
                          <w:marTop w:val="0"/>
                          <w:marBottom w:val="0"/>
                          <w:divBdr>
                            <w:top w:val="none" w:sz="0" w:space="0" w:color="auto"/>
                            <w:left w:val="none" w:sz="0" w:space="0" w:color="auto"/>
                            <w:bottom w:val="none" w:sz="0" w:space="0" w:color="auto"/>
                            <w:right w:val="none" w:sz="0" w:space="0" w:color="auto"/>
                          </w:divBdr>
                          <w:divsChild>
                            <w:div w:id="266500328">
                              <w:marLeft w:val="0"/>
                              <w:marRight w:val="0"/>
                              <w:marTop w:val="0"/>
                              <w:marBottom w:val="0"/>
                              <w:divBdr>
                                <w:top w:val="none" w:sz="0" w:space="0" w:color="auto"/>
                                <w:left w:val="none" w:sz="0" w:space="0" w:color="auto"/>
                                <w:bottom w:val="none" w:sz="0" w:space="0" w:color="auto"/>
                                <w:right w:val="none" w:sz="0" w:space="0" w:color="auto"/>
                              </w:divBdr>
                              <w:divsChild>
                                <w:div w:id="1263686360">
                                  <w:marLeft w:val="0"/>
                                  <w:marRight w:val="0"/>
                                  <w:marTop w:val="0"/>
                                  <w:marBottom w:val="0"/>
                                  <w:divBdr>
                                    <w:top w:val="none" w:sz="0" w:space="0" w:color="auto"/>
                                    <w:left w:val="none" w:sz="0" w:space="0" w:color="auto"/>
                                    <w:bottom w:val="none" w:sz="0" w:space="0" w:color="auto"/>
                                    <w:right w:val="none" w:sz="0" w:space="0" w:color="auto"/>
                                  </w:divBdr>
                                </w:div>
                                <w:div w:id="1032457005">
                                  <w:marLeft w:val="900"/>
                                  <w:marRight w:val="0"/>
                                  <w:marTop w:val="150"/>
                                  <w:marBottom w:val="0"/>
                                  <w:divBdr>
                                    <w:top w:val="none" w:sz="0" w:space="0" w:color="auto"/>
                                    <w:left w:val="none" w:sz="0" w:space="0" w:color="auto"/>
                                    <w:bottom w:val="none" w:sz="0" w:space="0" w:color="auto"/>
                                    <w:right w:val="none" w:sz="0" w:space="0" w:color="auto"/>
                                  </w:divBdr>
                                  <w:divsChild>
                                    <w:div w:id="1370062818">
                                      <w:marLeft w:val="0"/>
                                      <w:marRight w:val="0"/>
                                      <w:marTop w:val="0"/>
                                      <w:marBottom w:val="0"/>
                                      <w:divBdr>
                                        <w:top w:val="none" w:sz="0" w:space="0" w:color="auto"/>
                                        <w:left w:val="none" w:sz="0" w:space="0" w:color="auto"/>
                                        <w:bottom w:val="none" w:sz="0" w:space="0" w:color="auto"/>
                                        <w:right w:val="none" w:sz="0" w:space="0" w:color="auto"/>
                                      </w:divBdr>
                                    </w:div>
                                  </w:divsChild>
                                </w:div>
                                <w:div w:id="940383099">
                                  <w:marLeft w:val="0"/>
                                  <w:marRight w:val="0"/>
                                  <w:marTop w:val="0"/>
                                  <w:marBottom w:val="0"/>
                                  <w:divBdr>
                                    <w:top w:val="none" w:sz="0" w:space="0" w:color="auto"/>
                                    <w:left w:val="none" w:sz="0" w:space="0" w:color="auto"/>
                                    <w:bottom w:val="none" w:sz="0" w:space="0" w:color="auto"/>
                                    <w:right w:val="none" w:sz="0" w:space="0" w:color="auto"/>
                                  </w:divBdr>
                                </w:div>
                                <w:div w:id="1937977598">
                                  <w:marLeft w:val="900"/>
                                  <w:marRight w:val="0"/>
                                  <w:marTop w:val="150"/>
                                  <w:marBottom w:val="0"/>
                                  <w:divBdr>
                                    <w:top w:val="none" w:sz="0" w:space="0" w:color="auto"/>
                                    <w:left w:val="none" w:sz="0" w:space="0" w:color="auto"/>
                                    <w:bottom w:val="none" w:sz="0" w:space="0" w:color="auto"/>
                                    <w:right w:val="none" w:sz="0" w:space="0" w:color="auto"/>
                                  </w:divBdr>
                                  <w:divsChild>
                                    <w:div w:id="1513640315">
                                      <w:marLeft w:val="0"/>
                                      <w:marRight w:val="0"/>
                                      <w:marTop w:val="0"/>
                                      <w:marBottom w:val="0"/>
                                      <w:divBdr>
                                        <w:top w:val="none" w:sz="0" w:space="0" w:color="auto"/>
                                        <w:left w:val="none" w:sz="0" w:space="0" w:color="auto"/>
                                        <w:bottom w:val="none" w:sz="0" w:space="0" w:color="auto"/>
                                        <w:right w:val="none" w:sz="0" w:space="0" w:color="auto"/>
                                      </w:divBdr>
                                    </w:div>
                                  </w:divsChild>
                                </w:div>
                                <w:div w:id="389960554">
                                  <w:marLeft w:val="0"/>
                                  <w:marRight w:val="0"/>
                                  <w:marTop w:val="0"/>
                                  <w:marBottom w:val="0"/>
                                  <w:divBdr>
                                    <w:top w:val="none" w:sz="0" w:space="0" w:color="auto"/>
                                    <w:left w:val="none" w:sz="0" w:space="0" w:color="auto"/>
                                    <w:bottom w:val="none" w:sz="0" w:space="0" w:color="auto"/>
                                    <w:right w:val="none" w:sz="0" w:space="0" w:color="auto"/>
                                  </w:divBdr>
                                </w:div>
                                <w:div w:id="822965413">
                                  <w:marLeft w:val="900"/>
                                  <w:marRight w:val="0"/>
                                  <w:marTop w:val="150"/>
                                  <w:marBottom w:val="0"/>
                                  <w:divBdr>
                                    <w:top w:val="none" w:sz="0" w:space="0" w:color="auto"/>
                                    <w:left w:val="none" w:sz="0" w:space="0" w:color="auto"/>
                                    <w:bottom w:val="none" w:sz="0" w:space="0" w:color="auto"/>
                                    <w:right w:val="none" w:sz="0" w:space="0" w:color="auto"/>
                                  </w:divBdr>
                                  <w:divsChild>
                                    <w:div w:id="890267900">
                                      <w:marLeft w:val="0"/>
                                      <w:marRight w:val="0"/>
                                      <w:marTop w:val="0"/>
                                      <w:marBottom w:val="0"/>
                                      <w:divBdr>
                                        <w:top w:val="none" w:sz="0" w:space="0" w:color="auto"/>
                                        <w:left w:val="none" w:sz="0" w:space="0" w:color="auto"/>
                                        <w:bottom w:val="none" w:sz="0" w:space="0" w:color="auto"/>
                                        <w:right w:val="none" w:sz="0" w:space="0" w:color="auto"/>
                                      </w:divBdr>
                                    </w:div>
                                  </w:divsChild>
                                </w:div>
                                <w:div w:id="1780902">
                                  <w:marLeft w:val="0"/>
                                  <w:marRight w:val="0"/>
                                  <w:marTop w:val="0"/>
                                  <w:marBottom w:val="0"/>
                                  <w:divBdr>
                                    <w:top w:val="none" w:sz="0" w:space="0" w:color="auto"/>
                                    <w:left w:val="none" w:sz="0" w:space="0" w:color="auto"/>
                                    <w:bottom w:val="none" w:sz="0" w:space="0" w:color="auto"/>
                                    <w:right w:val="none" w:sz="0" w:space="0" w:color="auto"/>
                                  </w:divBdr>
                                </w:div>
                                <w:div w:id="975067750">
                                  <w:marLeft w:val="900"/>
                                  <w:marRight w:val="0"/>
                                  <w:marTop w:val="150"/>
                                  <w:marBottom w:val="0"/>
                                  <w:divBdr>
                                    <w:top w:val="none" w:sz="0" w:space="0" w:color="auto"/>
                                    <w:left w:val="none" w:sz="0" w:space="0" w:color="auto"/>
                                    <w:bottom w:val="none" w:sz="0" w:space="0" w:color="auto"/>
                                    <w:right w:val="none" w:sz="0" w:space="0" w:color="auto"/>
                                  </w:divBdr>
                                  <w:divsChild>
                                    <w:div w:id="172263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121595">
                      <w:marLeft w:val="0"/>
                      <w:marRight w:val="0"/>
                      <w:marTop w:val="0"/>
                      <w:marBottom w:val="0"/>
                      <w:divBdr>
                        <w:top w:val="none" w:sz="0" w:space="0" w:color="auto"/>
                        <w:left w:val="none" w:sz="0" w:space="0" w:color="auto"/>
                        <w:bottom w:val="none" w:sz="0" w:space="0" w:color="auto"/>
                        <w:right w:val="none" w:sz="0" w:space="0" w:color="auto"/>
                      </w:divBdr>
                    </w:div>
                    <w:div w:id="1302271752">
                      <w:marLeft w:val="900"/>
                      <w:marRight w:val="0"/>
                      <w:marTop w:val="150"/>
                      <w:marBottom w:val="0"/>
                      <w:divBdr>
                        <w:top w:val="none" w:sz="0" w:space="0" w:color="auto"/>
                        <w:left w:val="none" w:sz="0" w:space="0" w:color="auto"/>
                        <w:bottom w:val="none" w:sz="0" w:space="0" w:color="auto"/>
                        <w:right w:val="none" w:sz="0" w:space="0" w:color="auto"/>
                      </w:divBdr>
                      <w:divsChild>
                        <w:div w:id="79563632">
                          <w:marLeft w:val="0"/>
                          <w:marRight w:val="0"/>
                          <w:marTop w:val="0"/>
                          <w:marBottom w:val="0"/>
                          <w:divBdr>
                            <w:top w:val="none" w:sz="0" w:space="0" w:color="auto"/>
                            <w:left w:val="none" w:sz="0" w:space="0" w:color="auto"/>
                            <w:bottom w:val="none" w:sz="0" w:space="0" w:color="auto"/>
                            <w:right w:val="none" w:sz="0" w:space="0" w:color="auto"/>
                          </w:divBdr>
                        </w:div>
                      </w:divsChild>
                    </w:div>
                    <w:div w:id="425929647">
                      <w:marLeft w:val="0"/>
                      <w:marRight w:val="0"/>
                      <w:marTop w:val="0"/>
                      <w:marBottom w:val="0"/>
                      <w:divBdr>
                        <w:top w:val="none" w:sz="0" w:space="0" w:color="auto"/>
                        <w:left w:val="none" w:sz="0" w:space="0" w:color="auto"/>
                        <w:bottom w:val="none" w:sz="0" w:space="0" w:color="auto"/>
                        <w:right w:val="none" w:sz="0" w:space="0" w:color="auto"/>
                      </w:divBdr>
                    </w:div>
                    <w:div w:id="1879395002">
                      <w:marLeft w:val="900"/>
                      <w:marRight w:val="0"/>
                      <w:marTop w:val="150"/>
                      <w:marBottom w:val="0"/>
                      <w:divBdr>
                        <w:top w:val="none" w:sz="0" w:space="0" w:color="auto"/>
                        <w:left w:val="none" w:sz="0" w:space="0" w:color="auto"/>
                        <w:bottom w:val="none" w:sz="0" w:space="0" w:color="auto"/>
                        <w:right w:val="none" w:sz="0" w:space="0" w:color="auto"/>
                      </w:divBdr>
                      <w:divsChild>
                        <w:div w:id="1850022700">
                          <w:marLeft w:val="0"/>
                          <w:marRight w:val="0"/>
                          <w:marTop w:val="0"/>
                          <w:marBottom w:val="0"/>
                          <w:divBdr>
                            <w:top w:val="none" w:sz="0" w:space="0" w:color="auto"/>
                            <w:left w:val="none" w:sz="0" w:space="0" w:color="auto"/>
                            <w:bottom w:val="none" w:sz="0" w:space="0" w:color="auto"/>
                            <w:right w:val="none" w:sz="0" w:space="0" w:color="auto"/>
                          </w:divBdr>
                        </w:div>
                      </w:divsChild>
                    </w:div>
                    <w:div w:id="1677489144">
                      <w:marLeft w:val="900"/>
                      <w:marRight w:val="0"/>
                      <w:marTop w:val="0"/>
                      <w:marBottom w:val="0"/>
                      <w:divBdr>
                        <w:top w:val="none" w:sz="0" w:space="0" w:color="auto"/>
                        <w:left w:val="none" w:sz="0" w:space="0" w:color="auto"/>
                        <w:bottom w:val="none" w:sz="0" w:space="0" w:color="auto"/>
                        <w:right w:val="none" w:sz="0" w:space="0" w:color="auto"/>
                      </w:divBdr>
                      <w:divsChild>
                        <w:div w:id="1360011579">
                          <w:marLeft w:val="0"/>
                          <w:marRight w:val="0"/>
                          <w:marTop w:val="0"/>
                          <w:marBottom w:val="0"/>
                          <w:divBdr>
                            <w:top w:val="none" w:sz="0" w:space="0" w:color="auto"/>
                            <w:left w:val="none" w:sz="0" w:space="0" w:color="auto"/>
                            <w:bottom w:val="none" w:sz="0" w:space="0" w:color="auto"/>
                            <w:right w:val="none" w:sz="0" w:space="0" w:color="auto"/>
                          </w:divBdr>
                          <w:divsChild>
                            <w:div w:id="1676615174">
                              <w:marLeft w:val="0"/>
                              <w:marRight w:val="0"/>
                              <w:marTop w:val="0"/>
                              <w:marBottom w:val="0"/>
                              <w:divBdr>
                                <w:top w:val="none" w:sz="0" w:space="0" w:color="auto"/>
                                <w:left w:val="none" w:sz="0" w:space="0" w:color="auto"/>
                                <w:bottom w:val="none" w:sz="0" w:space="0" w:color="auto"/>
                                <w:right w:val="none" w:sz="0" w:space="0" w:color="auto"/>
                              </w:divBdr>
                              <w:divsChild>
                                <w:div w:id="1895041978">
                                  <w:marLeft w:val="0"/>
                                  <w:marRight w:val="0"/>
                                  <w:marTop w:val="0"/>
                                  <w:marBottom w:val="0"/>
                                  <w:divBdr>
                                    <w:top w:val="none" w:sz="0" w:space="0" w:color="auto"/>
                                    <w:left w:val="none" w:sz="0" w:space="0" w:color="auto"/>
                                    <w:bottom w:val="none" w:sz="0" w:space="0" w:color="auto"/>
                                    <w:right w:val="none" w:sz="0" w:space="0" w:color="auto"/>
                                  </w:divBdr>
                                </w:div>
                                <w:div w:id="526605584">
                                  <w:marLeft w:val="900"/>
                                  <w:marRight w:val="0"/>
                                  <w:marTop w:val="150"/>
                                  <w:marBottom w:val="0"/>
                                  <w:divBdr>
                                    <w:top w:val="none" w:sz="0" w:space="0" w:color="auto"/>
                                    <w:left w:val="none" w:sz="0" w:space="0" w:color="auto"/>
                                    <w:bottom w:val="none" w:sz="0" w:space="0" w:color="auto"/>
                                    <w:right w:val="none" w:sz="0" w:space="0" w:color="auto"/>
                                  </w:divBdr>
                                  <w:divsChild>
                                    <w:div w:id="1812672086">
                                      <w:marLeft w:val="0"/>
                                      <w:marRight w:val="0"/>
                                      <w:marTop w:val="0"/>
                                      <w:marBottom w:val="0"/>
                                      <w:divBdr>
                                        <w:top w:val="none" w:sz="0" w:space="0" w:color="auto"/>
                                        <w:left w:val="none" w:sz="0" w:space="0" w:color="auto"/>
                                        <w:bottom w:val="none" w:sz="0" w:space="0" w:color="auto"/>
                                        <w:right w:val="none" w:sz="0" w:space="0" w:color="auto"/>
                                      </w:divBdr>
                                    </w:div>
                                  </w:divsChild>
                                </w:div>
                                <w:div w:id="1427769046">
                                  <w:marLeft w:val="0"/>
                                  <w:marRight w:val="0"/>
                                  <w:marTop w:val="0"/>
                                  <w:marBottom w:val="0"/>
                                  <w:divBdr>
                                    <w:top w:val="none" w:sz="0" w:space="0" w:color="auto"/>
                                    <w:left w:val="none" w:sz="0" w:space="0" w:color="auto"/>
                                    <w:bottom w:val="none" w:sz="0" w:space="0" w:color="auto"/>
                                    <w:right w:val="none" w:sz="0" w:space="0" w:color="auto"/>
                                  </w:divBdr>
                                </w:div>
                                <w:div w:id="1310131680">
                                  <w:marLeft w:val="900"/>
                                  <w:marRight w:val="0"/>
                                  <w:marTop w:val="150"/>
                                  <w:marBottom w:val="0"/>
                                  <w:divBdr>
                                    <w:top w:val="none" w:sz="0" w:space="0" w:color="auto"/>
                                    <w:left w:val="none" w:sz="0" w:space="0" w:color="auto"/>
                                    <w:bottom w:val="none" w:sz="0" w:space="0" w:color="auto"/>
                                    <w:right w:val="none" w:sz="0" w:space="0" w:color="auto"/>
                                  </w:divBdr>
                                  <w:divsChild>
                                    <w:div w:id="15195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230714">
                      <w:marLeft w:val="0"/>
                      <w:marRight w:val="0"/>
                      <w:marTop w:val="0"/>
                      <w:marBottom w:val="0"/>
                      <w:divBdr>
                        <w:top w:val="none" w:sz="0" w:space="0" w:color="auto"/>
                        <w:left w:val="none" w:sz="0" w:space="0" w:color="auto"/>
                        <w:bottom w:val="none" w:sz="0" w:space="0" w:color="auto"/>
                        <w:right w:val="none" w:sz="0" w:space="0" w:color="auto"/>
                      </w:divBdr>
                    </w:div>
                    <w:div w:id="607347669">
                      <w:marLeft w:val="900"/>
                      <w:marRight w:val="0"/>
                      <w:marTop w:val="150"/>
                      <w:marBottom w:val="0"/>
                      <w:divBdr>
                        <w:top w:val="none" w:sz="0" w:space="0" w:color="auto"/>
                        <w:left w:val="none" w:sz="0" w:space="0" w:color="auto"/>
                        <w:bottom w:val="none" w:sz="0" w:space="0" w:color="auto"/>
                        <w:right w:val="none" w:sz="0" w:space="0" w:color="auto"/>
                      </w:divBdr>
                      <w:divsChild>
                        <w:div w:id="629937444">
                          <w:marLeft w:val="0"/>
                          <w:marRight w:val="0"/>
                          <w:marTop w:val="0"/>
                          <w:marBottom w:val="0"/>
                          <w:divBdr>
                            <w:top w:val="none" w:sz="0" w:space="0" w:color="auto"/>
                            <w:left w:val="none" w:sz="0" w:space="0" w:color="auto"/>
                            <w:bottom w:val="none" w:sz="0" w:space="0" w:color="auto"/>
                            <w:right w:val="none" w:sz="0" w:space="0" w:color="auto"/>
                          </w:divBdr>
                        </w:div>
                      </w:divsChild>
                    </w:div>
                    <w:div w:id="35350395">
                      <w:marLeft w:val="900"/>
                      <w:marRight w:val="0"/>
                      <w:marTop w:val="0"/>
                      <w:marBottom w:val="0"/>
                      <w:divBdr>
                        <w:top w:val="none" w:sz="0" w:space="0" w:color="auto"/>
                        <w:left w:val="none" w:sz="0" w:space="0" w:color="auto"/>
                        <w:bottom w:val="none" w:sz="0" w:space="0" w:color="auto"/>
                        <w:right w:val="none" w:sz="0" w:space="0" w:color="auto"/>
                      </w:divBdr>
                      <w:divsChild>
                        <w:div w:id="483930773">
                          <w:marLeft w:val="0"/>
                          <w:marRight w:val="0"/>
                          <w:marTop w:val="0"/>
                          <w:marBottom w:val="0"/>
                          <w:divBdr>
                            <w:top w:val="none" w:sz="0" w:space="0" w:color="auto"/>
                            <w:left w:val="none" w:sz="0" w:space="0" w:color="auto"/>
                            <w:bottom w:val="none" w:sz="0" w:space="0" w:color="auto"/>
                            <w:right w:val="none" w:sz="0" w:space="0" w:color="auto"/>
                          </w:divBdr>
                          <w:divsChild>
                            <w:div w:id="1638027217">
                              <w:marLeft w:val="0"/>
                              <w:marRight w:val="0"/>
                              <w:marTop w:val="0"/>
                              <w:marBottom w:val="0"/>
                              <w:divBdr>
                                <w:top w:val="none" w:sz="0" w:space="0" w:color="auto"/>
                                <w:left w:val="none" w:sz="0" w:space="0" w:color="auto"/>
                                <w:bottom w:val="none" w:sz="0" w:space="0" w:color="auto"/>
                                <w:right w:val="none" w:sz="0" w:space="0" w:color="auto"/>
                              </w:divBdr>
                              <w:divsChild>
                                <w:div w:id="358622569">
                                  <w:marLeft w:val="0"/>
                                  <w:marRight w:val="0"/>
                                  <w:marTop w:val="0"/>
                                  <w:marBottom w:val="0"/>
                                  <w:divBdr>
                                    <w:top w:val="none" w:sz="0" w:space="0" w:color="auto"/>
                                    <w:left w:val="none" w:sz="0" w:space="0" w:color="auto"/>
                                    <w:bottom w:val="none" w:sz="0" w:space="0" w:color="auto"/>
                                    <w:right w:val="none" w:sz="0" w:space="0" w:color="auto"/>
                                  </w:divBdr>
                                </w:div>
                                <w:div w:id="567544441">
                                  <w:marLeft w:val="900"/>
                                  <w:marRight w:val="0"/>
                                  <w:marTop w:val="150"/>
                                  <w:marBottom w:val="0"/>
                                  <w:divBdr>
                                    <w:top w:val="none" w:sz="0" w:space="0" w:color="auto"/>
                                    <w:left w:val="none" w:sz="0" w:space="0" w:color="auto"/>
                                    <w:bottom w:val="none" w:sz="0" w:space="0" w:color="auto"/>
                                    <w:right w:val="none" w:sz="0" w:space="0" w:color="auto"/>
                                  </w:divBdr>
                                  <w:divsChild>
                                    <w:div w:id="127220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8364">
                      <w:marLeft w:val="0"/>
                      <w:marRight w:val="0"/>
                      <w:marTop w:val="0"/>
                      <w:marBottom w:val="0"/>
                      <w:divBdr>
                        <w:top w:val="none" w:sz="0" w:space="0" w:color="auto"/>
                        <w:left w:val="none" w:sz="0" w:space="0" w:color="auto"/>
                        <w:bottom w:val="none" w:sz="0" w:space="0" w:color="auto"/>
                        <w:right w:val="none" w:sz="0" w:space="0" w:color="auto"/>
                      </w:divBdr>
                    </w:div>
                    <w:div w:id="2043944471">
                      <w:marLeft w:val="900"/>
                      <w:marRight w:val="0"/>
                      <w:marTop w:val="150"/>
                      <w:marBottom w:val="0"/>
                      <w:divBdr>
                        <w:top w:val="none" w:sz="0" w:space="0" w:color="auto"/>
                        <w:left w:val="none" w:sz="0" w:space="0" w:color="auto"/>
                        <w:bottom w:val="none" w:sz="0" w:space="0" w:color="auto"/>
                        <w:right w:val="none" w:sz="0" w:space="0" w:color="auto"/>
                      </w:divBdr>
                      <w:divsChild>
                        <w:div w:id="1802307694">
                          <w:marLeft w:val="0"/>
                          <w:marRight w:val="0"/>
                          <w:marTop w:val="0"/>
                          <w:marBottom w:val="0"/>
                          <w:divBdr>
                            <w:top w:val="none" w:sz="0" w:space="0" w:color="auto"/>
                            <w:left w:val="none" w:sz="0" w:space="0" w:color="auto"/>
                            <w:bottom w:val="none" w:sz="0" w:space="0" w:color="auto"/>
                            <w:right w:val="none" w:sz="0" w:space="0" w:color="auto"/>
                          </w:divBdr>
                        </w:div>
                      </w:divsChild>
                    </w:div>
                    <w:div w:id="983975101">
                      <w:marLeft w:val="900"/>
                      <w:marRight w:val="0"/>
                      <w:marTop w:val="0"/>
                      <w:marBottom w:val="0"/>
                      <w:divBdr>
                        <w:top w:val="none" w:sz="0" w:space="0" w:color="auto"/>
                        <w:left w:val="none" w:sz="0" w:space="0" w:color="auto"/>
                        <w:bottom w:val="none" w:sz="0" w:space="0" w:color="auto"/>
                        <w:right w:val="none" w:sz="0" w:space="0" w:color="auto"/>
                      </w:divBdr>
                      <w:divsChild>
                        <w:div w:id="1491554885">
                          <w:marLeft w:val="0"/>
                          <w:marRight w:val="0"/>
                          <w:marTop w:val="0"/>
                          <w:marBottom w:val="0"/>
                          <w:divBdr>
                            <w:top w:val="none" w:sz="0" w:space="0" w:color="auto"/>
                            <w:left w:val="none" w:sz="0" w:space="0" w:color="auto"/>
                            <w:bottom w:val="none" w:sz="0" w:space="0" w:color="auto"/>
                            <w:right w:val="none" w:sz="0" w:space="0" w:color="auto"/>
                          </w:divBdr>
                          <w:divsChild>
                            <w:div w:id="671950076">
                              <w:marLeft w:val="0"/>
                              <w:marRight w:val="0"/>
                              <w:marTop w:val="0"/>
                              <w:marBottom w:val="0"/>
                              <w:divBdr>
                                <w:top w:val="none" w:sz="0" w:space="0" w:color="auto"/>
                                <w:left w:val="none" w:sz="0" w:space="0" w:color="auto"/>
                                <w:bottom w:val="none" w:sz="0" w:space="0" w:color="auto"/>
                                <w:right w:val="none" w:sz="0" w:space="0" w:color="auto"/>
                              </w:divBdr>
                              <w:divsChild>
                                <w:div w:id="1758088511">
                                  <w:marLeft w:val="0"/>
                                  <w:marRight w:val="0"/>
                                  <w:marTop w:val="0"/>
                                  <w:marBottom w:val="0"/>
                                  <w:divBdr>
                                    <w:top w:val="none" w:sz="0" w:space="0" w:color="auto"/>
                                    <w:left w:val="none" w:sz="0" w:space="0" w:color="auto"/>
                                    <w:bottom w:val="none" w:sz="0" w:space="0" w:color="auto"/>
                                    <w:right w:val="none" w:sz="0" w:space="0" w:color="auto"/>
                                  </w:divBdr>
                                </w:div>
                                <w:div w:id="2142842400">
                                  <w:marLeft w:val="900"/>
                                  <w:marRight w:val="0"/>
                                  <w:marTop w:val="150"/>
                                  <w:marBottom w:val="0"/>
                                  <w:divBdr>
                                    <w:top w:val="none" w:sz="0" w:space="0" w:color="auto"/>
                                    <w:left w:val="none" w:sz="0" w:space="0" w:color="auto"/>
                                    <w:bottom w:val="none" w:sz="0" w:space="0" w:color="auto"/>
                                    <w:right w:val="none" w:sz="0" w:space="0" w:color="auto"/>
                                  </w:divBdr>
                                  <w:divsChild>
                                    <w:div w:id="20448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935084">
                      <w:marLeft w:val="0"/>
                      <w:marRight w:val="0"/>
                      <w:marTop w:val="0"/>
                      <w:marBottom w:val="0"/>
                      <w:divBdr>
                        <w:top w:val="none" w:sz="0" w:space="0" w:color="auto"/>
                        <w:left w:val="none" w:sz="0" w:space="0" w:color="auto"/>
                        <w:bottom w:val="none" w:sz="0" w:space="0" w:color="auto"/>
                        <w:right w:val="none" w:sz="0" w:space="0" w:color="auto"/>
                      </w:divBdr>
                    </w:div>
                    <w:div w:id="608321713">
                      <w:marLeft w:val="900"/>
                      <w:marRight w:val="0"/>
                      <w:marTop w:val="150"/>
                      <w:marBottom w:val="0"/>
                      <w:divBdr>
                        <w:top w:val="none" w:sz="0" w:space="0" w:color="auto"/>
                        <w:left w:val="none" w:sz="0" w:space="0" w:color="auto"/>
                        <w:bottom w:val="none" w:sz="0" w:space="0" w:color="auto"/>
                        <w:right w:val="none" w:sz="0" w:space="0" w:color="auto"/>
                      </w:divBdr>
                      <w:divsChild>
                        <w:div w:id="1307315432">
                          <w:marLeft w:val="0"/>
                          <w:marRight w:val="0"/>
                          <w:marTop w:val="0"/>
                          <w:marBottom w:val="0"/>
                          <w:divBdr>
                            <w:top w:val="none" w:sz="0" w:space="0" w:color="auto"/>
                            <w:left w:val="none" w:sz="0" w:space="0" w:color="auto"/>
                            <w:bottom w:val="none" w:sz="0" w:space="0" w:color="auto"/>
                            <w:right w:val="none" w:sz="0" w:space="0" w:color="auto"/>
                          </w:divBdr>
                        </w:div>
                      </w:divsChild>
                    </w:div>
                    <w:div w:id="1802337212">
                      <w:marLeft w:val="0"/>
                      <w:marRight w:val="0"/>
                      <w:marTop w:val="0"/>
                      <w:marBottom w:val="0"/>
                      <w:divBdr>
                        <w:top w:val="none" w:sz="0" w:space="0" w:color="auto"/>
                        <w:left w:val="none" w:sz="0" w:space="0" w:color="auto"/>
                        <w:bottom w:val="none" w:sz="0" w:space="0" w:color="auto"/>
                        <w:right w:val="none" w:sz="0" w:space="0" w:color="auto"/>
                      </w:divBdr>
                    </w:div>
                    <w:div w:id="411464232">
                      <w:marLeft w:val="900"/>
                      <w:marRight w:val="0"/>
                      <w:marTop w:val="150"/>
                      <w:marBottom w:val="0"/>
                      <w:divBdr>
                        <w:top w:val="none" w:sz="0" w:space="0" w:color="auto"/>
                        <w:left w:val="none" w:sz="0" w:space="0" w:color="auto"/>
                        <w:bottom w:val="none" w:sz="0" w:space="0" w:color="auto"/>
                        <w:right w:val="none" w:sz="0" w:space="0" w:color="auto"/>
                      </w:divBdr>
                      <w:divsChild>
                        <w:div w:id="23093512">
                          <w:marLeft w:val="0"/>
                          <w:marRight w:val="0"/>
                          <w:marTop w:val="0"/>
                          <w:marBottom w:val="0"/>
                          <w:divBdr>
                            <w:top w:val="none" w:sz="0" w:space="0" w:color="auto"/>
                            <w:left w:val="none" w:sz="0" w:space="0" w:color="auto"/>
                            <w:bottom w:val="none" w:sz="0" w:space="0" w:color="auto"/>
                            <w:right w:val="none" w:sz="0" w:space="0" w:color="auto"/>
                          </w:divBdr>
                        </w:div>
                      </w:divsChild>
                    </w:div>
                    <w:div w:id="337971612">
                      <w:marLeft w:val="0"/>
                      <w:marRight w:val="0"/>
                      <w:marTop w:val="0"/>
                      <w:marBottom w:val="0"/>
                      <w:divBdr>
                        <w:top w:val="none" w:sz="0" w:space="0" w:color="auto"/>
                        <w:left w:val="none" w:sz="0" w:space="0" w:color="auto"/>
                        <w:bottom w:val="none" w:sz="0" w:space="0" w:color="auto"/>
                        <w:right w:val="none" w:sz="0" w:space="0" w:color="auto"/>
                      </w:divBdr>
                    </w:div>
                    <w:div w:id="2019503836">
                      <w:marLeft w:val="900"/>
                      <w:marRight w:val="0"/>
                      <w:marTop w:val="150"/>
                      <w:marBottom w:val="0"/>
                      <w:divBdr>
                        <w:top w:val="none" w:sz="0" w:space="0" w:color="auto"/>
                        <w:left w:val="none" w:sz="0" w:space="0" w:color="auto"/>
                        <w:bottom w:val="none" w:sz="0" w:space="0" w:color="auto"/>
                        <w:right w:val="none" w:sz="0" w:space="0" w:color="auto"/>
                      </w:divBdr>
                      <w:divsChild>
                        <w:div w:id="920485570">
                          <w:marLeft w:val="0"/>
                          <w:marRight w:val="0"/>
                          <w:marTop w:val="0"/>
                          <w:marBottom w:val="0"/>
                          <w:divBdr>
                            <w:top w:val="none" w:sz="0" w:space="0" w:color="auto"/>
                            <w:left w:val="none" w:sz="0" w:space="0" w:color="auto"/>
                            <w:bottom w:val="none" w:sz="0" w:space="0" w:color="auto"/>
                            <w:right w:val="none" w:sz="0" w:space="0" w:color="auto"/>
                          </w:divBdr>
                        </w:div>
                      </w:divsChild>
                    </w:div>
                    <w:div w:id="1324966086">
                      <w:marLeft w:val="0"/>
                      <w:marRight w:val="0"/>
                      <w:marTop w:val="0"/>
                      <w:marBottom w:val="0"/>
                      <w:divBdr>
                        <w:top w:val="none" w:sz="0" w:space="0" w:color="auto"/>
                        <w:left w:val="none" w:sz="0" w:space="0" w:color="auto"/>
                        <w:bottom w:val="none" w:sz="0" w:space="0" w:color="auto"/>
                        <w:right w:val="none" w:sz="0" w:space="0" w:color="auto"/>
                      </w:divBdr>
                    </w:div>
                    <w:div w:id="626619305">
                      <w:marLeft w:val="900"/>
                      <w:marRight w:val="0"/>
                      <w:marTop w:val="150"/>
                      <w:marBottom w:val="0"/>
                      <w:divBdr>
                        <w:top w:val="none" w:sz="0" w:space="0" w:color="auto"/>
                        <w:left w:val="none" w:sz="0" w:space="0" w:color="auto"/>
                        <w:bottom w:val="none" w:sz="0" w:space="0" w:color="auto"/>
                        <w:right w:val="none" w:sz="0" w:space="0" w:color="auto"/>
                      </w:divBdr>
                      <w:divsChild>
                        <w:div w:id="703755123">
                          <w:marLeft w:val="0"/>
                          <w:marRight w:val="0"/>
                          <w:marTop w:val="0"/>
                          <w:marBottom w:val="0"/>
                          <w:divBdr>
                            <w:top w:val="none" w:sz="0" w:space="0" w:color="auto"/>
                            <w:left w:val="none" w:sz="0" w:space="0" w:color="auto"/>
                            <w:bottom w:val="none" w:sz="0" w:space="0" w:color="auto"/>
                            <w:right w:val="none" w:sz="0" w:space="0" w:color="auto"/>
                          </w:divBdr>
                        </w:div>
                      </w:divsChild>
                    </w:div>
                    <w:div w:id="1408112938">
                      <w:marLeft w:val="0"/>
                      <w:marRight w:val="0"/>
                      <w:marTop w:val="0"/>
                      <w:marBottom w:val="0"/>
                      <w:divBdr>
                        <w:top w:val="none" w:sz="0" w:space="0" w:color="auto"/>
                        <w:left w:val="none" w:sz="0" w:space="0" w:color="auto"/>
                        <w:bottom w:val="none" w:sz="0" w:space="0" w:color="auto"/>
                        <w:right w:val="none" w:sz="0" w:space="0" w:color="auto"/>
                      </w:divBdr>
                    </w:div>
                    <w:div w:id="1959871292">
                      <w:marLeft w:val="900"/>
                      <w:marRight w:val="0"/>
                      <w:marTop w:val="150"/>
                      <w:marBottom w:val="0"/>
                      <w:divBdr>
                        <w:top w:val="none" w:sz="0" w:space="0" w:color="auto"/>
                        <w:left w:val="none" w:sz="0" w:space="0" w:color="auto"/>
                        <w:bottom w:val="none" w:sz="0" w:space="0" w:color="auto"/>
                        <w:right w:val="none" w:sz="0" w:space="0" w:color="auto"/>
                      </w:divBdr>
                      <w:divsChild>
                        <w:div w:id="1786920770">
                          <w:marLeft w:val="0"/>
                          <w:marRight w:val="0"/>
                          <w:marTop w:val="0"/>
                          <w:marBottom w:val="0"/>
                          <w:divBdr>
                            <w:top w:val="none" w:sz="0" w:space="0" w:color="auto"/>
                            <w:left w:val="none" w:sz="0" w:space="0" w:color="auto"/>
                            <w:bottom w:val="none" w:sz="0" w:space="0" w:color="auto"/>
                            <w:right w:val="none" w:sz="0" w:space="0" w:color="auto"/>
                          </w:divBdr>
                        </w:div>
                      </w:divsChild>
                    </w:div>
                    <w:div w:id="1998223887">
                      <w:marLeft w:val="0"/>
                      <w:marRight w:val="0"/>
                      <w:marTop w:val="0"/>
                      <w:marBottom w:val="0"/>
                      <w:divBdr>
                        <w:top w:val="none" w:sz="0" w:space="0" w:color="auto"/>
                        <w:left w:val="none" w:sz="0" w:space="0" w:color="auto"/>
                        <w:bottom w:val="none" w:sz="0" w:space="0" w:color="auto"/>
                        <w:right w:val="none" w:sz="0" w:space="0" w:color="auto"/>
                      </w:divBdr>
                    </w:div>
                    <w:div w:id="1100443859">
                      <w:marLeft w:val="900"/>
                      <w:marRight w:val="0"/>
                      <w:marTop w:val="150"/>
                      <w:marBottom w:val="0"/>
                      <w:divBdr>
                        <w:top w:val="none" w:sz="0" w:space="0" w:color="auto"/>
                        <w:left w:val="none" w:sz="0" w:space="0" w:color="auto"/>
                        <w:bottom w:val="none" w:sz="0" w:space="0" w:color="auto"/>
                        <w:right w:val="none" w:sz="0" w:space="0" w:color="auto"/>
                      </w:divBdr>
                      <w:divsChild>
                        <w:div w:id="826900030">
                          <w:marLeft w:val="0"/>
                          <w:marRight w:val="0"/>
                          <w:marTop w:val="0"/>
                          <w:marBottom w:val="0"/>
                          <w:divBdr>
                            <w:top w:val="none" w:sz="0" w:space="0" w:color="auto"/>
                            <w:left w:val="none" w:sz="0" w:space="0" w:color="auto"/>
                            <w:bottom w:val="none" w:sz="0" w:space="0" w:color="auto"/>
                            <w:right w:val="none" w:sz="0" w:space="0" w:color="auto"/>
                          </w:divBdr>
                        </w:div>
                      </w:divsChild>
                    </w:div>
                    <w:div w:id="1742946607">
                      <w:marLeft w:val="0"/>
                      <w:marRight w:val="0"/>
                      <w:marTop w:val="0"/>
                      <w:marBottom w:val="0"/>
                      <w:divBdr>
                        <w:top w:val="none" w:sz="0" w:space="0" w:color="auto"/>
                        <w:left w:val="none" w:sz="0" w:space="0" w:color="auto"/>
                        <w:bottom w:val="none" w:sz="0" w:space="0" w:color="auto"/>
                        <w:right w:val="none" w:sz="0" w:space="0" w:color="auto"/>
                      </w:divBdr>
                    </w:div>
                    <w:div w:id="677198425">
                      <w:marLeft w:val="900"/>
                      <w:marRight w:val="0"/>
                      <w:marTop w:val="150"/>
                      <w:marBottom w:val="0"/>
                      <w:divBdr>
                        <w:top w:val="none" w:sz="0" w:space="0" w:color="auto"/>
                        <w:left w:val="none" w:sz="0" w:space="0" w:color="auto"/>
                        <w:bottom w:val="none" w:sz="0" w:space="0" w:color="auto"/>
                        <w:right w:val="none" w:sz="0" w:space="0" w:color="auto"/>
                      </w:divBdr>
                      <w:divsChild>
                        <w:div w:id="1362126486">
                          <w:marLeft w:val="0"/>
                          <w:marRight w:val="0"/>
                          <w:marTop w:val="0"/>
                          <w:marBottom w:val="0"/>
                          <w:divBdr>
                            <w:top w:val="none" w:sz="0" w:space="0" w:color="auto"/>
                            <w:left w:val="none" w:sz="0" w:space="0" w:color="auto"/>
                            <w:bottom w:val="none" w:sz="0" w:space="0" w:color="auto"/>
                            <w:right w:val="none" w:sz="0" w:space="0" w:color="auto"/>
                          </w:divBdr>
                        </w:div>
                      </w:divsChild>
                    </w:div>
                    <w:div w:id="1592005476">
                      <w:marLeft w:val="900"/>
                      <w:marRight w:val="0"/>
                      <w:marTop w:val="0"/>
                      <w:marBottom w:val="0"/>
                      <w:divBdr>
                        <w:top w:val="none" w:sz="0" w:space="0" w:color="auto"/>
                        <w:left w:val="none" w:sz="0" w:space="0" w:color="auto"/>
                        <w:bottom w:val="none" w:sz="0" w:space="0" w:color="auto"/>
                        <w:right w:val="none" w:sz="0" w:space="0" w:color="auto"/>
                      </w:divBdr>
                      <w:divsChild>
                        <w:div w:id="288317853">
                          <w:marLeft w:val="0"/>
                          <w:marRight w:val="0"/>
                          <w:marTop w:val="0"/>
                          <w:marBottom w:val="0"/>
                          <w:divBdr>
                            <w:top w:val="none" w:sz="0" w:space="0" w:color="auto"/>
                            <w:left w:val="none" w:sz="0" w:space="0" w:color="auto"/>
                            <w:bottom w:val="none" w:sz="0" w:space="0" w:color="auto"/>
                            <w:right w:val="none" w:sz="0" w:space="0" w:color="auto"/>
                          </w:divBdr>
                          <w:divsChild>
                            <w:div w:id="1546985444">
                              <w:marLeft w:val="0"/>
                              <w:marRight w:val="0"/>
                              <w:marTop w:val="0"/>
                              <w:marBottom w:val="0"/>
                              <w:divBdr>
                                <w:top w:val="none" w:sz="0" w:space="0" w:color="auto"/>
                                <w:left w:val="none" w:sz="0" w:space="0" w:color="auto"/>
                                <w:bottom w:val="none" w:sz="0" w:space="0" w:color="auto"/>
                                <w:right w:val="none" w:sz="0" w:space="0" w:color="auto"/>
                              </w:divBdr>
                              <w:divsChild>
                                <w:div w:id="2096050148">
                                  <w:marLeft w:val="0"/>
                                  <w:marRight w:val="0"/>
                                  <w:marTop w:val="0"/>
                                  <w:marBottom w:val="0"/>
                                  <w:divBdr>
                                    <w:top w:val="none" w:sz="0" w:space="0" w:color="auto"/>
                                    <w:left w:val="none" w:sz="0" w:space="0" w:color="auto"/>
                                    <w:bottom w:val="none" w:sz="0" w:space="0" w:color="auto"/>
                                    <w:right w:val="none" w:sz="0" w:space="0" w:color="auto"/>
                                  </w:divBdr>
                                </w:div>
                                <w:div w:id="87891399">
                                  <w:marLeft w:val="900"/>
                                  <w:marRight w:val="0"/>
                                  <w:marTop w:val="150"/>
                                  <w:marBottom w:val="0"/>
                                  <w:divBdr>
                                    <w:top w:val="none" w:sz="0" w:space="0" w:color="auto"/>
                                    <w:left w:val="none" w:sz="0" w:space="0" w:color="auto"/>
                                    <w:bottom w:val="none" w:sz="0" w:space="0" w:color="auto"/>
                                    <w:right w:val="none" w:sz="0" w:space="0" w:color="auto"/>
                                  </w:divBdr>
                                  <w:divsChild>
                                    <w:div w:id="170728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478085">
                      <w:marLeft w:val="0"/>
                      <w:marRight w:val="0"/>
                      <w:marTop w:val="0"/>
                      <w:marBottom w:val="0"/>
                      <w:divBdr>
                        <w:top w:val="none" w:sz="0" w:space="0" w:color="auto"/>
                        <w:left w:val="none" w:sz="0" w:space="0" w:color="auto"/>
                        <w:bottom w:val="none" w:sz="0" w:space="0" w:color="auto"/>
                        <w:right w:val="none" w:sz="0" w:space="0" w:color="auto"/>
                      </w:divBdr>
                    </w:div>
                    <w:div w:id="1076822542">
                      <w:marLeft w:val="900"/>
                      <w:marRight w:val="0"/>
                      <w:marTop w:val="150"/>
                      <w:marBottom w:val="0"/>
                      <w:divBdr>
                        <w:top w:val="none" w:sz="0" w:space="0" w:color="auto"/>
                        <w:left w:val="none" w:sz="0" w:space="0" w:color="auto"/>
                        <w:bottom w:val="none" w:sz="0" w:space="0" w:color="auto"/>
                        <w:right w:val="none" w:sz="0" w:space="0" w:color="auto"/>
                      </w:divBdr>
                      <w:divsChild>
                        <w:div w:id="248004924">
                          <w:marLeft w:val="0"/>
                          <w:marRight w:val="0"/>
                          <w:marTop w:val="0"/>
                          <w:marBottom w:val="0"/>
                          <w:divBdr>
                            <w:top w:val="none" w:sz="0" w:space="0" w:color="auto"/>
                            <w:left w:val="none" w:sz="0" w:space="0" w:color="auto"/>
                            <w:bottom w:val="none" w:sz="0" w:space="0" w:color="auto"/>
                            <w:right w:val="none" w:sz="0" w:space="0" w:color="auto"/>
                          </w:divBdr>
                        </w:div>
                      </w:divsChild>
                    </w:div>
                    <w:div w:id="1363629035">
                      <w:marLeft w:val="0"/>
                      <w:marRight w:val="0"/>
                      <w:marTop w:val="0"/>
                      <w:marBottom w:val="0"/>
                      <w:divBdr>
                        <w:top w:val="none" w:sz="0" w:space="0" w:color="auto"/>
                        <w:left w:val="none" w:sz="0" w:space="0" w:color="auto"/>
                        <w:bottom w:val="none" w:sz="0" w:space="0" w:color="auto"/>
                        <w:right w:val="none" w:sz="0" w:space="0" w:color="auto"/>
                      </w:divBdr>
                    </w:div>
                    <w:div w:id="1644233155">
                      <w:marLeft w:val="900"/>
                      <w:marRight w:val="0"/>
                      <w:marTop w:val="150"/>
                      <w:marBottom w:val="0"/>
                      <w:divBdr>
                        <w:top w:val="none" w:sz="0" w:space="0" w:color="auto"/>
                        <w:left w:val="none" w:sz="0" w:space="0" w:color="auto"/>
                        <w:bottom w:val="none" w:sz="0" w:space="0" w:color="auto"/>
                        <w:right w:val="none" w:sz="0" w:space="0" w:color="auto"/>
                      </w:divBdr>
                      <w:divsChild>
                        <w:div w:id="2093889616">
                          <w:marLeft w:val="0"/>
                          <w:marRight w:val="0"/>
                          <w:marTop w:val="0"/>
                          <w:marBottom w:val="0"/>
                          <w:divBdr>
                            <w:top w:val="none" w:sz="0" w:space="0" w:color="auto"/>
                            <w:left w:val="none" w:sz="0" w:space="0" w:color="auto"/>
                            <w:bottom w:val="none" w:sz="0" w:space="0" w:color="auto"/>
                            <w:right w:val="none" w:sz="0" w:space="0" w:color="auto"/>
                          </w:divBdr>
                        </w:div>
                      </w:divsChild>
                    </w:div>
                    <w:div w:id="615991594">
                      <w:marLeft w:val="0"/>
                      <w:marRight w:val="0"/>
                      <w:marTop w:val="0"/>
                      <w:marBottom w:val="0"/>
                      <w:divBdr>
                        <w:top w:val="none" w:sz="0" w:space="0" w:color="auto"/>
                        <w:left w:val="none" w:sz="0" w:space="0" w:color="auto"/>
                        <w:bottom w:val="none" w:sz="0" w:space="0" w:color="auto"/>
                        <w:right w:val="none" w:sz="0" w:space="0" w:color="auto"/>
                      </w:divBdr>
                    </w:div>
                    <w:div w:id="1867448607">
                      <w:marLeft w:val="900"/>
                      <w:marRight w:val="0"/>
                      <w:marTop w:val="150"/>
                      <w:marBottom w:val="0"/>
                      <w:divBdr>
                        <w:top w:val="none" w:sz="0" w:space="0" w:color="auto"/>
                        <w:left w:val="none" w:sz="0" w:space="0" w:color="auto"/>
                        <w:bottom w:val="none" w:sz="0" w:space="0" w:color="auto"/>
                        <w:right w:val="none" w:sz="0" w:space="0" w:color="auto"/>
                      </w:divBdr>
                      <w:divsChild>
                        <w:div w:id="1631202744">
                          <w:marLeft w:val="0"/>
                          <w:marRight w:val="0"/>
                          <w:marTop w:val="0"/>
                          <w:marBottom w:val="0"/>
                          <w:divBdr>
                            <w:top w:val="none" w:sz="0" w:space="0" w:color="auto"/>
                            <w:left w:val="none" w:sz="0" w:space="0" w:color="auto"/>
                            <w:bottom w:val="none" w:sz="0" w:space="0" w:color="auto"/>
                            <w:right w:val="none" w:sz="0" w:space="0" w:color="auto"/>
                          </w:divBdr>
                        </w:div>
                      </w:divsChild>
                    </w:div>
                    <w:div w:id="636111264">
                      <w:marLeft w:val="900"/>
                      <w:marRight w:val="0"/>
                      <w:marTop w:val="0"/>
                      <w:marBottom w:val="0"/>
                      <w:divBdr>
                        <w:top w:val="none" w:sz="0" w:space="0" w:color="auto"/>
                        <w:left w:val="none" w:sz="0" w:space="0" w:color="auto"/>
                        <w:bottom w:val="none" w:sz="0" w:space="0" w:color="auto"/>
                        <w:right w:val="none" w:sz="0" w:space="0" w:color="auto"/>
                      </w:divBdr>
                      <w:divsChild>
                        <w:div w:id="1089237294">
                          <w:marLeft w:val="0"/>
                          <w:marRight w:val="0"/>
                          <w:marTop w:val="0"/>
                          <w:marBottom w:val="0"/>
                          <w:divBdr>
                            <w:top w:val="none" w:sz="0" w:space="0" w:color="auto"/>
                            <w:left w:val="none" w:sz="0" w:space="0" w:color="auto"/>
                            <w:bottom w:val="none" w:sz="0" w:space="0" w:color="auto"/>
                            <w:right w:val="none" w:sz="0" w:space="0" w:color="auto"/>
                          </w:divBdr>
                          <w:divsChild>
                            <w:div w:id="1171219535">
                              <w:marLeft w:val="0"/>
                              <w:marRight w:val="0"/>
                              <w:marTop w:val="0"/>
                              <w:marBottom w:val="0"/>
                              <w:divBdr>
                                <w:top w:val="none" w:sz="0" w:space="0" w:color="auto"/>
                                <w:left w:val="none" w:sz="0" w:space="0" w:color="auto"/>
                                <w:bottom w:val="none" w:sz="0" w:space="0" w:color="auto"/>
                                <w:right w:val="none" w:sz="0" w:space="0" w:color="auto"/>
                              </w:divBdr>
                              <w:divsChild>
                                <w:div w:id="383263616">
                                  <w:marLeft w:val="0"/>
                                  <w:marRight w:val="0"/>
                                  <w:marTop w:val="0"/>
                                  <w:marBottom w:val="0"/>
                                  <w:divBdr>
                                    <w:top w:val="none" w:sz="0" w:space="0" w:color="auto"/>
                                    <w:left w:val="none" w:sz="0" w:space="0" w:color="auto"/>
                                    <w:bottom w:val="none" w:sz="0" w:space="0" w:color="auto"/>
                                    <w:right w:val="none" w:sz="0" w:space="0" w:color="auto"/>
                                  </w:divBdr>
                                </w:div>
                                <w:div w:id="317927913">
                                  <w:marLeft w:val="900"/>
                                  <w:marRight w:val="0"/>
                                  <w:marTop w:val="150"/>
                                  <w:marBottom w:val="0"/>
                                  <w:divBdr>
                                    <w:top w:val="none" w:sz="0" w:space="0" w:color="auto"/>
                                    <w:left w:val="none" w:sz="0" w:space="0" w:color="auto"/>
                                    <w:bottom w:val="none" w:sz="0" w:space="0" w:color="auto"/>
                                    <w:right w:val="none" w:sz="0" w:space="0" w:color="auto"/>
                                  </w:divBdr>
                                  <w:divsChild>
                                    <w:div w:id="208097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421259">
                      <w:marLeft w:val="0"/>
                      <w:marRight w:val="0"/>
                      <w:marTop w:val="0"/>
                      <w:marBottom w:val="0"/>
                      <w:divBdr>
                        <w:top w:val="none" w:sz="0" w:space="0" w:color="auto"/>
                        <w:left w:val="none" w:sz="0" w:space="0" w:color="auto"/>
                        <w:bottom w:val="none" w:sz="0" w:space="0" w:color="auto"/>
                        <w:right w:val="none" w:sz="0" w:space="0" w:color="auto"/>
                      </w:divBdr>
                    </w:div>
                    <w:div w:id="495875925">
                      <w:marLeft w:val="900"/>
                      <w:marRight w:val="0"/>
                      <w:marTop w:val="150"/>
                      <w:marBottom w:val="0"/>
                      <w:divBdr>
                        <w:top w:val="none" w:sz="0" w:space="0" w:color="auto"/>
                        <w:left w:val="none" w:sz="0" w:space="0" w:color="auto"/>
                        <w:bottom w:val="none" w:sz="0" w:space="0" w:color="auto"/>
                        <w:right w:val="none" w:sz="0" w:space="0" w:color="auto"/>
                      </w:divBdr>
                      <w:divsChild>
                        <w:div w:id="1504975254">
                          <w:marLeft w:val="0"/>
                          <w:marRight w:val="0"/>
                          <w:marTop w:val="0"/>
                          <w:marBottom w:val="0"/>
                          <w:divBdr>
                            <w:top w:val="none" w:sz="0" w:space="0" w:color="auto"/>
                            <w:left w:val="none" w:sz="0" w:space="0" w:color="auto"/>
                            <w:bottom w:val="none" w:sz="0" w:space="0" w:color="auto"/>
                            <w:right w:val="none" w:sz="0" w:space="0" w:color="auto"/>
                          </w:divBdr>
                        </w:div>
                      </w:divsChild>
                    </w:div>
                    <w:div w:id="91825588">
                      <w:marLeft w:val="900"/>
                      <w:marRight w:val="0"/>
                      <w:marTop w:val="0"/>
                      <w:marBottom w:val="0"/>
                      <w:divBdr>
                        <w:top w:val="none" w:sz="0" w:space="0" w:color="auto"/>
                        <w:left w:val="none" w:sz="0" w:space="0" w:color="auto"/>
                        <w:bottom w:val="none" w:sz="0" w:space="0" w:color="auto"/>
                        <w:right w:val="none" w:sz="0" w:space="0" w:color="auto"/>
                      </w:divBdr>
                      <w:divsChild>
                        <w:div w:id="142503954">
                          <w:marLeft w:val="0"/>
                          <w:marRight w:val="0"/>
                          <w:marTop w:val="0"/>
                          <w:marBottom w:val="0"/>
                          <w:divBdr>
                            <w:top w:val="none" w:sz="0" w:space="0" w:color="auto"/>
                            <w:left w:val="none" w:sz="0" w:space="0" w:color="auto"/>
                            <w:bottom w:val="none" w:sz="0" w:space="0" w:color="auto"/>
                            <w:right w:val="none" w:sz="0" w:space="0" w:color="auto"/>
                          </w:divBdr>
                          <w:divsChild>
                            <w:div w:id="847211878">
                              <w:marLeft w:val="0"/>
                              <w:marRight w:val="0"/>
                              <w:marTop w:val="0"/>
                              <w:marBottom w:val="0"/>
                              <w:divBdr>
                                <w:top w:val="none" w:sz="0" w:space="0" w:color="auto"/>
                                <w:left w:val="none" w:sz="0" w:space="0" w:color="auto"/>
                                <w:bottom w:val="none" w:sz="0" w:space="0" w:color="auto"/>
                                <w:right w:val="none" w:sz="0" w:space="0" w:color="auto"/>
                              </w:divBdr>
                              <w:divsChild>
                                <w:div w:id="733353952">
                                  <w:marLeft w:val="0"/>
                                  <w:marRight w:val="0"/>
                                  <w:marTop w:val="0"/>
                                  <w:marBottom w:val="0"/>
                                  <w:divBdr>
                                    <w:top w:val="none" w:sz="0" w:space="0" w:color="auto"/>
                                    <w:left w:val="none" w:sz="0" w:space="0" w:color="auto"/>
                                    <w:bottom w:val="none" w:sz="0" w:space="0" w:color="auto"/>
                                    <w:right w:val="none" w:sz="0" w:space="0" w:color="auto"/>
                                  </w:divBdr>
                                </w:div>
                                <w:div w:id="870459279">
                                  <w:marLeft w:val="900"/>
                                  <w:marRight w:val="0"/>
                                  <w:marTop w:val="150"/>
                                  <w:marBottom w:val="0"/>
                                  <w:divBdr>
                                    <w:top w:val="none" w:sz="0" w:space="0" w:color="auto"/>
                                    <w:left w:val="none" w:sz="0" w:space="0" w:color="auto"/>
                                    <w:bottom w:val="none" w:sz="0" w:space="0" w:color="auto"/>
                                    <w:right w:val="none" w:sz="0" w:space="0" w:color="auto"/>
                                  </w:divBdr>
                                  <w:divsChild>
                                    <w:div w:id="176168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207633">
                      <w:marLeft w:val="0"/>
                      <w:marRight w:val="0"/>
                      <w:marTop w:val="0"/>
                      <w:marBottom w:val="0"/>
                      <w:divBdr>
                        <w:top w:val="none" w:sz="0" w:space="0" w:color="auto"/>
                        <w:left w:val="none" w:sz="0" w:space="0" w:color="auto"/>
                        <w:bottom w:val="none" w:sz="0" w:space="0" w:color="auto"/>
                        <w:right w:val="none" w:sz="0" w:space="0" w:color="auto"/>
                      </w:divBdr>
                    </w:div>
                    <w:div w:id="563951751">
                      <w:marLeft w:val="900"/>
                      <w:marRight w:val="0"/>
                      <w:marTop w:val="150"/>
                      <w:marBottom w:val="0"/>
                      <w:divBdr>
                        <w:top w:val="none" w:sz="0" w:space="0" w:color="auto"/>
                        <w:left w:val="none" w:sz="0" w:space="0" w:color="auto"/>
                        <w:bottom w:val="none" w:sz="0" w:space="0" w:color="auto"/>
                        <w:right w:val="none" w:sz="0" w:space="0" w:color="auto"/>
                      </w:divBdr>
                      <w:divsChild>
                        <w:div w:id="1273826939">
                          <w:marLeft w:val="0"/>
                          <w:marRight w:val="0"/>
                          <w:marTop w:val="0"/>
                          <w:marBottom w:val="0"/>
                          <w:divBdr>
                            <w:top w:val="none" w:sz="0" w:space="0" w:color="auto"/>
                            <w:left w:val="none" w:sz="0" w:space="0" w:color="auto"/>
                            <w:bottom w:val="none" w:sz="0" w:space="0" w:color="auto"/>
                            <w:right w:val="none" w:sz="0" w:space="0" w:color="auto"/>
                          </w:divBdr>
                        </w:div>
                      </w:divsChild>
                    </w:div>
                    <w:div w:id="943465871">
                      <w:marLeft w:val="0"/>
                      <w:marRight w:val="0"/>
                      <w:marTop w:val="0"/>
                      <w:marBottom w:val="0"/>
                      <w:divBdr>
                        <w:top w:val="none" w:sz="0" w:space="0" w:color="auto"/>
                        <w:left w:val="none" w:sz="0" w:space="0" w:color="auto"/>
                        <w:bottom w:val="none" w:sz="0" w:space="0" w:color="auto"/>
                        <w:right w:val="none" w:sz="0" w:space="0" w:color="auto"/>
                      </w:divBdr>
                    </w:div>
                    <w:div w:id="263877968">
                      <w:marLeft w:val="900"/>
                      <w:marRight w:val="0"/>
                      <w:marTop w:val="150"/>
                      <w:marBottom w:val="0"/>
                      <w:divBdr>
                        <w:top w:val="none" w:sz="0" w:space="0" w:color="auto"/>
                        <w:left w:val="none" w:sz="0" w:space="0" w:color="auto"/>
                        <w:bottom w:val="none" w:sz="0" w:space="0" w:color="auto"/>
                        <w:right w:val="none" w:sz="0" w:space="0" w:color="auto"/>
                      </w:divBdr>
                      <w:divsChild>
                        <w:div w:id="1601142229">
                          <w:marLeft w:val="0"/>
                          <w:marRight w:val="0"/>
                          <w:marTop w:val="0"/>
                          <w:marBottom w:val="0"/>
                          <w:divBdr>
                            <w:top w:val="none" w:sz="0" w:space="0" w:color="auto"/>
                            <w:left w:val="none" w:sz="0" w:space="0" w:color="auto"/>
                            <w:bottom w:val="none" w:sz="0" w:space="0" w:color="auto"/>
                            <w:right w:val="none" w:sz="0" w:space="0" w:color="auto"/>
                          </w:divBdr>
                        </w:div>
                      </w:divsChild>
                    </w:div>
                    <w:div w:id="413478780">
                      <w:marLeft w:val="0"/>
                      <w:marRight w:val="0"/>
                      <w:marTop w:val="0"/>
                      <w:marBottom w:val="0"/>
                      <w:divBdr>
                        <w:top w:val="none" w:sz="0" w:space="0" w:color="auto"/>
                        <w:left w:val="none" w:sz="0" w:space="0" w:color="auto"/>
                        <w:bottom w:val="none" w:sz="0" w:space="0" w:color="auto"/>
                        <w:right w:val="none" w:sz="0" w:space="0" w:color="auto"/>
                      </w:divBdr>
                    </w:div>
                    <w:div w:id="1517499363">
                      <w:marLeft w:val="900"/>
                      <w:marRight w:val="0"/>
                      <w:marTop w:val="150"/>
                      <w:marBottom w:val="0"/>
                      <w:divBdr>
                        <w:top w:val="none" w:sz="0" w:space="0" w:color="auto"/>
                        <w:left w:val="none" w:sz="0" w:space="0" w:color="auto"/>
                        <w:bottom w:val="none" w:sz="0" w:space="0" w:color="auto"/>
                        <w:right w:val="none" w:sz="0" w:space="0" w:color="auto"/>
                      </w:divBdr>
                      <w:divsChild>
                        <w:div w:id="839589505">
                          <w:marLeft w:val="0"/>
                          <w:marRight w:val="0"/>
                          <w:marTop w:val="0"/>
                          <w:marBottom w:val="0"/>
                          <w:divBdr>
                            <w:top w:val="none" w:sz="0" w:space="0" w:color="auto"/>
                            <w:left w:val="none" w:sz="0" w:space="0" w:color="auto"/>
                            <w:bottom w:val="none" w:sz="0" w:space="0" w:color="auto"/>
                            <w:right w:val="none" w:sz="0" w:space="0" w:color="auto"/>
                          </w:divBdr>
                        </w:div>
                      </w:divsChild>
                    </w:div>
                    <w:div w:id="433863816">
                      <w:marLeft w:val="0"/>
                      <w:marRight w:val="0"/>
                      <w:marTop w:val="0"/>
                      <w:marBottom w:val="0"/>
                      <w:divBdr>
                        <w:top w:val="none" w:sz="0" w:space="0" w:color="auto"/>
                        <w:left w:val="none" w:sz="0" w:space="0" w:color="auto"/>
                        <w:bottom w:val="none" w:sz="0" w:space="0" w:color="auto"/>
                        <w:right w:val="none" w:sz="0" w:space="0" w:color="auto"/>
                      </w:divBdr>
                    </w:div>
                    <w:div w:id="2067800202">
                      <w:marLeft w:val="900"/>
                      <w:marRight w:val="0"/>
                      <w:marTop w:val="150"/>
                      <w:marBottom w:val="0"/>
                      <w:divBdr>
                        <w:top w:val="none" w:sz="0" w:space="0" w:color="auto"/>
                        <w:left w:val="none" w:sz="0" w:space="0" w:color="auto"/>
                        <w:bottom w:val="none" w:sz="0" w:space="0" w:color="auto"/>
                        <w:right w:val="none" w:sz="0" w:space="0" w:color="auto"/>
                      </w:divBdr>
                      <w:divsChild>
                        <w:div w:id="918102555">
                          <w:marLeft w:val="0"/>
                          <w:marRight w:val="0"/>
                          <w:marTop w:val="0"/>
                          <w:marBottom w:val="0"/>
                          <w:divBdr>
                            <w:top w:val="none" w:sz="0" w:space="0" w:color="auto"/>
                            <w:left w:val="none" w:sz="0" w:space="0" w:color="auto"/>
                            <w:bottom w:val="none" w:sz="0" w:space="0" w:color="auto"/>
                            <w:right w:val="none" w:sz="0" w:space="0" w:color="auto"/>
                          </w:divBdr>
                        </w:div>
                      </w:divsChild>
                    </w:div>
                    <w:div w:id="182133538">
                      <w:marLeft w:val="900"/>
                      <w:marRight w:val="0"/>
                      <w:marTop w:val="0"/>
                      <w:marBottom w:val="0"/>
                      <w:divBdr>
                        <w:top w:val="none" w:sz="0" w:space="0" w:color="auto"/>
                        <w:left w:val="none" w:sz="0" w:space="0" w:color="auto"/>
                        <w:bottom w:val="none" w:sz="0" w:space="0" w:color="auto"/>
                        <w:right w:val="none" w:sz="0" w:space="0" w:color="auto"/>
                      </w:divBdr>
                      <w:divsChild>
                        <w:div w:id="558445495">
                          <w:marLeft w:val="0"/>
                          <w:marRight w:val="0"/>
                          <w:marTop w:val="0"/>
                          <w:marBottom w:val="0"/>
                          <w:divBdr>
                            <w:top w:val="none" w:sz="0" w:space="0" w:color="auto"/>
                            <w:left w:val="none" w:sz="0" w:space="0" w:color="auto"/>
                            <w:bottom w:val="none" w:sz="0" w:space="0" w:color="auto"/>
                            <w:right w:val="none" w:sz="0" w:space="0" w:color="auto"/>
                          </w:divBdr>
                          <w:divsChild>
                            <w:div w:id="306322395">
                              <w:marLeft w:val="0"/>
                              <w:marRight w:val="0"/>
                              <w:marTop w:val="0"/>
                              <w:marBottom w:val="0"/>
                              <w:divBdr>
                                <w:top w:val="none" w:sz="0" w:space="0" w:color="auto"/>
                                <w:left w:val="none" w:sz="0" w:space="0" w:color="auto"/>
                                <w:bottom w:val="none" w:sz="0" w:space="0" w:color="auto"/>
                                <w:right w:val="none" w:sz="0" w:space="0" w:color="auto"/>
                              </w:divBdr>
                              <w:divsChild>
                                <w:div w:id="1392726235">
                                  <w:marLeft w:val="0"/>
                                  <w:marRight w:val="0"/>
                                  <w:marTop w:val="0"/>
                                  <w:marBottom w:val="0"/>
                                  <w:divBdr>
                                    <w:top w:val="none" w:sz="0" w:space="0" w:color="auto"/>
                                    <w:left w:val="none" w:sz="0" w:space="0" w:color="auto"/>
                                    <w:bottom w:val="none" w:sz="0" w:space="0" w:color="auto"/>
                                    <w:right w:val="none" w:sz="0" w:space="0" w:color="auto"/>
                                  </w:divBdr>
                                </w:div>
                                <w:div w:id="1799032750">
                                  <w:marLeft w:val="900"/>
                                  <w:marRight w:val="0"/>
                                  <w:marTop w:val="150"/>
                                  <w:marBottom w:val="0"/>
                                  <w:divBdr>
                                    <w:top w:val="none" w:sz="0" w:space="0" w:color="auto"/>
                                    <w:left w:val="none" w:sz="0" w:space="0" w:color="auto"/>
                                    <w:bottom w:val="none" w:sz="0" w:space="0" w:color="auto"/>
                                    <w:right w:val="none" w:sz="0" w:space="0" w:color="auto"/>
                                  </w:divBdr>
                                  <w:divsChild>
                                    <w:div w:id="200392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89533">
                      <w:marLeft w:val="0"/>
                      <w:marRight w:val="0"/>
                      <w:marTop w:val="0"/>
                      <w:marBottom w:val="0"/>
                      <w:divBdr>
                        <w:top w:val="none" w:sz="0" w:space="0" w:color="auto"/>
                        <w:left w:val="none" w:sz="0" w:space="0" w:color="auto"/>
                        <w:bottom w:val="none" w:sz="0" w:space="0" w:color="auto"/>
                        <w:right w:val="none" w:sz="0" w:space="0" w:color="auto"/>
                      </w:divBdr>
                    </w:div>
                    <w:div w:id="2048679333">
                      <w:marLeft w:val="900"/>
                      <w:marRight w:val="0"/>
                      <w:marTop w:val="150"/>
                      <w:marBottom w:val="0"/>
                      <w:divBdr>
                        <w:top w:val="none" w:sz="0" w:space="0" w:color="auto"/>
                        <w:left w:val="none" w:sz="0" w:space="0" w:color="auto"/>
                        <w:bottom w:val="none" w:sz="0" w:space="0" w:color="auto"/>
                        <w:right w:val="none" w:sz="0" w:space="0" w:color="auto"/>
                      </w:divBdr>
                      <w:divsChild>
                        <w:div w:id="1996641943">
                          <w:marLeft w:val="0"/>
                          <w:marRight w:val="0"/>
                          <w:marTop w:val="0"/>
                          <w:marBottom w:val="0"/>
                          <w:divBdr>
                            <w:top w:val="none" w:sz="0" w:space="0" w:color="auto"/>
                            <w:left w:val="none" w:sz="0" w:space="0" w:color="auto"/>
                            <w:bottom w:val="none" w:sz="0" w:space="0" w:color="auto"/>
                            <w:right w:val="none" w:sz="0" w:space="0" w:color="auto"/>
                          </w:divBdr>
                        </w:div>
                      </w:divsChild>
                    </w:div>
                    <w:div w:id="868958148">
                      <w:marLeft w:val="900"/>
                      <w:marRight w:val="0"/>
                      <w:marTop w:val="0"/>
                      <w:marBottom w:val="0"/>
                      <w:divBdr>
                        <w:top w:val="none" w:sz="0" w:space="0" w:color="auto"/>
                        <w:left w:val="none" w:sz="0" w:space="0" w:color="auto"/>
                        <w:bottom w:val="none" w:sz="0" w:space="0" w:color="auto"/>
                        <w:right w:val="none" w:sz="0" w:space="0" w:color="auto"/>
                      </w:divBdr>
                      <w:divsChild>
                        <w:div w:id="228228536">
                          <w:marLeft w:val="0"/>
                          <w:marRight w:val="0"/>
                          <w:marTop w:val="0"/>
                          <w:marBottom w:val="0"/>
                          <w:divBdr>
                            <w:top w:val="none" w:sz="0" w:space="0" w:color="auto"/>
                            <w:left w:val="none" w:sz="0" w:space="0" w:color="auto"/>
                            <w:bottom w:val="none" w:sz="0" w:space="0" w:color="auto"/>
                            <w:right w:val="none" w:sz="0" w:space="0" w:color="auto"/>
                          </w:divBdr>
                          <w:divsChild>
                            <w:div w:id="1149325515">
                              <w:marLeft w:val="0"/>
                              <w:marRight w:val="0"/>
                              <w:marTop w:val="0"/>
                              <w:marBottom w:val="0"/>
                              <w:divBdr>
                                <w:top w:val="none" w:sz="0" w:space="0" w:color="auto"/>
                                <w:left w:val="none" w:sz="0" w:space="0" w:color="auto"/>
                                <w:bottom w:val="none" w:sz="0" w:space="0" w:color="auto"/>
                                <w:right w:val="none" w:sz="0" w:space="0" w:color="auto"/>
                              </w:divBdr>
                              <w:divsChild>
                                <w:div w:id="858785897">
                                  <w:marLeft w:val="0"/>
                                  <w:marRight w:val="0"/>
                                  <w:marTop w:val="0"/>
                                  <w:marBottom w:val="0"/>
                                  <w:divBdr>
                                    <w:top w:val="none" w:sz="0" w:space="0" w:color="auto"/>
                                    <w:left w:val="none" w:sz="0" w:space="0" w:color="auto"/>
                                    <w:bottom w:val="none" w:sz="0" w:space="0" w:color="auto"/>
                                    <w:right w:val="none" w:sz="0" w:space="0" w:color="auto"/>
                                  </w:divBdr>
                                </w:div>
                                <w:div w:id="724598738">
                                  <w:marLeft w:val="900"/>
                                  <w:marRight w:val="0"/>
                                  <w:marTop w:val="150"/>
                                  <w:marBottom w:val="0"/>
                                  <w:divBdr>
                                    <w:top w:val="none" w:sz="0" w:space="0" w:color="auto"/>
                                    <w:left w:val="none" w:sz="0" w:space="0" w:color="auto"/>
                                    <w:bottom w:val="none" w:sz="0" w:space="0" w:color="auto"/>
                                    <w:right w:val="none" w:sz="0" w:space="0" w:color="auto"/>
                                  </w:divBdr>
                                  <w:divsChild>
                                    <w:div w:id="104814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47069">
                      <w:marLeft w:val="0"/>
                      <w:marRight w:val="0"/>
                      <w:marTop w:val="0"/>
                      <w:marBottom w:val="0"/>
                      <w:divBdr>
                        <w:top w:val="none" w:sz="0" w:space="0" w:color="auto"/>
                        <w:left w:val="none" w:sz="0" w:space="0" w:color="auto"/>
                        <w:bottom w:val="none" w:sz="0" w:space="0" w:color="auto"/>
                        <w:right w:val="none" w:sz="0" w:space="0" w:color="auto"/>
                      </w:divBdr>
                    </w:div>
                    <w:div w:id="494732418">
                      <w:marLeft w:val="900"/>
                      <w:marRight w:val="0"/>
                      <w:marTop w:val="150"/>
                      <w:marBottom w:val="0"/>
                      <w:divBdr>
                        <w:top w:val="none" w:sz="0" w:space="0" w:color="auto"/>
                        <w:left w:val="none" w:sz="0" w:space="0" w:color="auto"/>
                        <w:bottom w:val="none" w:sz="0" w:space="0" w:color="auto"/>
                        <w:right w:val="none" w:sz="0" w:space="0" w:color="auto"/>
                      </w:divBdr>
                      <w:divsChild>
                        <w:div w:id="250041868">
                          <w:marLeft w:val="0"/>
                          <w:marRight w:val="0"/>
                          <w:marTop w:val="0"/>
                          <w:marBottom w:val="0"/>
                          <w:divBdr>
                            <w:top w:val="none" w:sz="0" w:space="0" w:color="auto"/>
                            <w:left w:val="none" w:sz="0" w:space="0" w:color="auto"/>
                            <w:bottom w:val="none" w:sz="0" w:space="0" w:color="auto"/>
                            <w:right w:val="none" w:sz="0" w:space="0" w:color="auto"/>
                          </w:divBdr>
                        </w:div>
                      </w:divsChild>
                    </w:div>
                    <w:div w:id="104621560">
                      <w:marLeft w:val="900"/>
                      <w:marRight w:val="0"/>
                      <w:marTop w:val="0"/>
                      <w:marBottom w:val="0"/>
                      <w:divBdr>
                        <w:top w:val="none" w:sz="0" w:space="0" w:color="auto"/>
                        <w:left w:val="none" w:sz="0" w:space="0" w:color="auto"/>
                        <w:bottom w:val="none" w:sz="0" w:space="0" w:color="auto"/>
                        <w:right w:val="none" w:sz="0" w:space="0" w:color="auto"/>
                      </w:divBdr>
                      <w:divsChild>
                        <w:div w:id="516114097">
                          <w:marLeft w:val="0"/>
                          <w:marRight w:val="0"/>
                          <w:marTop w:val="0"/>
                          <w:marBottom w:val="0"/>
                          <w:divBdr>
                            <w:top w:val="none" w:sz="0" w:space="0" w:color="auto"/>
                            <w:left w:val="none" w:sz="0" w:space="0" w:color="auto"/>
                            <w:bottom w:val="none" w:sz="0" w:space="0" w:color="auto"/>
                            <w:right w:val="none" w:sz="0" w:space="0" w:color="auto"/>
                          </w:divBdr>
                          <w:divsChild>
                            <w:div w:id="510145053">
                              <w:marLeft w:val="0"/>
                              <w:marRight w:val="0"/>
                              <w:marTop w:val="0"/>
                              <w:marBottom w:val="0"/>
                              <w:divBdr>
                                <w:top w:val="none" w:sz="0" w:space="0" w:color="auto"/>
                                <w:left w:val="none" w:sz="0" w:space="0" w:color="auto"/>
                                <w:bottom w:val="none" w:sz="0" w:space="0" w:color="auto"/>
                                <w:right w:val="none" w:sz="0" w:space="0" w:color="auto"/>
                              </w:divBdr>
                              <w:divsChild>
                                <w:div w:id="1927035253">
                                  <w:marLeft w:val="0"/>
                                  <w:marRight w:val="0"/>
                                  <w:marTop w:val="0"/>
                                  <w:marBottom w:val="0"/>
                                  <w:divBdr>
                                    <w:top w:val="none" w:sz="0" w:space="0" w:color="auto"/>
                                    <w:left w:val="none" w:sz="0" w:space="0" w:color="auto"/>
                                    <w:bottom w:val="none" w:sz="0" w:space="0" w:color="auto"/>
                                    <w:right w:val="none" w:sz="0" w:space="0" w:color="auto"/>
                                  </w:divBdr>
                                </w:div>
                                <w:div w:id="1264612369">
                                  <w:marLeft w:val="900"/>
                                  <w:marRight w:val="0"/>
                                  <w:marTop w:val="150"/>
                                  <w:marBottom w:val="0"/>
                                  <w:divBdr>
                                    <w:top w:val="none" w:sz="0" w:space="0" w:color="auto"/>
                                    <w:left w:val="none" w:sz="0" w:space="0" w:color="auto"/>
                                    <w:bottom w:val="none" w:sz="0" w:space="0" w:color="auto"/>
                                    <w:right w:val="none" w:sz="0" w:space="0" w:color="auto"/>
                                  </w:divBdr>
                                  <w:divsChild>
                                    <w:div w:id="1555504712">
                                      <w:marLeft w:val="0"/>
                                      <w:marRight w:val="0"/>
                                      <w:marTop w:val="0"/>
                                      <w:marBottom w:val="0"/>
                                      <w:divBdr>
                                        <w:top w:val="none" w:sz="0" w:space="0" w:color="auto"/>
                                        <w:left w:val="none" w:sz="0" w:space="0" w:color="auto"/>
                                        <w:bottom w:val="none" w:sz="0" w:space="0" w:color="auto"/>
                                        <w:right w:val="none" w:sz="0" w:space="0" w:color="auto"/>
                                      </w:divBdr>
                                    </w:div>
                                  </w:divsChild>
                                </w:div>
                                <w:div w:id="1367754031">
                                  <w:marLeft w:val="0"/>
                                  <w:marRight w:val="0"/>
                                  <w:marTop w:val="0"/>
                                  <w:marBottom w:val="0"/>
                                  <w:divBdr>
                                    <w:top w:val="none" w:sz="0" w:space="0" w:color="auto"/>
                                    <w:left w:val="none" w:sz="0" w:space="0" w:color="auto"/>
                                    <w:bottom w:val="none" w:sz="0" w:space="0" w:color="auto"/>
                                    <w:right w:val="none" w:sz="0" w:space="0" w:color="auto"/>
                                  </w:divBdr>
                                </w:div>
                                <w:div w:id="1857503077">
                                  <w:marLeft w:val="900"/>
                                  <w:marRight w:val="0"/>
                                  <w:marTop w:val="150"/>
                                  <w:marBottom w:val="0"/>
                                  <w:divBdr>
                                    <w:top w:val="none" w:sz="0" w:space="0" w:color="auto"/>
                                    <w:left w:val="none" w:sz="0" w:space="0" w:color="auto"/>
                                    <w:bottom w:val="none" w:sz="0" w:space="0" w:color="auto"/>
                                    <w:right w:val="none" w:sz="0" w:space="0" w:color="auto"/>
                                  </w:divBdr>
                                  <w:divsChild>
                                    <w:div w:id="123928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16989">
                      <w:marLeft w:val="0"/>
                      <w:marRight w:val="0"/>
                      <w:marTop w:val="0"/>
                      <w:marBottom w:val="0"/>
                      <w:divBdr>
                        <w:top w:val="none" w:sz="0" w:space="0" w:color="auto"/>
                        <w:left w:val="none" w:sz="0" w:space="0" w:color="auto"/>
                        <w:bottom w:val="none" w:sz="0" w:space="0" w:color="auto"/>
                        <w:right w:val="none" w:sz="0" w:space="0" w:color="auto"/>
                      </w:divBdr>
                    </w:div>
                    <w:div w:id="644313619">
                      <w:marLeft w:val="900"/>
                      <w:marRight w:val="0"/>
                      <w:marTop w:val="150"/>
                      <w:marBottom w:val="0"/>
                      <w:divBdr>
                        <w:top w:val="none" w:sz="0" w:space="0" w:color="auto"/>
                        <w:left w:val="none" w:sz="0" w:space="0" w:color="auto"/>
                        <w:bottom w:val="none" w:sz="0" w:space="0" w:color="auto"/>
                        <w:right w:val="none" w:sz="0" w:space="0" w:color="auto"/>
                      </w:divBdr>
                      <w:divsChild>
                        <w:div w:id="1604454935">
                          <w:marLeft w:val="0"/>
                          <w:marRight w:val="0"/>
                          <w:marTop w:val="0"/>
                          <w:marBottom w:val="0"/>
                          <w:divBdr>
                            <w:top w:val="none" w:sz="0" w:space="0" w:color="auto"/>
                            <w:left w:val="none" w:sz="0" w:space="0" w:color="auto"/>
                            <w:bottom w:val="none" w:sz="0" w:space="0" w:color="auto"/>
                            <w:right w:val="none" w:sz="0" w:space="0" w:color="auto"/>
                          </w:divBdr>
                        </w:div>
                      </w:divsChild>
                    </w:div>
                    <w:div w:id="1659920530">
                      <w:marLeft w:val="0"/>
                      <w:marRight w:val="0"/>
                      <w:marTop w:val="0"/>
                      <w:marBottom w:val="0"/>
                      <w:divBdr>
                        <w:top w:val="none" w:sz="0" w:space="0" w:color="auto"/>
                        <w:left w:val="none" w:sz="0" w:space="0" w:color="auto"/>
                        <w:bottom w:val="none" w:sz="0" w:space="0" w:color="auto"/>
                        <w:right w:val="none" w:sz="0" w:space="0" w:color="auto"/>
                      </w:divBdr>
                    </w:div>
                    <w:div w:id="1283148480">
                      <w:marLeft w:val="900"/>
                      <w:marRight w:val="0"/>
                      <w:marTop w:val="150"/>
                      <w:marBottom w:val="0"/>
                      <w:divBdr>
                        <w:top w:val="none" w:sz="0" w:space="0" w:color="auto"/>
                        <w:left w:val="none" w:sz="0" w:space="0" w:color="auto"/>
                        <w:bottom w:val="none" w:sz="0" w:space="0" w:color="auto"/>
                        <w:right w:val="none" w:sz="0" w:space="0" w:color="auto"/>
                      </w:divBdr>
                      <w:divsChild>
                        <w:div w:id="1473328110">
                          <w:marLeft w:val="0"/>
                          <w:marRight w:val="0"/>
                          <w:marTop w:val="0"/>
                          <w:marBottom w:val="0"/>
                          <w:divBdr>
                            <w:top w:val="none" w:sz="0" w:space="0" w:color="auto"/>
                            <w:left w:val="none" w:sz="0" w:space="0" w:color="auto"/>
                            <w:bottom w:val="none" w:sz="0" w:space="0" w:color="auto"/>
                            <w:right w:val="none" w:sz="0" w:space="0" w:color="auto"/>
                          </w:divBdr>
                        </w:div>
                      </w:divsChild>
                    </w:div>
                    <w:div w:id="882906306">
                      <w:marLeft w:val="0"/>
                      <w:marRight w:val="0"/>
                      <w:marTop w:val="0"/>
                      <w:marBottom w:val="0"/>
                      <w:divBdr>
                        <w:top w:val="none" w:sz="0" w:space="0" w:color="auto"/>
                        <w:left w:val="none" w:sz="0" w:space="0" w:color="auto"/>
                        <w:bottom w:val="none" w:sz="0" w:space="0" w:color="auto"/>
                        <w:right w:val="none" w:sz="0" w:space="0" w:color="auto"/>
                      </w:divBdr>
                    </w:div>
                    <w:div w:id="105123529">
                      <w:marLeft w:val="900"/>
                      <w:marRight w:val="0"/>
                      <w:marTop w:val="150"/>
                      <w:marBottom w:val="0"/>
                      <w:divBdr>
                        <w:top w:val="none" w:sz="0" w:space="0" w:color="auto"/>
                        <w:left w:val="none" w:sz="0" w:space="0" w:color="auto"/>
                        <w:bottom w:val="none" w:sz="0" w:space="0" w:color="auto"/>
                        <w:right w:val="none" w:sz="0" w:space="0" w:color="auto"/>
                      </w:divBdr>
                      <w:divsChild>
                        <w:div w:id="1669022605">
                          <w:marLeft w:val="0"/>
                          <w:marRight w:val="0"/>
                          <w:marTop w:val="0"/>
                          <w:marBottom w:val="0"/>
                          <w:divBdr>
                            <w:top w:val="none" w:sz="0" w:space="0" w:color="auto"/>
                            <w:left w:val="none" w:sz="0" w:space="0" w:color="auto"/>
                            <w:bottom w:val="none" w:sz="0" w:space="0" w:color="auto"/>
                            <w:right w:val="none" w:sz="0" w:space="0" w:color="auto"/>
                          </w:divBdr>
                        </w:div>
                      </w:divsChild>
                    </w:div>
                    <w:div w:id="928930514">
                      <w:marLeft w:val="0"/>
                      <w:marRight w:val="0"/>
                      <w:marTop w:val="0"/>
                      <w:marBottom w:val="0"/>
                      <w:divBdr>
                        <w:top w:val="none" w:sz="0" w:space="0" w:color="auto"/>
                        <w:left w:val="none" w:sz="0" w:space="0" w:color="auto"/>
                        <w:bottom w:val="none" w:sz="0" w:space="0" w:color="auto"/>
                        <w:right w:val="none" w:sz="0" w:space="0" w:color="auto"/>
                      </w:divBdr>
                    </w:div>
                    <w:div w:id="617495744">
                      <w:marLeft w:val="900"/>
                      <w:marRight w:val="0"/>
                      <w:marTop w:val="150"/>
                      <w:marBottom w:val="0"/>
                      <w:divBdr>
                        <w:top w:val="none" w:sz="0" w:space="0" w:color="auto"/>
                        <w:left w:val="none" w:sz="0" w:space="0" w:color="auto"/>
                        <w:bottom w:val="none" w:sz="0" w:space="0" w:color="auto"/>
                        <w:right w:val="none" w:sz="0" w:space="0" w:color="auto"/>
                      </w:divBdr>
                      <w:divsChild>
                        <w:div w:id="1539582426">
                          <w:marLeft w:val="0"/>
                          <w:marRight w:val="0"/>
                          <w:marTop w:val="0"/>
                          <w:marBottom w:val="0"/>
                          <w:divBdr>
                            <w:top w:val="none" w:sz="0" w:space="0" w:color="auto"/>
                            <w:left w:val="none" w:sz="0" w:space="0" w:color="auto"/>
                            <w:bottom w:val="none" w:sz="0" w:space="0" w:color="auto"/>
                            <w:right w:val="none" w:sz="0" w:space="0" w:color="auto"/>
                          </w:divBdr>
                        </w:div>
                      </w:divsChild>
                    </w:div>
                    <w:div w:id="781001453">
                      <w:marLeft w:val="0"/>
                      <w:marRight w:val="0"/>
                      <w:marTop w:val="0"/>
                      <w:marBottom w:val="0"/>
                      <w:divBdr>
                        <w:top w:val="none" w:sz="0" w:space="0" w:color="auto"/>
                        <w:left w:val="none" w:sz="0" w:space="0" w:color="auto"/>
                        <w:bottom w:val="none" w:sz="0" w:space="0" w:color="auto"/>
                        <w:right w:val="none" w:sz="0" w:space="0" w:color="auto"/>
                      </w:divBdr>
                    </w:div>
                    <w:div w:id="670520862">
                      <w:marLeft w:val="900"/>
                      <w:marRight w:val="0"/>
                      <w:marTop w:val="150"/>
                      <w:marBottom w:val="0"/>
                      <w:divBdr>
                        <w:top w:val="none" w:sz="0" w:space="0" w:color="auto"/>
                        <w:left w:val="none" w:sz="0" w:space="0" w:color="auto"/>
                        <w:bottom w:val="none" w:sz="0" w:space="0" w:color="auto"/>
                        <w:right w:val="none" w:sz="0" w:space="0" w:color="auto"/>
                      </w:divBdr>
                      <w:divsChild>
                        <w:div w:id="1584022020">
                          <w:marLeft w:val="0"/>
                          <w:marRight w:val="0"/>
                          <w:marTop w:val="0"/>
                          <w:marBottom w:val="0"/>
                          <w:divBdr>
                            <w:top w:val="none" w:sz="0" w:space="0" w:color="auto"/>
                            <w:left w:val="none" w:sz="0" w:space="0" w:color="auto"/>
                            <w:bottom w:val="none" w:sz="0" w:space="0" w:color="auto"/>
                            <w:right w:val="none" w:sz="0" w:space="0" w:color="auto"/>
                          </w:divBdr>
                        </w:div>
                      </w:divsChild>
                    </w:div>
                    <w:div w:id="1474837107">
                      <w:marLeft w:val="0"/>
                      <w:marRight w:val="0"/>
                      <w:marTop w:val="0"/>
                      <w:marBottom w:val="0"/>
                      <w:divBdr>
                        <w:top w:val="none" w:sz="0" w:space="0" w:color="auto"/>
                        <w:left w:val="none" w:sz="0" w:space="0" w:color="auto"/>
                        <w:bottom w:val="none" w:sz="0" w:space="0" w:color="auto"/>
                        <w:right w:val="none" w:sz="0" w:space="0" w:color="auto"/>
                      </w:divBdr>
                    </w:div>
                    <w:div w:id="1722482712">
                      <w:marLeft w:val="900"/>
                      <w:marRight w:val="0"/>
                      <w:marTop w:val="150"/>
                      <w:marBottom w:val="0"/>
                      <w:divBdr>
                        <w:top w:val="none" w:sz="0" w:space="0" w:color="auto"/>
                        <w:left w:val="none" w:sz="0" w:space="0" w:color="auto"/>
                        <w:bottom w:val="none" w:sz="0" w:space="0" w:color="auto"/>
                        <w:right w:val="none" w:sz="0" w:space="0" w:color="auto"/>
                      </w:divBdr>
                      <w:divsChild>
                        <w:div w:id="1816025610">
                          <w:marLeft w:val="0"/>
                          <w:marRight w:val="0"/>
                          <w:marTop w:val="0"/>
                          <w:marBottom w:val="0"/>
                          <w:divBdr>
                            <w:top w:val="none" w:sz="0" w:space="0" w:color="auto"/>
                            <w:left w:val="none" w:sz="0" w:space="0" w:color="auto"/>
                            <w:bottom w:val="none" w:sz="0" w:space="0" w:color="auto"/>
                            <w:right w:val="none" w:sz="0" w:space="0" w:color="auto"/>
                          </w:divBdr>
                        </w:div>
                      </w:divsChild>
                    </w:div>
                    <w:div w:id="592477811">
                      <w:marLeft w:val="0"/>
                      <w:marRight w:val="0"/>
                      <w:marTop w:val="0"/>
                      <w:marBottom w:val="0"/>
                      <w:divBdr>
                        <w:top w:val="none" w:sz="0" w:space="0" w:color="auto"/>
                        <w:left w:val="none" w:sz="0" w:space="0" w:color="auto"/>
                        <w:bottom w:val="none" w:sz="0" w:space="0" w:color="auto"/>
                        <w:right w:val="none" w:sz="0" w:space="0" w:color="auto"/>
                      </w:divBdr>
                    </w:div>
                    <w:div w:id="1445078165">
                      <w:marLeft w:val="900"/>
                      <w:marRight w:val="0"/>
                      <w:marTop w:val="150"/>
                      <w:marBottom w:val="0"/>
                      <w:divBdr>
                        <w:top w:val="none" w:sz="0" w:space="0" w:color="auto"/>
                        <w:left w:val="none" w:sz="0" w:space="0" w:color="auto"/>
                        <w:bottom w:val="none" w:sz="0" w:space="0" w:color="auto"/>
                        <w:right w:val="none" w:sz="0" w:space="0" w:color="auto"/>
                      </w:divBdr>
                      <w:divsChild>
                        <w:div w:id="870653709">
                          <w:marLeft w:val="0"/>
                          <w:marRight w:val="0"/>
                          <w:marTop w:val="0"/>
                          <w:marBottom w:val="0"/>
                          <w:divBdr>
                            <w:top w:val="none" w:sz="0" w:space="0" w:color="auto"/>
                            <w:left w:val="none" w:sz="0" w:space="0" w:color="auto"/>
                            <w:bottom w:val="none" w:sz="0" w:space="0" w:color="auto"/>
                            <w:right w:val="none" w:sz="0" w:space="0" w:color="auto"/>
                          </w:divBdr>
                        </w:div>
                      </w:divsChild>
                    </w:div>
                    <w:div w:id="2116902059">
                      <w:marLeft w:val="0"/>
                      <w:marRight w:val="0"/>
                      <w:marTop w:val="0"/>
                      <w:marBottom w:val="0"/>
                      <w:divBdr>
                        <w:top w:val="none" w:sz="0" w:space="0" w:color="auto"/>
                        <w:left w:val="none" w:sz="0" w:space="0" w:color="auto"/>
                        <w:bottom w:val="none" w:sz="0" w:space="0" w:color="auto"/>
                        <w:right w:val="none" w:sz="0" w:space="0" w:color="auto"/>
                      </w:divBdr>
                    </w:div>
                    <w:div w:id="1675760829">
                      <w:marLeft w:val="900"/>
                      <w:marRight w:val="0"/>
                      <w:marTop w:val="150"/>
                      <w:marBottom w:val="0"/>
                      <w:divBdr>
                        <w:top w:val="none" w:sz="0" w:space="0" w:color="auto"/>
                        <w:left w:val="none" w:sz="0" w:space="0" w:color="auto"/>
                        <w:bottom w:val="none" w:sz="0" w:space="0" w:color="auto"/>
                        <w:right w:val="none" w:sz="0" w:space="0" w:color="auto"/>
                      </w:divBdr>
                      <w:divsChild>
                        <w:div w:id="806044509">
                          <w:marLeft w:val="0"/>
                          <w:marRight w:val="0"/>
                          <w:marTop w:val="0"/>
                          <w:marBottom w:val="0"/>
                          <w:divBdr>
                            <w:top w:val="none" w:sz="0" w:space="0" w:color="auto"/>
                            <w:left w:val="none" w:sz="0" w:space="0" w:color="auto"/>
                            <w:bottom w:val="none" w:sz="0" w:space="0" w:color="auto"/>
                            <w:right w:val="none" w:sz="0" w:space="0" w:color="auto"/>
                          </w:divBdr>
                        </w:div>
                      </w:divsChild>
                    </w:div>
                    <w:div w:id="380518570">
                      <w:marLeft w:val="0"/>
                      <w:marRight w:val="0"/>
                      <w:marTop w:val="0"/>
                      <w:marBottom w:val="0"/>
                      <w:divBdr>
                        <w:top w:val="none" w:sz="0" w:space="0" w:color="auto"/>
                        <w:left w:val="none" w:sz="0" w:space="0" w:color="auto"/>
                        <w:bottom w:val="none" w:sz="0" w:space="0" w:color="auto"/>
                        <w:right w:val="none" w:sz="0" w:space="0" w:color="auto"/>
                      </w:divBdr>
                    </w:div>
                    <w:div w:id="789978644">
                      <w:marLeft w:val="900"/>
                      <w:marRight w:val="0"/>
                      <w:marTop w:val="150"/>
                      <w:marBottom w:val="0"/>
                      <w:divBdr>
                        <w:top w:val="none" w:sz="0" w:space="0" w:color="auto"/>
                        <w:left w:val="none" w:sz="0" w:space="0" w:color="auto"/>
                        <w:bottom w:val="none" w:sz="0" w:space="0" w:color="auto"/>
                        <w:right w:val="none" w:sz="0" w:space="0" w:color="auto"/>
                      </w:divBdr>
                      <w:divsChild>
                        <w:div w:id="1475945012">
                          <w:marLeft w:val="0"/>
                          <w:marRight w:val="0"/>
                          <w:marTop w:val="0"/>
                          <w:marBottom w:val="0"/>
                          <w:divBdr>
                            <w:top w:val="none" w:sz="0" w:space="0" w:color="auto"/>
                            <w:left w:val="none" w:sz="0" w:space="0" w:color="auto"/>
                            <w:bottom w:val="none" w:sz="0" w:space="0" w:color="auto"/>
                            <w:right w:val="none" w:sz="0" w:space="0" w:color="auto"/>
                          </w:divBdr>
                        </w:div>
                      </w:divsChild>
                    </w:div>
                    <w:div w:id="1934822487">
                      <w:marLeft w:val="0"/>
                      <w:marRight w:val="0"/>
                      <w:marTop w:val="0"/>
                      <w:marBottom w:val="0"/>
                      <w:divBdr>
                        <w:top w:val="none" w:sz="0" w:space="0" w:color="auto"/>
                        <w:left w:val="none" w:sz="0" w:space="0" w:color="auto"/>
                        <w:bottom w:val="none" w:sz="0" w:space="0" w:color="auto"/>
                        <w:right w:val="none" w:sz="0" w:space="0" w:color="auto"/>
                      </w:divBdr>
                    </w:div>
                    <w:div w:id="929317950">
                      <w:marLeft w:val="900"/>
                      <w:marRight w:val="0"/>
                      <w:marTop w:val="150"/>
                      <w:marBottom w:val="0"/>
                      <w:divBdr>
                        <w:top w:val="none" w:sz="0" w:space="0" w:color="auto"/>
                        <w:left w:val="none" w:sz="0" w:space="0" w:color="auto"/>
                        <w:bottom w:val="none" w:sz="0" w:space="0" w:color="auto"/>
                        <w:right w:val="none" w:sz="0" w:space="0" w:color="auto"/>
                      </w:divBdr>
                      <w:divsChild>
                        <w:div w:id="177728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922910">
      <w:bodyDiv w:val="1"/>
      <w:marLeft w:val="0"/>
      <w:marRight w:val="0"/>
      <w:marTop w:val="0"/>
      <w:marBottom w:val="0"/>
      <w:divBdr>
        <w:top w:val="none" w:sz="0" w:space="0" w:color="auto"/>
        <w:left w:val="none" w:sz="0" w:space="0" w:color="auto"/>
        <w:bottom w:val="none" w:sz="0" w:space="0" w:color="auto"/>
        <w:right w:val="none" w:sz="0" w:space="0" w:color="auto"/>
      </w:divBdr>
      <w:divsChild>
        <w:div w:id="931626168">
          <w:marLeft w:val="0"/>
          <w:marRight w:val="0"/>
          <w:marTop w:val="0"/>
          <w:marBottom w:val="0"/>
          <w:divBdr>
            <w:top w:val="none" w:sz="0" w:space="0" w:color="auto"/>
            <w:left w:val="none" w:sz="0" w:space="0" w:color="auto"/>
            <w:bottom w:val="none" w:sz="0" w:space="0" w:color="auto"/>
            <w:right w:val="none" w:sz="0" w:space="0" w:color="auto"/>
          </w:divBdr>
        </w:div>
      </w:divsChild>
    </w:div>
    <w:div w:id="1045759378">
      <w:bodyDiv w:val="1"/>
      <w:marLeft w:val="0"/>
      <w:marRight w:val="0"/>
      <w:marTop w:val="0"/>
      <w:marBottom w:val="0"/>
      <w:divBdr>
        <w:top w:val="none" w:sz="0" w:space="0" w:color="auto"/>
        <w:left w:val="none" w:sz="0" w:space="0" w:color="auto"/>
        <w:bottom w:val="none" w:sz="0" w:space="0" w:color="auto"/>
        <w:right w:val="none" w:sz="0" w:space="0" w:color="auto"/>
      </w:divBdr>
      <w:divsChild>
        <w:div w:id="1414741255">
          <w:marLeft w:val="0"/>
          <w:marRight w:val="0"/>
          <w:marTop w:val="0"/>
          <w:marBottom w:val="0"/>
          <w:divBdr>
            <w:top w:val="none" w:sz="0" w:space="0" w:color="auto"/>
            <w:left w:val="none" w:sz="0" w:space="0" w:color="auto"/>
            <w:bottom w:val="none" w:sz="0" w:space="0" w:color="auto"/>
            <w:right w:val="none" w:sz="0" w:space="0" w:color="auto"/>
          </w:divBdr>
        </w:div>
      </w:divsChild>
    </w:div>
    <w:div w:id="1047684377">
      <w:bodyDiv w:val="1"/>
      <w:marLeft w:val="0"/>
      <w:marRight w:val="0"/>
      <w:marTop w:val="0"/>
      <w:marBottom w:val="0"/>
      <w:divBdr>
        <w:top w:val="none" w:sz="0" w:space="0" w:color="auto"/>
        <w:left w:val="none" w:sz="0" w:space="0" w:color="auto"/>
        <w:bottom w:val="none" w:sz="0" w:space="0" w:color="auto"/>
        <w:right w:val="none" w:sz="0" w:space="0" w:color="auto"/>
      </w:divBdr>
    </w:div>
    <w:div w:id="1053699896">
      <w:bodyDiv w:val="1"/>
      <w:marLeft w:val="0"/>
      <w:marRight w:val="0"/>
      <w:marTop w:val="0"/>
      <w:marBottom w:val="0"/>
      <w:divBdr>
        <w:top w:val="none" w:sz="0" w:space="0" w:color="auto"/>
        <w:left w:val="none" w:sz="0" w:space="0" w:color="auto"/>
        <w:bottom w:val="none" w:sz="0" w:space="0" w:color="auto"/>
        <w:right w:val="none" w:sz="0" w:space="0" w:color="auto"/>
      </w:divBdr>
    </w:div>
    <w:div w:id="1055423390">
      <w:bodyDiv w:val="1"/>
      <w:marLeft w:val="0"/>
      <w:marRight w:val="0"/>
      <w:marTop w:val="0"/>
      <w:marBottom w:val="0"/>
      <w:divBdr>
        <w:top w:val="none" w:sz="0" w:space="0" w:color="auto"/>
        <w:left w:val="none" w:sz="0" w:space="0" w:color="auto"/>
        <w:bottom w:val="none" w:sz="0" w:space="0" w:color="auto"/>
        <w:right w:val="none" w:sz="0" w:space="0" w:color="auto"/>
      </w:divBdr>
      <w:divsChild>
        <w:div w:id="131020035">
          <w:marLeft w:val="0"/>
          <w:marRight w:val="0"/>
          <w:marTop w:val="0"/>
          <w:marBottom w:val="0"/>
          <w:divBdr>
            <w:top w:val="none" w:sz="0" w:space="0" w:color="auto"/>
            <w:left w:val="none" w:sz="0" w:space="0" w:color="auto"/>
            <w:bottom w:val="none" w:sz="0" w:space="0" w:color="auto"/>
            <w:right w:val="none" w:sz="0" w:space="0" w:color="auto"/>
          </w:divBdr>
        </w:div>
      </w:divsChild>
    </w:div>
    <w:div w:id="1166939762">
      <w:bodyDiv w:val="1"/>
      <w:marLeft w:val="0"/>
      <w:marRight w:val="0"/>
      <w:marTop w:val="0"/>
      <w:marBottom w:val="0"/>
      <w:divBdr>
        <w:top w:val="none" w:sz="0" w:space="0" w:color="auto"/>
        <w:left w:val="none" w:sz="0" w:space="0" w:color="auto"/>
        <w:bottom w:val="none" w:sz="0" w:space="0" w:color="auto"/>
        <w:right w:val="none" w:sz="0" w:space="0" w:color="auto"/>
      </w:divBdr>
    </w:div>
    <w:div w:id="1290432247">
      <w:bodyDiv w:val="1"/>
      <w:marLeft w:val="0"/>
      <w:marRight w:val="0"/>
      <w:marTop w:val="0"/>
      <w:marBottom w:val="0"/>
      <w:divBdr>
        <w:top w:val="none" w:sz="0" w:space="0" w:color="auto"/>
        <w:left w:val="none" w:sz="0" w:space="0" w:color="auto"/>
        <w:bottom w:val="none" w:sz="0" w:space="0" w:color="auto"/>
        <w:right w:val="none" w:sz="0" w:space="0" w:color="auto"/>
      </w:divBdr>
    </w:div>
    <w:div w:id="1366711765">
      <w:bodyDiv w:val="1"/>
      <w:marLeft w:val="0"/>
      <w:marRight w:val="0"/>
      <w:marTop w:val="0"/>
      <w:marBottom w:val="0"/>
      <w:divBdr>
        <w:top w:val="none" w:sz="0" w:space="0" w:color="auto"/>
        <w:left w:val="none" w:sz="0" w:space="0" w:color="auto"/>
        <w:bottom w:val="none" w:sz="0" w:space="0" w:color="auto"/>
        <w:right w:val="none" w:sz="0" w:space="0" w:color="auto"/>
      </w:divBdr>
      <w:divsChild>
        <w:div w:id="1167674435">
          <w:marLeft w:val="0"/>
          <w:marRight w:val="0"/>
          <w:marTop w:val="0"/>
          <w:marBottom w:val="0"/>
          <w:divBdr>
            <w:top w:val="none" w:sz="0" w:space="0" w:color="auto"/>
            <w:left w:val="none" w:sz="0" w:space="0" w:color="auto"/>
            <w:bottom w:val="none" w:sz="0" w:space="0" w:color="auto"/>
            <w:right w:val="none" w:sz="0" w:space="0" w:color="auto"/>
          </w:divBdr>
        </w:div>
      </w:divsChild>
    </w:div>
    <w:div w:id="1379403211">
      <w:bodyDiv w:val="1"/>
      <w:marLeft w:val="0"/>
      <w:marRight w:val="0"/>
      <w:marTop w:val="0"/>
      <w:marBottom w:val="0"/>
      <w:divBdr>
        <w:top w:val="none" w:sz="0" w:space="0" w:color="auto"/>
        <w:left w:val="none" w:sz="0" w:space="0" w:color="auto"/>
        <w:bottom w:val="none" w:sz="0" w:space="0" w:color="auto"/>
        <w:right w:val="none" w:sz="0" w:space="0" w:color="auto"/>
      </w:divBdr>
    </w:div>
    <w:div w:id="1384452403">
      <w:bodyDiv w:val="1"/>
      <w:marLeft w:val="0"/>
      <w:marRight w:val="0"/>
      <w:marTop w:val="0"/>
      <w:marBottom w:val="0"/>
      <w:divBdr>
        <w:top w:val="none" w:sz="0" w:space="0" w:color="auto"/>
        <w:left w:val="none" w:sz="0" w:space="0" w:color="auto"/>
        <w:bottom w:val="none" w:sz="0" w:space="0" w:color="auto"/>
        <w:right w:val="none" w:sz="0" w:space="0" w:color="auto"/>
      </w:divBdr>
      <w:divsChild>
        <w:div w:id="896626324">
          <w:marLeft w:val="0"/>
          <w:marRight w:val="0"/>
          <w:marTop w:val="0"/>
          <w:marBottom w:val="0"/>
          <w:divBdr>
            <w:top w:val="none" w:sz="0" w:space="0" w:color="auto"/>
            <w:left w:val="none" w:sz="0" w:space="0" w:color="auto"/>
            <w:bottom w:val="none" w:sz="0" w:space="0" w:color="auto"/>
            <w:right w:val="none" w:sz="0" w:space="0" w:color="auto"/>
          </w:divBdr>
        </w:div>
      </w:divsChild>
    </w:div>
    <w:div w:id="1398430841">
      <w:bodyDiv w:val="1"/>
      <w:marLeft w:val="0"/>
      <w:marRight w:val="0"/>
      <w:marTop w:val="0"/>
      <w:marBottom w:val="0"/>
      <w:divBdr>
        <w:top w:val="none" w:sz="0" w:space="0" w:color="auto"/>
        <w:left w:val="none" w:sz="0" w:space="0" w:color="auto"/>
        <w:bottom w:val="none" w:sz="0" w:space="0" w:color="auto"/>
        <w:right w:val="none" w:sz="0" w:space="0" w:color="auto"/>
      </w:divBdr>
      <w:divsChild>
        <w:div w:id="278031633">
          <w:marLeft w:val="0"/>
          <w:marRight w:val="0"/>
          <w:marTop w:val="0"/>
          <w:marBottom w:val="0"/>
          <w:divBdr>
            <w:top w:val="none" w:sz="0" w:space="0" w:color="auto"/>
            <w:left w:val="none" w:sz="0" w:space="0" w:color="auto"/>
            <w:bottom w:val="none" w:sz="0" w:space="0" w:color="auto"/>
            <w:right w:val="none" w:sz="0" w:space="0" w:color="auto"/>
          </w:divBdr>
        </w:div>
      </w:divsChild>
    </w:div>
    <w:div w:id="1433471597">
      <w:bodyDiv w:val="1"/>
      <w:marLeft w:val="0"/>
      <w:marRight w:val="0"/>
      <w:marTop w:val="0"/>
      <w:marBottom w:val="0"/>
      <w:divBdr>
        <w:top w:val="none" w:sz="0" w:space="0" w:color="auto"/>
        <w:left w:val="none" w:sz="0" w:space="0" w:color="auto"/>
        <w:bottom w:val="none" w:sz="0" w:space="0" w:color="auto"/>
        <w:right w:val="none" w:sz="0" w:space="0" w:color="auto"/>
      </w:divBdr>
      <w:divsChild>
        <w:div w:id="301429643">
          <w:marLeft w:val="0"/>
          <w:marRight w:val="0"/>
          <w:marTop w:val="0"/>
          <w:marBottom w:val="0"/>
          <w:divBdr>
            <w:top w:val="none" w:sz="0" w:space="0" w:color="auto"/>
            <w:left w:val="none" w:sz="0" w:space="0" w:color="auto"/>
            <w:bottom w:val="none" w:sz="0" w:space="0" w:color="auto"/>
            <w:right w:val="none" w:sz="0" w:space="0" w:color="auto"/>
          </w:divBdr>
        </w:div>
      </w:divsChild>
    </w:div>
    <w:div w:id="1500653135">
      <w:bodyDiv w:val="1"/>
      <w:marLeft w:val="0"/>
      <w:marRight w:val="0"/>
      <w:marTop w:val="0"/>
      <w:marBottom w:val="0"/>
      <w:divBdr>
        <w:top w:val="none" w:sz="0" w:space="0" w:color="auto"/>
        <w:left w:val="none" w:sz="0" w:space="0" w:color="auto"/>
        <w:bottom w:val="none" w:sz="0" w:space="0" w:color="auto"/>
        <w:right w:val="none" w:sz="0" w:space="0" w:color="auto"/>
      </w:divBdr>
      <w:divsChild>
        <w:div w:id="1359237271">
          <w:marLeft w:val="0"/>
          <w:marRight w:val="0"/>
          <w:marTop w:val="0"/>
          <w:marBottom w:val="0"/>
          <w:divBdr>
            <w:top w:val="none" w:sz="0" w:space="0" w:color="auto"/>
            <w:left w:val="none" w:sz="0" w:space="0" w:color="auto"/>
            <w:bottom w:val="none" w:sz="0" w:space="0" w:color="auto"/>
            <w:right w:val="none" w:sz="0" w:space="0" w:color="auto"/>
          </w:divBdr>
        </w:div>
      </w:divsChild>
    </w:div>
    <w:div w:id="1503007864">
      <w:bodyDiv w:val="1"/>
      <w:marLeft w:val="0"/>
      <w:marRight w:val="0"/>
      <w:marTop w:val="0"/>
      <w:marBottom w:val="0"/>
      <w:divBdr>
        <w:top w:val="none" w:sz="0" w:space="0" w:color="auto"/>
        <w:left w:val="none" w:sz="0" w:space="0" w:color="auto"/>
        <w:bottom w:val="none" w:sz="0" w:space="0" w:color="auto"/>
        <w:right w:val="none" w:sz="0" w:space="0" w:color="auto"/>
      </w:divBdr>
    </w:div>
    <w:div w:id="1612593684">
      <w:bodyDiv w:val="1"/>
      <w:marLeft w:val="0"/>
      <w:marRight w:val="0"/>
      <w:marTop w:val="0"/>
      <w:marBottom w:val="0"/>
      <w:divBdr>
        <w:top w:val="none" w:sz="0" w:space="0" w:color="auto"/>
        <w:left w:val="none" w:sz="0" w:space="0" w:color="auto"/>
        <w:bottom w:val="none" w:sz="0" w:space="0" w:color="auto"/>
        <w:right w:val="none" w:sz="0" w:space="0" w:color="auto"/>
      </w:divBdr>
    </w:div>
    <w:div w:id="1652559688">
      <w:bodyDiv w:val="1"/>
      <w:marLeft w:val="0"/>
      <w:marRight w:val="0"/>
      <w:marTop w:val="0"/>
      <w:marBottom w:val="0"/>
      <w:divBdr>
        <w:top w:val="none" w:sz="0" w:space="0" w:color="auto"/>
        <w:left w:val="none" w:sz="0" w:space="0" w:color="auto"/>
        <w:bottom w:val="none" w:sz="0" w:space="0" w:color="auto"/>
        <w:right w:val="none" w:sz="0" w:space="0" w:color="auto"/>
      </w:divBdr>
      <w:divsChild>
        <w:div w:id="1240142501">
          <w:marLeft w:val="0"/>
          <w:marRight w:val="0"/>
          <w:marTop w:val="0"/>
          <w:marBottom w:val="0"/>
          <w:divBdr>
            <w:top w:val="none" w:sz="0" w:space="0" w:color="auto"/>
            <w:left w:val="none" w:sz="0" w:space="0" w:color="auto"/>
            <w:bottom w:val="none" w:sz="0" w:space="0" w:color="auto"/>
            <w:right w:val="none" w:sz="0" w:space="0" w:color="auto"/>
          </w:divBdr>
        </w:div>
      </w:divsChild>
    </w:div>
    <w:div w:id="1654529079">
      <w:bodyDiv w:val="1"/>
      <w:marLeft w:val="0"/>
      <w:marRight w:val="0"/>
      <w:marTop w:val="0"/>
      <w:marBottom w:val="0"/>
      <w:divBdr>
        <w:top w:val="none" w:sz="0" w:space="0" w:color="auto"/>
        <w:left w:val="none" w:sz="0" w:space="0" w:color="auto"/>
        <w:bottom w:val="none" w:sz="0" w:space="0" w:color="auto"/>
        <w:right w:val="none" w:sz="0" w:space="0" w:color="auto"/>
      </w:divBdr>
    </w:div>
    <w:div w:id="1666325664">
      <w:bodyDiv w:val="1"/>
      <w:marLeft w:val="0"/>
      <w:marRight w:val="0"/>
      <w:marTop w:val="0"/>
      <w:marBottom w:val="0"/>
      <w:divBdr>
        <w:top w:val="none" w:sz="0" w:space="0" w:color="auto"/>
        <w:left w:val="none" w:sz="0" w:space="0" w:color="auto"/>
        <w:bottom w:val="none" w:sz="0" w:space="0" w:color="auto"/>
        <w:right w:val="none" w:sz="0" w:space="0" w:color="auto"/>
      </w:divBdr>
    </w:div>
    <w:div w:id="1681277308">
      <w:bodyDiv w:val="1"/>
      <w:marLeft w:val="0"/>
      <w:marRight w:val="0"/>
      <w:marTop w:val="0"/>
      <w:marBottom w:val="0"/>
      <w:divBdr>
        <w:top w:val="none" w:sz="0" w:space="0" w:color="auto"/>
        <w:left w:val="none" w:sz="0" w:space="0" w:color="auto"/>
        <w:bottom w:val="none" w:sz="0" w:space="0" w:color="auto"/>
        <w:right w:val="none" w:sz="0" w:space="0" w:color="auto"/>
      </w:divBdr>
    </w:div>
    <w:div w:id="1958902023">
      <w:bodyDiv w:val="1"/>
      <w:marLeft w:val="0"/>
      <w:marRight w:val="0"/>
      <w:marTop w:val="0"/>
      <w:marBottom w:val="0"/>
      <w:divBdr>
        <w:top w:val="none" w:sz="0" w:space="0" w:color="auto"/>
        <w:left w:val="none" w:sz="0" w:space="0" w:color="auto"/>
        <w:bottom w:val="none" w:sz="0" w:space="0" w:color="auto"/>
        <w:right w:val="none" w:sz="0" w:space="0" w:color="auto"/>
      </w:divBdr>
    </w:div>
    <w:div w:id="1959288211">
      <w:bodyDiv w:val="1"/>
      <w:marLeft w:val="0"/>
      <w:marRight w:val="0"/>
      <w:marTop w:val="0"/>
      <w:marBottom w:val="0"/>
      <w:divBdr>
        <w:top w:val="none" w:sz="0" w:space="0" w:color="auto"/>
        <w:left w:val="none" w:sz="0" w:space="0" w:color="auto"/>
        <w:bottom w:val="none" w:sz="0" w:space="0" w:color="auto"/>
        <w:right w:val="none" w:sz="0" w:space="0" w:color="auto"/>
      </w:divBdr>
      <w:divsChild>
        <w:div w:id="237516480">
          <w:marLeft w:val="0"/>
          <w:marRight w:val="0"/>
          <w:marTop w:val="0"/>
          <w:marBottom w:val="0"/>
          <w:divBdr>
            <w:top w:val="none" w:sz="0" w:space="0" w:color="auto"/>
            <w:left w:val="none" w:sz="0" w:space="0" w:color="auto"/>
            <w:bottom w:val="none" w:sz="0" w:space="0" w:color="auto"/>
            <w:right w:val="none" w:sz="0" w:space="0" w:color="auto"/>
          </w:divBdr>
        </w:div>
      </w:divsChild>
    </w:div>
    <w:div w:id="2060351037">
      <w:bodyDiv w:val="1"/>
      <w:marLeft w:val="0"/>
      <w:marRight w:val="0"/>
      <w:marTop w:val="0"/>
      <w:marBottom w:val="0"/>
      <w:divBdr>
        <w:top w:val="none" w:sz="0" w:space="0" w:color="auto"/>
        <w:left w:val="none" w:sz="0" w:space="0" w:color="auto"/>
        <w:bottom w:val="none" w:sz="0" w:space="0" w:color="auto"/>
        <w:right w:val="none" w:sz="0" w:space="0" w:color="auto"/>
      </w:divBdr>
    </w:div>
    <w:div w:id="2079202974">
      <w:bodyDiv w:val="1"/>
      <w:marLeft w:val="0"/>
      <w:marRight w:val="0"/>
      <w:marTop w:val="0"/>
      <w:marBottom w:val="0"/>
      <w:divBdr>
        <w:top w:val="none" w:sz="0" w:space="0" w:color="auto"/>
        <w:left w:val="none" w:sz="0" w:space="0" w:color="auto"/>
        <w:bottom w:val="none" w:sz="0" w:space="0" w:color="auto"/>
        <w:right w:val="none" w:sz="0" w:space="0" w:color="auto"/>
      </w:divBdr>
      <w:divsChild>
        <w:div w:id="1984650980">
          <w:marLeft w:val="0"/>
          <w:marRight w:val="0"/>
          <w:marTop w:val="0"/>
          <w:marBottom w:val="0"/>
          <w:divBdr>
            <w:top w:val="none" w:sz="0" w:space="0" w:color="auto"/>
            <w:left w:val="none" w:sz="0" w:space="0" w:color="auto"/>
            <w:bottom w:val="none" w:sz="0" w:space="0" w:color="auto"/>
            <w:right w:val="none" w:sz="0" w:space="0" w:color="auto"/>
          </w:divBdr>
        </w:div>
      </w:divsChild>
    </w:div>
    <w:div w:id="2079403885">
      <w:bodyDiv w:val="1"/>
      <w:marLeft w:val="0"/>
      <w:marRight w:val="0"/>
      <w:marTop w:val="0"/>
      <w:marBottom w:val="0"/>
      <w:divBdr>
        <w:top w:val="none" w:sz="0" w:space="0" w:color="auto"/>
        <w:left w:val="none" w:sz="0" w:space="0" w:color="auto"/>
        <w:bottom w:val="none" w:sz="0" w:space="0" w:color="auto"/>
        <w:right w:val="none" w:sz="0" w:space="0" w:color="auto"/>
      </w:divBdr>
    </w:div>
    <w:div w:id="2115317748">
      <w:bodyDiv w:val="1"/>
      <w:marLeft w:val="0"/>
      <w:marRight w:val="0"/>
      <w:marTop w:val="0"/>
      <w:marBottom w:val="0"/>
      <w:divBdr>
        <w:top w:val="none" w:sz="0" w:space="0" w:color="auto"/>
        <w:left w:val="none" w:sz="0" w:space="0" w:color="auto"/>
        <w:bottom w:val="none" w:sz="0" w:space="0" w:color="auto"/>
        <w:right w:val="none" w:sz="0" w:space="0" w:color="auto"/>
      </w:divBdr>
      <w:divsChild>
        <w:div w:id="1684436637">
          <w:marLeft w:val="0"/>
          <w:marRight w:val="0"/>
          <w:marTop w:val="0"/>
          <w:marBottom w:val="0"/>
          <w:divBdr>
            <w:top w:val="none" w:sz="0" w:space="0" w:color="auto"/>
            <w:left w:val="none" w:sz="0" w:space="0" w:color="auto"/>
            <w:bottom w:val="none" w:sz="0" w:space="0" w:color="auto"/>
            <w:right w:val="none" w:sz="0" w:space="0" w:color="auto"/>
          </w:divBdr>
        </w:div>
      </w:divsChild>
    </w:div>
    <w:div w:id="2124230530">
      <w:bodyDiv w:val="1"/>
      <w:marLeft w:val="0"/>
      <w:marRight w:val="0"/>
      <w:marTop w:val="0"/>
      <w:marBottom w:val="0"/>
      <w:divBdr>
        <w:top w:val="none" w:sz="0" w:space="0" w:color="auto"/>
        <w:left w:val="none" w:sz="0" w:space="0" w:color="auto"/>
        <w:bottom w:val="none" w:sz="0" w:space="0" w:color="auto"/>
        <w:right w:val="none" w:sz="0" w:space="0" w:color="auto"/>
      </w:divBdr>
    </w:div>
    <w:div w:id="2124764555">
      <w:bodyDiv w:val="1"/>
      <w:marLeft w:val="0"/>
      <w:marRight w:val="0"/>
      <w:marTop w:val="0"/>
      <w:marBottom w:val="0"/>
      <w:divBdr>
        <w:top w:val="none" w:sz="0" w:space="0" w:color="auto"/>
        <w:left w:val="none" w:sz="0" w:space="0" w:color="auto"/>
        <w:bottom w:val="none" w:sz="0" w:space="0" w:color="auto"/>
        <w:right w:val="none" w:sz="0" w:space="0" w:color="auto"/>
      </w:divBdr>
      <w:divsChild>
        <w:div w:id="1365522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3119C-04D7-467A-8FF2-DC3A11961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185</Pages>
  <Words>49780</Words>
  <Characters>283746</Characters>
  <Application>Microsoft Office Word</Application>
  <DocSecurity>0</DocSecurity>
  <Lines>2364</Lines>
  <Paragraphs>665</Paragraphs>
  <ScaleCrop>false</ScaleCrop>
  <HeadingPairs>
    <vt:vector size="4" baseType="variant">
      <vt:variant>
        <vt:lpstr>Konu Başlığı</vt:lpstr>
      </vt:variant>
      <vt:variant>
        <vt:i4>1</vt:i4>
      </vt:variant>
      <vt:variant>
        <vt:lpstr>Başlıklar</vt:lpstr>
      </vt:variant>
      <vt:variant>
        <vt:i4>1</vt:i4>
      </vt:variant>
    </vt:vector>
  </HeadingPairs>
  <TitlesOfParts>
    <vt:vector size="2" baseType="lpstr">
      <vt:lpstr/>
      <vt:lpstr>        Ekonomi Sözlüğü</vt:lpstr>
    </vt:vector>
  </TitlesOfParts>
  <Company/>
  <LinksUpToDate>false</LinksUpToDate>
  <CharactersWithSpaces>332861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25</cp:revision>
  <dcterms:created xsi:type="dcterms:W3CDTF">2023-04-05T13:00:00Z</dcterms:created>
  <dcterms:modified xsi:type="dcterms:W3CDTF">2023-04-10T12:06:00Z</dcterms:modified>
</cp:coreProperties>
</file>