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39" w:rsidRPr="00E4575F" w:rsidRDefault="001F3839" w:rsidP="001F3839">
      <w:pPr>
        <w:pStyle w:val="Balk6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57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SEL SONRASINDA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BÖLGEMİZDE </w:t>
      </w:r>
      <w:r w:rsidRPr="00E4575F">
        <w:rPr>
          <w:rFonts w:ascii="Times New Roman" w:hAnsi="Times New Roman" w:cs="Times New Roman"/>
          <w:b/>
          <w:color w:val="FF0000"/>
          <w:sz w:val="28"/>
          <w:szCs w:val="28"/>
        </w:rPr>
        <w:t>YAPILMASI GEREKENLER</w:t>
      </w:r>
    </w:p>
    <w:p w:rsidR="007A4231" w:rsidRDefault="007A4231" w:rsidP="00E37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7189"/>
          <w:sz w:val="28"/>
          <w:szCs w:val="28"/>
          <w:lang w:eastAsia="tr-TR"/>
        </w:rPr>
      </w:pPr>
    </w:p>
    <w:p w:rsidR="00E37FAA" w:rsidRPr="00E37FAA" w:rsidRDefault="00E37FAA" w:rsidP="00E37F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7189"/>
          <w:sz w:val="28"/>
          <w:szCs w:val="28"/>
          <w:lang w:eastAsia="tr-TR"/>
        </w:rPr>
      </w:pPr>
      <w:r w:rsidRPr="00E37FAA">
        <w:rPr>
          <w:rFonts w:ascii="Times New Roman" w:eastAsia="Times New Roman" w:hAnsi="Times New Roman" w:cs="Times New Roman"/>
          <w:b/>
          <w:bCs/>
          <w:color w:val="137189"/>
          <w:sz w:val="28"/>
          <w:szCs w:val="28"/>
          <w:lang w:eastAsia="tr-TR"/>
        </w:rPr>
        <w:t>Sel ve Su Baskını Güvenliği Tavsiyesi</w:t>
      </w:r>
    </w:p>
    <w:p w:rsidR="00E37FAA" w:rsidRPr="00E37FAA" w:rsidRDefault="00E37FAA" w:rsidP="00616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37FAA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Sel ile mücadelede öncelikle oluşum süreleri ve yerlerinin bilinmesi gerekmektedir. </w:t>
      </w:r>
      <w:r w:rsidR="0061663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E37FA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Sele meyilli bir alanda yaşıyorsanız yaşanması muhtemel bu olaya karşı hazırlıklı olunması gerekir. Ne kadar çok hazırlıklı olursanız selin yaratacağı olumsuz etkilerle o kadar rahat başa çıkarsınız. Sele hazırlık için ne yapabiliyorsanız şimdi yapmalısınız. Hazırlıklarınızı tamamlamak için selin meydana gelmesini beklemeyin. Çünkü sel geldiğinde yeterli zamanınız olmayabilir.</w:t>
      </w:r>
    </w:p>
    <w:p w:rsidR="00A5782E" w:rsidRDefault="00A5782E" w:rsidP="00EF5CB6">
      <w:pPr>
        <w:pStyle w:val="Balk6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5CB6" w:rsidRDefault="001F3839" w:rsidP="00EF5CB6">
      <w:pPr>
        <w:pStyle w:val="Balk6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38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Sel Sonrasında Bölgemizde Yapılması </w:t>
      </w:r>
      <w:proofErr w:type="spellStart"/>
      <w:r w:rsidRPr="001F38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Gerekenler</w:t>
      </w:r>
      <w:proofErr w:type="spellEnd"/>
    </w:p>
    <w:p w:rsidR="00EF5CB6" w:rsidRDefault="00EF5CB6" w:rsidP="00EF5CB6">
      <w:pPr>
        <w:pStyle w:val="Balk6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AC1" w:rsidRPr="00EF5CB6" w:rsidRDefault="0061663E" w:rsidP="00EF5CB6">
      <w:pPr>
        <w:pStyle w:val="Balk6"/>
        <w:numPr>
          <w:ilvl w:val="0"/>
          <w:numId w:val="4"/>
        </w:numPr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F5CB6">
        <w:rPr>
          <w:rFonts w:ascii="Times New Roman" w:hAnsi="Times New Roman" w:cs="Times New Roman"/>
          <w:sz w:val="28"/>
          <w:szCs w:val="28"/>
        </w:rPr>
        <w:t>Başakşehir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Belediye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Başkanlıgı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444 06 69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telefon</w:t>
      </w:r>
      <w:r w:rsidR="001A2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518">
        <w:rPr>
          <w:rFonts w:ascii="Times New Roman" w:hAnsi="Times New Roman" w:cs="Times New Roman"/>
          <w:sz w:val="28"/>
          <w:szCs w:val="28"/>
        </w:rPr>
        <w:t>ile  HASAR</w:t>
      </w:r>
      <w:proofErr w:type="gramEnd"/>
      <w:r w:rsidR="001A2518">
        <w:rPr>
          <w:rFonts w:ascii="Times New Roman" w:hAnsi="Times New Roman" w:cs="Times New Roman"/>
          <w:sz w:val="28"/>
          <w:szCs w:val="28"/>
        </w:rPr>
        <w:t xml:space="preserve"> TESPİT KOMİSYONU </w:t>
      </w:r>
      <w:r w:rsidRPr="00EF5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ile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iletişime geçerek HASAR TESPİT TUTANAGI Oluşturunuz.</w:t>
      </w:r>
    </w:p>
    <w:p w:rsidR="0061663E" w:rsidRDefault="0061663E" w:rsidP="0061663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Ticaret </w:t>
      </w:r>
      <w:proofErr w:type="gramStart"/>
      <w:r>
        <w:rPr>
          <w:rFonts w:ascii="Times New Roman" w:hAnsi="Times New Roman" w:cs="Times New Roman"/>
          <w:sz w:val="28"/>
          <w:szCs w:val="28"/>
        </w:rPr>
        <w:t>Bakanı  Ömer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Bolatın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MASKO da zarar gören firmalara mücbir sebep uygulaması yönünde taleplerine SGK primlerinin ve Vergilerinin talepleri halinde </w:t>
      </w:r>
      <w:proofErr w:type="spellStart"/>
      <w:r>
        <w:rPr>
          <w:rFonts w:ascii="Times New Roman" w:hAnsi="Times New Roman" w:cs="Times New Roman"/>
          <w:sz w:val="28"/>
          <w:szCs w:val="28"/>
        </w:rPr>
        <w:t>ötelenecegi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yönünde bildirimi oldu. </w:t>
      </w:r>
    </w:p>
    <w:p w:rsidR="00EF5CB6" w:rsidRDefault="001A2518" w:rsidP="00EF5CB6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Ayrıca</w:t>
      </w:r>
      <w:r w:rsidR="0061663E">
        <w:rPr>
          <w:rFonts w:ascii="Times New Roman" w:hAnsi="Times New Roman" w:cs="Times New Roman"/>
          <w:sz w:val="28"/>
          <w:szCs w:val="28"/>
        </w:rPr>
        <w:t xml:space="preserve">; Halk bankası genel müdüründen </w:t>
      </w:r>
      <w:r w:rsidR="00D10F10">
        <w:rPr>
          <w:rFonts w:ascii="Times New Roman" w:hAnsi="Times New Roman" w:cs="Times New Roman"/>
          <w:sz w:val="28"/>
          <w:szCs w:val="28"/>
        </w:rPr>
        <w:t>randevu alara</w:t>
      </w:r>
      <w:r>
        <w:rPr>
          <w:rFonts w:ascii="Times New Roman" w:hAnsi="Times New Roman" w:cs="Times New Roman"/>
          <w:sz w:val="28"/>
          <w:szCs w:val="28"/>
        </w:rPr>
        <w:t xml:space="preserve">k 6 ay sonra ödemeli sabit faiz </w:t>
      </w:r>
      <w:r w:rsidR="00D10F10">
        <w:rPr>
          <w:rFonts w:ascii="Times New Roman" w:hAnsi="Times New Roman" w:cs="Times New Roman"/>
          <w:sz w:val="28"/>
          <w:szCs w:val="28"/>
        </w:rPr>
        <w:t xml:space="preserve">ve düşük faizle kredi verilmesi </w:t>
      </w:r>
      <w:proofErr w:type="gramStart"/>
      <w:r w:rsidR="00D10F10">
        <w:rPr>
          <w:rFonts w:ascii="Times New Roman" w:hAnsi="Times New Roman" w:cs="Times New Roman"/>
          <w:sz w:val="28"/>
          <w:szCs w:val="28"/>
        </w:rPr>
        <w:t>imkanında</w:t>
      </w:r>
      <w:proofErr w:type="gramEnd"/>
      <w:r w:rsidR="00D10F10">
        <w:rPr>
          <w:rFonts w:ascii="Times New Roman" w:hAnsi="Times New Roman" w:cs="Times New Roman"/>
          <w:sz w:val="28"/>
          <w:szCs w:val="28"/>
        </w:rPr>
        <w:t xml:space="preserve"> gerekli girişimde bulundu.</w:t>
      </w:r>
    </w:p>
    <w:p w:rsidR="00D10F10" w:rsidRPr="00EF5CB6" w:rsidRDefault="00D10F10" w:rsidP="00EF5CB6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CB6">
        <w:rPr>
          <w:rFonts w:ascii="Times New Roman" w:hAnsi="Times New Roman" w:cs="Times New Roman"/>
          <w:sz w:val="28"/>
          <w:szCs w:val="28"/>
        </w:rPr>
        <w:t>Sanayi Bakanı Fatih Kaçır KOSGEB ile selden zarar gören firmalara destek paketi yapabileceklerini söyledi. Zarar gören firmalar için AFAD</w:t>
      </w:r>
      <w:r w:rsidR="001A2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CB6">
        <w:rPr>
          <w:rFonts w:ascii="Times New Roman" w:hAnsi="Times New Roman" w:cs="Times New Roman"/>
          <w:sz w:val="28"/>
          <w:szCs w:val="28"/>
        </w:rPr>
        <w:t>dan</w:t>
      </w:r>
      <w:proofErr w:type="gramEnd"/>
      <w:r w:rsidRPr="00EF5CB6">
        <w:rPr>
          <w:rFonts w:ascii="Times New Roman" w:hAnsi="Times New Roman" w:cs="Times New Roman"/>
          <w:sz w:val="28"/>
          <w:szCs w:val="28"/>
        </w:rPr>
        <w:t xml:space="preserve"> yardım sözü ile KOSGEB den sıfır faizli 36 ay vadeli bir yıl sonra geri ödemeli kredi sözü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alınmışdır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>.</w:t>
      </w:r>
    </w:p>
    <w:p w:rsidR="00D10F10" w:rsidRPr="00EF5CB6" w:rsidRDefault="00D10F10" w:rsidP="00EF5CB6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CB6">
        <w:rPr>
          <w:rFonts w:ascii="Times New Roman" w:hAnsi="Times New Roman" w:cs="Times New Roman"/>
          <w:sz w:val="28"/>
          <w:szCs w:val="28"/>
        </w:rPr>
        <w:t xml:space="preserve">Selden zarar gören firmaların öncelikle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baglı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oldukları vergi dairelerine Muhasebecileri vasıtasıyla zarar ile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ilğili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bildirimde bulunmaları gerekir. Hasar aldıklarına dair… Vergi dairesi grup müdürü MUSTAFA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BEYin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konudan b</w:t>
      </w:r>
      <w:r w:rsidR="001A2518">
        <w:rPr>
          <w:rFonts w:ascii="Times New Roman" w:hAnsi="Times New Roman" w:cs="Times New Roman"/>
          <w:sz w:val="28"/>
          <w:szCs w:val="28"/>
        </w:rPr>
        <w:t>i</w:t>
      </w:r>
      <w:r w:rsidRPr="00EF5CB6">
        <w:rPr>
          <w:rFonts w:ascii="Times New Roman" w:hAnsi="Times New Roman" w:cs="Times New Roman"/>
          <w:sz w:val="28"/>
          <w:szCs w:val="28"/>
        </w:rPr>
        <w:t xml:space="preserve">lgisi var. </w:t>
      </w:r>
      <w:r w:rsidR="001A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CB6">
        <w:rPr>
          <w:rFonts w:ascii="Times New Roman" w:hAnsi="Times New Roman" w:cs="Times New Roman"/>
          <w:sz w:val="28"/>
          <w:szCs w:val="28"/>
        </w:rPr>
        <w:t>Müracatları</w:t>
      </w:r>
      <w:proofErr w:type="spellEnd"/>
      <w:r w:rsidRPr="00EF5CB6">
        <w:rPr>
          <w:rFonts w:ascii="Times New Roman" w:hAnsi="Times New Roman" w:cs="Times New Roman"/>
          <w:sz w:val="28"/>
          <w:szCs w:val="28"/>
        </w:rPr>
        <w:t xml:space="preserve"> bizzat alıyor.</w:t>
      </w:r>
    </w:p>
    <w:p w:rsidR="00D10F10" w:rsidRDefault="00D10F10" w:rsidP="00D10F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Bilgilerinize…</w:t>
      </w:r>
    </w:p>
    <w:p w:rsidR="00D10F10" w:rsidRPr="00D10F10" w:rsidRDefault="00D10F10" w:rsidP="00D10F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0F10" w:rsidRPr="00D10F10" w:rsidSect="00CD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3F1"/>
    <w:multiLevelType w:val="multilevel"/>
    <w:tmpl w:val="C3E2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42591"/>
    <w:multiLevelType w:val="multilevel"/>
    <w:tmpl w:val="98FA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E289B"/>
    <w:multiLevelType w:val="multilevel"/>
    <w:tmpl w:val="ECD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463AE"/>
    <w:multiLevelType w:val="hybridMultilevel"/>
    <w:tmpl w:val="DDE42ED8"/>
    <w:lvl w:ilvl="0" w:tplc="A4F86EA0">
      <w:start w:val="1"/>
      <w:numFmt w:val="decimal"/>
      <w:lvlText w:val="%1-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37FAA"/>
    <w:rsid w:val="00010B21"/>
    <w:rsid w:val="000B5401"/>
    <w:rsid w:val="001A2518"/>
    <w:rsid w:val="001D3852"/>
    <w:rsid w:val="001F3839"/>
    <w:rsid w:val="0020226A"/>
    <w:rsid w:val="00367AD5"/>
    <w:rsid w:val="0061663E"/>
    <w:rsid w:val="00621CA4"/>
    <w:rsid w:val="007124D7"/>
    <w:rsid w:val="007A4231"/>
    <w:rsid w:val="00A5782E"/>
    <w:rsid w:val="00CD0AC1"/>
    <w:rsid w:val="00D10F10"/>
    <w:rsid w:val="00DE15CA"/>
    <w:rsid w:val="00E37FAA"/>
    <w:rsid w:val="00E4575F"/>
    <w:rsid w:val="00EF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C1"/>
  </w:style>
  <w:style w:type="paragraph" w:styleId="Balk1">
    <w:name w:val="heading 1"/>
    <w:basedOn w:val="Normal"/>
    <w:link w:val="Balk1Char"/>
    <w:uiPriority w:val="9"/>
    <w:qFormat/>
    <w:rsid w:val="00E37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3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1D38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7FA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3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7FA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3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rsid w:val="001D38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616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65BE-2346-45F5-9EED-A6002A39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GÜVENLİĞİNİZ İÇİN</vt:lpstr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9</cp:revision>
  <dcterms:created xsi:type="dcterms:W3CDTF">2023-09-11T07:27:00Z</dcterms:created>
  <dcterms:modified xsi:type="dcterms:W3CDTF">2023-09-11T07:53:00Z</dcterms:modified>
</cp:coreProperties>
</file>