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0FD" w:rsidRPr="00EF30FD" w:rsidRDefault="00EF30FD" w:rsidP="00EF30FD">
      <w:pPr>
        <w:shd w:val="clear" w:color="auto" w:fill="FFFFFF"/>
        <w:spacing w:after="232" w:line="557" w:lineRule="atLeast"/>
        <w:jc w:val="both"/>
        <w:outlineLvl w:val="0"/>
        <w:rPr>
          <w:rFonts w:ascii="Times New Roman" w:eastAsia="Times New Roman" w:hAnsi="Times New Roman" w:cs="Times New Roman"/>
          <w:b/>
          <w:color w:val="497C95"/>
          <w:kern w:val="36"/>
          <w:sz w:val="28"/>
          <w:szCs w:val="28"/>
          <w:lang w:eastAsia="tr-TR"/>
        </w:rPr>
      </w:pPr>
      <w:r w:rsidRPr="00EF30FD">
        <w:rPr>
          <w:rFonts w:ascii="Times New Roman" w:eastAsia="Times New Roman" w:hAnsi="Times New Roman" w:cs="Times New Roman"/>
          <w:b/>
          <w:color w:val="497C95"/>
          <w:kern w:val="36"/>
          <w:sz w:val="28"/>
          <w:szCs w:val="28"/>
          <w:lang w:eastAsia="tr-TR"/>
        </w:rPr>
        <w:t xml:space="preserve">SULH </w:t>
      </w:r>
      <w:proofErr w:type="gramStart"/>
      <w:r w:rsidRPr="00EF30FD">
        <w:rPr>
          <w:rFonts w:ascii="Times New Roman" w:eastAsia="Times New Roman" w:hAnsi="Times New Roman" w:cs="Times New Roman"/>
          <w:b/>
          <w:color w:val="497C95"/>
          <w:kern w:val="36"/>
          <w:sz w:val="28"/>
          <w:szCs w:val="28"/>
          <w:lang w:eastAsia="tr-TR"/>
        </w:rPr>
        <w:t>HAKİMİ</w:t>
      </w:r>
      <w:proofErr w:type="gramEnd"/>
      <w:r w:rsidRPr="00EF30FD">
        <w:rPr>
          <w:rFonts w:ascii="Times New Roman" w:eastAsia="Times New Roman" w:hAnsi="Times New Roman" w:cs="Times New Roman"/>
          <w:b/>
          <w:color w:val="497C95"/>
          <w:kern w:val="36"/>
          <w:sz w:val="28"/>
          <w:szCs w:val="28"/>
          <w:lang w:eastAsia="tr-TR"/>
        </w:rPr>
        <w:t xml:space="preserve"> VEYA NOTERDE YAPILAN ÖLÜNCEYE KADAR BAKMA AKDİNİN TESCİLİ İSTEMİ</w:t>
      </w:r>
    </w:p>
    <w:p w:rsidR="00EF30FD" w:rsidRPr="00EF30FD" w:rsidRDefault="00EF30FD" w:rsidP="00EF30FD">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F30FD">
        <w:rPr>
          <w:rFonts w:ascii="Times New Roman" w:eastAsia="Times New Roman" w:hAnsi="Times New Roman" w:cs="Times New Roman"/>
          <w:b/>
          <w:bCs/>
          <w:color w:val="5C626B"/>
          <w:sz w:val="28"/>
          <w:szCs w:val="28"/>
          <w:lang w:eastAsia="tr-TR"/>
        </w:rPr>
        <w:t>a) Tanım ve Açıklama</w:t>
      </w:r>
    </w:p>
    <w:p w:rsidR="00EF30FD" w:rsidRPr="00EF30FD" w:rsidRDefault="00EF30FD" w:rsidP="00EF30F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F30FD">
        <w:rPr>
          <w:rFonts w:ascii="Times New Roman" w:eastAsia="Times New Roman" w:hAnsi="Times New Roman" w:cs="Times New Roman"/>
          <w:color w:val="5C626B"/>
          <w:sz w:val="28"/>
          <w:szCs w:val="28"/>
          <w:lang w:eastAsia="tr-TR"/>
        </w:rPr>
        <w:t xml:space="preserve">Sulh </w:t>
      </w:r>
      <w:proofErr w:type="gramStart"/>
      <w:r w:rsidRPr="00EF30FD">
        <w:rPr>
          <w:rFonts w:ascii="Times New Roman" w:eastAsia="Times New Roman" w:hAnsi="Times New Roman" w:cs="Times New Roman"/>
          <w:color w:val="5C626B"/>
          <w:sz w:val="28"/>
          <w:szCs w:val="28"/>
          <w:lang w:eastAsia="tr-TR"/>
        </w:rPr>
        <w:t>hakimleri</w:t>
      </w:r>
      <w:proofErr w:type="gramEnd"/>
      <w:r w:rsidRPr="00EF30FD">
        <w:rPr>
          <w:rFonts w:ascii="Times New Roman" w:eastAsia="Times New Roman" w:hAnsi="Times New Roman" w:cs="Times New Roman"/>
          <w:color w:val="5C626B"/>
          <w:sz w:val="28"/>
          <w:szCs w:val="28"/>
          <w:lang w:eastAsia="tr-TR"/>
        </w:rPr>
        <w:t xml:space="preserve"> ve noterler de ölünceye kadar bakma akdi düzenleyebilirler (MK.532). Böyle bir sözleşmenin tescilini kural olarak sadece taşınmaz malın maliki isteyebilir. Malik ölmüş ise mirasçılarının tescil isteminde bulunması gerekir. Mirasçılar tescil isteminden kaçınırlarsa bakım alacaklısının mahkemeden adına tescil kararı getirmesi gerekir. Ancak sözleşmede ölünceye kadar bakacak olanın da taşınmazı adına tescil ettirebilmesine yetki verilmiş olabilir. Bu durunda bakım borçlusunun talebine istinaden tescil işlemi yapılabilir.(</w:t>
      </w:r>
      <w:proofErr w:type="gramStart"/>
      <w:r w:rsidRPr="00EF30FD">
        <w:rPr>
          <w:rFonts w:ascii="Times New Roman" w:eastAsia="Times New Roman" w:hAnsi="Times New Roman" w:cs="Times New Roman"/>
          <w:color w:val="5C626B"/>
          <w:sz w:val="28"/>
          <w:szCs w:val="28"/>
          <w:lang w:eastAsia="tr-TR"/>
        </w:rPr>
        <w:t>TKGM.</w:t>
      </w:r>
      <w:proofErr w:type="spellStart"/>
      <w:r w:rsidRPr="00EF30FD">
        <w:rPr>
          <w:rFonts w:ascii="Times New Roman" w:eastAsia="Times New Roman" w:hAnsi="Times New Roman" w:cs="Times New Roman"/>
          <w:color w:val="5C626B"/>
          <w:sz w:val="28"/>
          <w:szCs w:val="28"/>
          <w:lang w:eastAsia="tr-TR"/>
        </w:rPr>
        <w:t>Gn</w:t>
      </w:r>
      <w:proofErr w:type="spellEnd"/>
      <w:proofErr w:type="gramEnd"/>
      <w:r w:rsidRPr="00EF30FD">
        <w:rPr>
          <w:rFonts w:ascii="Times New Roman" w:eastAsia="Times New Roman" w:hAnsi="Times New Roman" w:cs="Times New Roman"/>
          <w:color w:val="5C626B"/>
          <w:sz w:val="28"/>
          <w:szCs w:val="28"/>
          <w:lang w:eastAsia="tr-TR"/>
        </w:rPr>
        <w:t>.1187).</w:t>
      </w:r>
    </w:p>
    <w:p w:rsidR="00EF30FD" w:rsidRPr="00EF30FD" w:rsidRDefault="00EF30FD" w:rsidP="00EF30F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F30FD">
        <w:rPr>
          <w:rFonts w:ascii="Times New Roman" w:eastAsia="Times New Roman" w:hAnsi="Times New Roman" w:cs="Times New Roman"/>
          <w:color w:val="5C626B"/>
          <w:sz w:val="28"/>
          <w:szCs w:val="28"/>
          <w:lang w:eastAsia="tr-TR"/>
        </w:rPr>
        <w:t xml:space="preserve">Sulh </w:t>
      </w:r>
      <w:proofErr w:type="gramStart"/>
      <w:r w:rsidRPr="00EF30FD">
        <w:rPr>
          <w:rFonts w:ascii="Times New Roman" w:eastAsia="Times New Roman" w:hAnsi="Times New Roman" w:cs="Times New Roman"/>
          <w:color w:val="5C626B"/>
          <w:sz w:val="28"/>
          <w:szCs w:val="28"/>
          <w:lang w:eastAsia="tr-TR"/>
        </w:rPr>
        <w:t>hakimlerince</w:t>
      </w:r>
      <w:proofErr w:type="gramEnd"/>
      <w:r w:rsidRPr="00EF30FD">
        <w:rPr>
          <w:rFonts w:ascii="Times New Roman" w:eastAsia="Times New Roman" w:hAnsi="Times New Roman" w:cs="Times New Roman"/>
          <w:color w:val="5C626B"/>
          <w:sz w:val="28"/>
          <w:szCs w:val="28"/>
          <w:lang w:eastAsia="tr-TR"/>
        </w:rPr>
        <w:t xml:space="preserve"> düzenlenen ölünceye kadar bakma akitleri tapu sicil müdürünün karşısına bir sözleşme şeklinde gelebileceği gibi sulh hakimi tarafından verilmiş bir mahkeme kararı şeklinde de çıkabilir. Bu halde artık ilamın infazı hükümleri uygulanır. Ölünceye kadar bakmaya dair bu ilama dayanılarak yapılan istem tescil istem belgesine geçirilir. Malikin tescil istemi aranmaz (MK.705).</w:t>
      </w:r>
    </w:p>
    <w:p w:rsidR="00EF30FD" w:rsidRPr="00EF30FD" w:rsidRDefault="00EF30FD" w:rsidP="00EF30FD">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F30FD">
        <w:rPr>
          <w:rFonts w:ascii="Times New Roman" w:eastAsia="Times New Roman" w:hAnsi="Times New Roman" w:cs="Times New Roman"/>
          <w:b/>
          <w:bCs/>
          <w:color w:val="5C626B"/>
          <w:sz w:val="28"/>
          <w:szCs w:val="28"/>
          <w:lang w:eastAsia="tr-TR"/>
        </w:rPr>
        <w:t>b) İstenen Belgeler</w:t>
      </w:r>
    </w:p>
    <w:p w:rsidR="00EF30FD" w:rsidRPr="00EF30FD" w:rsidRDefault="00EF30FD" w:rsidP="00EF30F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F30FD">
        <w:rPr>
          <w:rFonts w:ascii="Times New Roman" w:eastAsia="Times New Roman" w:hAnsi="Times New Roman" w:cs="Times New Roman"/>
          <w:color w:val="5C626B"/>
          <w:sz w:val="28"/>
          <w:szCs w:val="28"/>
          <w:lang w:eastAsia="tr-TR"/>
        </w:rPr>
        <w:t>1) İşleme konu taşınmaz mala ait, tapu senedi, yoksa taşınmaz malın ada ve parsel numarasını belirtir belge veya malikin sözlü beyanı,</w:t>
      </w:r>
    </w:p>
    <w:p w:rsidR="00EF30FD" w:rsidRPr="00EF30FD" w:rsidRDefault="00EF30FD" w:rsidP="00EF30F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F30FD">
        <w:rPr>
          <w:rFonts w:ascii="Times New Roman" w:eastAsia="Times New Roman" w:hAnsi="Times New Roman" w:cs="Times New Roman"/>
          <w:color w:val="5C626B"/>
          <w:sz w:val="28"/>
          <w:szCs w:val="28"/>
          <w:lang w:eastAsia="tr-TR"/>
        </w:rPr>
        <w:t>2) Taraf/Tarafların fotoğraflı nüfus cüzdanı, pasaport veya avukat kimliği ile vesikalık fotoğrafları, T.C. Kimlik ve vergi numarası,</w:t>
      </w:r>
    </w:p>
    <w:p w:rsidR="00EF30FD" w:rsidRPr="00EF30FD" w:rsidRDefault="00EF30FD" w:rsidP="00EF30F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F30FD">
        <w:rPr>
          <w:rFonts w:ascii="Times New Roman" w:eastAsia="Times New Roman" w:hAnsi="Times New Roman" w:cs="Times New Roman"/>
          <w:color w:val="5C626B"/>
          <w:sz w:val="28"/>
          <w:szCs w:val="28"/>
          <w:lang w:eastAsia="tr-TR"/>
        </w:rPr>
        <w:t>3) İşlem taraflarında temsilci sıfatıyla katılan var ise, temsile ilişkin belge.</w:t>
      </w:r>
    </w:p>
    <w:p w:rsidR="00EF30FD" w:rsidRPr="00EF30FD" w:rsidRDefault="00EF30FD" w:rsidP="00EF30F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F30FD">
        <w:rPr>
          <w:rFonts w:ascii="Times New Roman" w:eastAsia="Times New Roman" w:hAnsi="Times New Roman" w:cs="Times New Roman"/>
          <w:color w:val="5C626B"/>
          <w:sz w:val="28"/>
          <w:szCs w:val="28"/>
          <w:lang w:eastAsia="tr-TR"/>
        </w:rPr>
        <w:t>4) Kanuni şekline uygun olarak düzenlenmiş sözleşmenin aslı veya onaylı örneği,</w:t>
      </w:r>
    </w:p>
    <w:p w:rsidR="00EF30FD" w:rsidRPr="00EF30FD" w:rsidRDefault="00EF30FD" w:rsidP="00EF30F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F30FD">
        <w:rPr>
          <w:rFonts w:ascii="Times New Roman" w:eastAsia="Times New Roman" w:hAnsi="Times New Roman" w:cs="Times New Roman"/>
          <w:color w:val="5C626B"/>
          <w:sz w:val="28"/>
          <w:szCs w:val="28"/>
          <w:lang w:eastAsia="tr-TR"/>
        </w:rPr>
        <w:t>5) Sözleşmede bakım borçlusuna, taşınmaz malın adına tescilini isteme yetkisi verilmişse borçlunun yazılı istemi yeterlidir. Sözleşmede bu yetki verilmemişse tescil için bakım alacaklısının (taşınmazı temlik edenin) istemi veya mahkeme kararı,</w:t>
      </w:r>
    </w:p>
    <w:p w:rsidR="00EF30FD" w:rsidRPr="00EF30FD" w:rsidRDefault="00EF30FD" w:rsidP="00EF30FD">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F30FD">
        <w:rPr>
          <w:rFonts w:ascii="Times New Roman" w:eastAsia="Times New Roman" w:hAnsi="Times New Roman" w:cs="Times New Roman"/>
          <w:b/>
          <w:bCs/>
          <w:color w:val="5C626B"/>
          <w:sz w:val="28"/>
          <w:szCs w:val="28"/>
          <w:lang w:eastAsia="tr-TR"/>
        </w:rPr>
        <w:t>c) Tescil İstem Belgesinin Yazım Örneği</w:t>
      </w:r>
    </w:p>
    <w:p w:rsidR="00EF30FD" w:rsidRPr="00EF30FD" w:rsidRDefault="00EF30FD" w:rsidP="00EF30F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F30FD">
        <w:rPr>
          <w:rFonts w:ascii="Times New Roman" w:eastAsia="Times New Roman" w:hAnsi="Times New Roman" w:cs="Times New Roman"/>
          <w:color w:val="5C626B"/>
          <w:sz w:val="28"/>
          <w:szCs w:val="28"/>
          <w:lang w:eastAsia="tr-TR"/>
        </w:rPr>
        <w:t xml:space="preserve">Yukarıda niteliği gösterilen taşınmaz malın tamamı İrfan KENANOĞLU adına kayıtlı iken, malik İrfan KENANOĞLU ile ben Latif İNAN arasında yapılan Kırşehir 1. Noterliğinde özel şekline uyularak iki tanık huzurunda düzenleme şeklinde hazırlattırıldığımız (veya Kırşehir Sulh Hukuk Mahkemesinde </w:t>
      </w:r>
      <w:r w:rsidRPr="00EF30FD">
        <w:rPr>
          <w:rFonts w:ascii="Times New Roman" w:eastAsia="Times New Roman" w:hAnsi="Times New Roman" w:cs="Times New Roman"/>
          <w:color w:val="5C626B"/>
          <w:sz w:val="28"/>
          <w:szCs w:val="28"/>
          <w:lang w:eastAsia="tr-TR"/>
        </w:rPr>
        <w:lastRenderedPageBreak/>
        <w:t xml:space="preserve">düzenlettirdiğimiz </w:t>
      </w:r>
      <w:proofErr w:type="gramStart"/>
      <w:r w:rsidRPr="00EF30FD">
        <w:rPr>
          <w:rFonts w:ascii="Times New Roman" w:eastAsia="Times New Roman" w:hAnsi="Times New Roman" w:cs="Times New Roman"/>
          <w:color w:val="5C626B"/>
          <w:sz w:val="28"/>
          <w:szCs w:val="28"/>
          <w:lang w:eastAsia="tr-TR"/>
        </w:rPr>
        <w:t>....</w:t>
      </w:r>
      <w:proofErr w:type="gramEnd"/>
      <w:r w:rsidRPr="00EF30FD">
        <w:rPr>
          <w:rFonts w:ascii="Times New Roman" w:eastAsia="Times New Roman" w:hAnsi="Times New Roman" w:cs="Times New Roman"/>
          <w:color w:val="5C626B"/>
          <w:sz w:val="28"/>
          <w:szCs w:val="28"/>
          <w:lang w:eastAsia="tr-TR"/>
        </w:rPr>
        <w:t xml:space="preserve"> </w:t>
      </w:r>
      <w:proofErr w:type="gramStart"/>
      <w:r w:rsidRPr="00EF30FD">
        <w:rPr>
          <w:rFonts w:ascii="Times New Roman" w:eastAsia="Times New Roman" w:hAnsi="Times New Roman" w:cs="Times New Roman"/>
          <w:color w:val="5C626B"/>
          <w:sz w:val="28"/>
          <w:szCs w:val="28"/>
          <w:lang w:eastAsia="tr-TR"/>
        </w:rPr>
        <w:t>tarih ...</w:t>
      </w:r>
      <w:proofErr w:type="gramEnd"/>
      <w:r w:rsidRPr="00EF30FD">
        <w:rPr>
          <w:rFonts w:ascii="Times New Roman" w:eastAsia="Times New Roman" w:hAnsi="Times New Roman" w:cs="Times New Roman"/>
          <w:color w:val="5C626B"/>
          <w:sz w:val="28"/>
          <w:szCs w:val="28"/>
          <w:lang w:eastAsia="tr-TR"/>
        </w:rPr>
        <w:t xml:space="preserve"> </w:t>
      </w:r>
      <w:proofErr w:type="gramStart"/>
      <w:r w:rsidRPr="00EF30FD">
        <w:rPr>
          <w:rFonts w:ascii="Times New Roman" w:eastAsia="Times New Roman" w:hAnsi="Times New Roman" w:cs="Times New Roman"/>
          <w:color w:val="5C626B"/>
          <w:sz w:val="28"/>
          <w:szCs w:val="28"/>
          <w:lang w:eastAsia="tr-TR"/>
        </w:rPr>
        <w:t>sayılı</w:t>
      </w:r>
      <w:proofErr w:type="gramEnd"/>
      <w:r w:rsidRPr="00EF30FD">
        <w:rPr>
          <w:rFonts w:ascii="Times New Roman" w:eastAsia="Times New Roman" w:hAnsi="Times New Roman" w:cs="Times New Roman"/>
          <w:color w:val="5C626B"/>
          <w:sz w:val="28"/>
          <w:szCs w:val="28"/>
          <w:lang w:eastAsia="tr-TR"/>
        </w:rPr>
        <w:t xml:space="preserve">) ölünceye kadar bakma mukavelesine istinaden işbu taşınmaz mal ölünceye kadar bakıp, beslemek ve görüp, gözetmek kaydıyla bana temlik edildiğinden ve anılan sözleşmede adıma tescili istemeye yetkili kılındığımdan gerekli tescilin yapılmasını talep ile 492 sayılı Harçlar Kanununa göre yukarıda gösterilen değerin emlak vergisi değerine yeniden değerleme oranı uygulanmak suretiyle bulunacak değerden düşük olmadığını, aksi halde aradaki farkın V.U.K. </w:t>
      </w:r>
      <w:proofErr w:type="spellStart"/>
      <w:r w:rsidRPr="00EF30FD">
        <w:rPr>
          <w:rFonts w:ascii="Times New Roman" w:eastAsia="Times New Roman" w:hAnsi="Times New Roman" w:cs="Times New Roman"/>
          <w:color w:val="5C626B"/>
          <w:sz w:val="28"/>
          <w:szCs w:val="28"/>
          <w:lang w:eastAsia="tr-TR"/>
        </w:rPr>
        <w:t>na</w:t>
      </w:r>
      <w:proofErr w:type="spellEnd"/>
      <w:r w:rsidRPr="00EF30FD">
        <w:rPr>
          <w:rFonts w:ascii="Times New Roman" w:eastAsia="Times New Roman" w:hAnsi="Times New Roman" w:cs="Times New Roman"/>
          <w:color w:val="5C626B"/>
          <w:sz w:val="28"/>
          <w:szCs w:val="28"/>
          <w:lang w:eastAsia="tr-TR"/>
        </w:rPr>
        <w:t xml:space="preserve"> göre cezalı olarak tahsil edileceği hususunun Tapu Sicil Müdürü tarafından tarafıma bildirildiğini beyan ederim.</w:t>
      </w:r>
    </w:p>
    <w:p w:rsidR="00EF30FD" w:rsidRPr="00EF30FD" w:rsidRDefault="00EF30FD" w:rsidP="00EF30FD">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F30FD">
        <w:rPr>
          <w:rFonts w:ascii="Times New Roman" w:eastAsia="Times New Roman" w:hAnsi="Times New Roman" w:cs="Times New Roman"/>
          <w:b/>
          <w:bCs/>
          <w:color w:val="5C626B"/>
          <w:sz w:val="28"/>
          <w:szCs w:val="28"/>
          <w:lang w:eastAsia="tr-TR"/>
        </w:rPr>
        <w:t>d) Tapu Senedinin Yazım Örneği</w:t>
      </w:r>
    </w:p>
    <w:p w:rsidR="00EF30FD" w:rsidRPr="00EF30FD" w:rsidRDefault="00EF30FD" w:rsidP="00EF30FD">
      <w:pPr>
        <w:shd w:val="clear" w:color="auto" w:fill="FFFFFF"/>
        <w:spacing w:before="232" w:after="232" w:line="240" w:lineRule="auto"/>
        <w:rPr>
          <w:rFonts w:ascii="Times New Roman" w:eastAsia="Times New Roman" w:hAnsi="Times New Roman" w:cs="Times New Roman"/>
          <w:color w:val="5C626B"/>
          <w:sz w:val="28"/>
          <w:szCs w:val="28"/>
          <w:lang w:eastAsia="tr-TR"/>
        </w:rPr>
      </w:pPr>
      <w:r w:rsidRPr="00EF30FD">
        <w:rPr>
          <w:rFonts w:ascii="Times New Roman" w:eastAsia="Times New Roman" w:hAnsi="Times New Roman" w:cs="Times New Roman"/>
          <w:color w:val="5C626B"/>
          <w:sz w:val="28"/>
          <w:szCs w:val="28"/>
          <w:lang w:eastAsia="tr-TR"/>
        </w:rPr>
        <w:t>7.7.2000 5678</w:t>
      </w:r>
      <w:r w:rsidRPr="00EF30FD">
        <w:rPr>
          <w:rFonts w:ascii="Times New Roman" w:eastAsia="Times New Roman" w:hAnsi="Times New Roman" w:cs="Times New Roman"/>
          <w:color w:val="5C626B"/>
          <w:sz w:val="28"/>
          <w:szCs w:val="28"/>
          <w:lang w:eastAsia="tr-TR"/>
        </w:rPr>
        <w:br/>
        <w:t xml:space="preserve">İrfan KENANOĞLU: Hüseyin </w:t>
      </w:r>
      <w:proofErr w:type="spellStart"/>
      <w:r w:rsidRPr="00EF30FD">
        <w:rPr>
          <w:rFonts w:ascii="Times New Roman" w:eastAsia="Times New Roman" w:hAnsi="Times New Roman" w:cs="Times New Roman"/>
          <w:color w:val="5C626B"/>
          <w:sz w:val="28"/>
          <w:szCs w:val="28"/>
          <w:lang w:eastAsia="tr-TR"/>
        </w:rPr>
        <w:t>oğluTamKadastro</w:t>
      </w:r>
      <w:proofErr w:type="spellEnd"/>
      <w:r w:rsidRPr="00EF30FD">
        <w:rPr>
          <w:rFonts w:ascii="Times New Roman" w:eastAsia="Times New Roman" w:hAnsi="Times New Roman" w:cs="Times New Roman"/>
          <w:color w:val="5C626B"/>
          <w:sz w:val="28"/>
          <w:szCs w:val="28"/>
          <w:lang w:eastAsia="tr-TR"/>
        </w:rPr>
        <w:t xml:space="preserve"> 2.2.1986</w:t>
      </w:r>
      <w:r w:rsidRPr="00EF30FD">
        <w:rPr>
          <w:rFonts w:ascii="Times New Roman" w:eastAsia="Times New Roman" w:hAnsi="Times New Roman" w:cs="Times New Roman"/>
          <w:color w:val="5C626B"/>
          <w:sz w:val="28"/>
          <w:szCs w:val="28"/>
          <w:lang w:eastAsia="tr-TR"/>
        </w:rPr>
        <w:br/>
        <w:t xml:space="preserve">Latif İNAN: Mustafa oğlu </w:t>
      </w:r>
      <w:proofErr w:type="spellStart"/>
      <w:proofErr w:type="gramStart"/>
      <w:r w:rsidRPr="00EF30FD">
        <w:rPr>
          <w:rFonts w:ascii="Times New Roman" w:eastAsia="Times New Roman" w:hAnsi="Times New Roman" w:cs="Times New Roman"/>
          <w:color w:val="5C626B"/>
          <w:sz w:val="28"/>
          <w:szCs w:val="28"/>
          <w:lang w:eastAsia="tr-TR"/>
        </w:rPr>
        <w:t>TamÖ</w:t>
      </w:r>
      <w:proofErr w:type="spellEnd"/>
      <w:r w:rsidRPr="00EF30FD">
        <w:rPr>
          <w:rFonts w:ascii="Times New Roman" w:eastAsia="Times New Roman" w:hAnsi="Times New Roman" w:cs="Times New Roman"/>
          <w:color w:val="5C626B"/>
          <w:sz w:val="28"/>
          <w:szCs w:val="28"/>
          <w:lang w:eastAsia="tr-TR"/>
        </w:rPr>
        <w:t>.K</w:t>
      </w:r>
      <w:proofErr w:type="gramEnd"/>
      <w:r w:rsidRPr="00EF30FD">
        <w:rPr>
          <w:rFonts w:ascii="Times New Roman" w:eastAsia="Times New Roman" w:hAnsi="Times New Roman" w:cs="Times New Roman"/>
          <w:color w:val="5C626B"/>
          <w:sz w:val="28"/>
          <w:szCs w:val="28"/>
          <w:lang w:eastAsia="tr-TR"/>
        </w:rPr>
        <w:t>.B.A. 7.7.2000 5678</w:t>
      </w:r>
    </w:p>
    <w:p w:rsidR="00EF30FD" w:rsidRPr="00EF30FD" w:rsidRDefault="00EF30FD" w:rsidP="00EF30FD">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F30FD">
        <w:rPr>
          <w:rFonts w:ascii="Times New Roman" w:eastAsia="Times New Roman" w:hAnsi="Times New Roman" w:cs="Times New Roman"/>
          <w:b/>
          <w:bCs/>
          <w:color w:val="5C626B"/>
          <w:sz w:val="28"/>
          <w:szCs w:val="28"/>
          <w:lang w:eastAsia="tr-TR"/>
        </w:rPr>
        <w:t>e) Tapuya Tescil Örneği</w:t>
      </w:r>
    </w:p>
    <w:p w:rsidR="00EF30FD" w:rsidRPr="00EF30FD" w:rsidRDefault="00EF30FD" w:rsidP="00EF30F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F30FD">
        <w:rPr>
          <w:rFonts w:ascii="Times New Roman" w:eastAsia="Times New Roman" w:hAnsi="Times New Roman" w:cs="Times New Roman"/>
          <w:color w:val="5C626B"/>
          <w:sz w:val="28"/>
          <w:szCs w:val="28"/>
          <w:lang w:eastAsia="tr-TR"/>
        </w:rPr>
        <w:t>1) Taşınmazın tamamı İrfan KENANOĞLU adına kayıtlı iken, Kırşehir 1.</w:t>
      </w:r>
      <w:r>
        <w:rPr>
          <w:rFonts w:ascii="Times New Roman" w:eastAsia="Times New Roman" w:hAnsi="Times New Roman" w:cs="Times New Roman"/>
          <w:color w:val="5C626B"/>
          <w:sz w:val="28"/>
          <w:szCs w:val="28"/>
          <w:lang w:eastAsia="tr-TR"/>
        </w:rPr>
        <w:t xml:space="preserve"> Noterliğinden düzenlenen </w:t>
      </w:r>
      <w:r w:rsidRPr="00EF30FD">
        <w:rPr>
          <w:rFonts w:ascii="Times New Roman" w:eastAsia="Times New Roman" w:hAnsi="Times New Roman" w:cs="Times New Roman"/>
          <w:color w:val="5C626B"/>
          <w:sz w:val="28"/>
          <w:szCs w:val="28"/>
          <w:lang w:eastAsia="tr-TR"/>
        </w:rPr>
        <w:t>(tarih /sayı) ölünceye kadar bakma sözleşmesine göre tescil edildi.</w:t>
      </w:r>
    </w:p>
    <w:p w:rsidR="00EF30FD" w:rsidRPr="00EF30FD" w:rsidRDefault="00EF30FD" w:rsidP="00EF30F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F30FD">
        <w:rPr>
          <w:rFonts w:ascii="Times New Roman" w:eastAsia="Times New Roman" w:hAnsi="Times New Roman" w:cs="Times New Roman"/>
          <w:color w:val="5C626B"/>
          <w:sz w:val="28"/>
          <w:szCs w:val="28"/>
          <w:lang w:eastAsia="tr-TR"/>
        </w:rPr>
        <w:t>2) Taşınmazın tamamı İrfan KENANOĞLU adına kayıtlı iken, Kırşehir Sulh Hukuk Mahkemesinden verilen (tarih /sayı) ölünceye kadar bakma kararına göre tescil edildi.</w:t>
      </w:r>
    </w:p>
    <w:p w:rsidR="00EF30FD" w:rsidRPr="00EF30FD" w:rsidRDefault="00EF30FD" w:rsidP="00EF30FD">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EF30FD">
        <w:rPr>
          <w:rFonts w:ascii="Times New Roman" w:eastAsia="Times New Roman" w:hAnsi="Times New Roman" w:cs="Times New Roman"/>
          <w:b/>
          <w:bCs/>
          <w:color w:val="5C626B"/>
          <w:sz w:val="28"/>
          <w:szCs w:val="28"/>
          <w:lang w:eastAsia="tr-TR"/>
        </w:rPr>
        <w:t>f) İşlemin Mali Yönü</w:t>
      </w:r>
    </w:p>
    <w:p w:rsidR="00EF30FD" w:rsidRPr="00EF30FD" w:rsidRDefault="00EF30FD" w:rsidP="00EF30F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EF30FD">
        <w:rPr>
          <w:rFonts w:ascii="Times New Roman" w:eastAsia="Times New Roman" w:hAnsi="Times New Roman" w:cs="Times New Roman"/>
          <w:color w:val="5C626B"/>
          <w:sz w:val="28"/>
          <w:szCs w:val="28"/>
          <w:lang w:eastAsia="tr-TR"/>
        </w:rPr>
        <w:t xml:space="preserve">1) Taşınmaz malların ölünceye kadar bakma akdine dayanarak devir ve iktisabında 492 sayılı Harçlar Kanununa ekli (4) sayılı Tarifenin 20.a pozisyonu uyarınca taşınmaz malın genel beyan döneminde beyan edilen değerinden (diğer yıllarda bir önceki senenin emlak vergisi değerine her yıl Vergi Usul Kanunu hükümleri uyarınca belirlenen yeniden değerleme oranı uygulanarak bulunacak değerden) az olmamak üzere beyan edilen değeri üzerinden, bakım borçlusu ve bakım alacaklısından ayrı </w:t>
      </w:r>
      <w:proofErr w:type="spellStart"/>
      <w:r w:rsidRPr="00EF30FD">
        <w:rPr>
          <w:rFonts w:ascii="Times New Roman" w:eastAsia="Times New Roman" w:hAnsi="Times New Roman" w:cs="Times New Roman"/>
          <w:color w:val="5C626B"/>
          <w:sz w:val="28"/>
          <w:szCs w:val="28"/>
          <w:lang w:eastAsia="tr-TR"/>
        </w:rPr>
        <w:t>ayrı</w:t>
      </w:r>
      <w:proofErr w:type="spellEnd"/>
      <w:r w:rsidRPr="00EF30FD">
        <w:rPr>
          <w:rFonts w:ascii="Times New Roman" w:eastAsia="Times New Roman" w:hAnsi="Times New Roman" w:cs="Times New Roman"/>
          <w:color w:val="5C626B"/>
          <w:sz w:val="28"/>
          <w:szCs w:val="28"/>
          <w:lang w:eastAsia="tr-TR"/>
        </w:rPr>
        <w:t>, Binde 15 oranında tapu harcı tahsil edilir.</w:t>
      </w:r>
      <w:proofErr w:type="gramEnd"/>
    </w:p>
    <w:p w:rsidR="00EF30FD" w:rsidRPr="00EF30FD" w:rsidRDefault="00EF30FD" w:rsidP="00EF30F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F30FD">
        <w:rPr>
          <w:rFonts w:ascii="Times New Roman" w:eastAsia="Times New Roman" w:hAnsi="Times New Roman" w:cs="Times New Roman"/>
          <w:color w:val="5C626B"/>
          <w:sz w:val="28"/>
          <w:szCs w:val="28"/>
          <w:lang w:eastAsia="tr-TR"/>
        </w:rPr>
        <w:t xml:space="preserve">Ayrıca, kanuni ipotek tesisi talebinde bulunulur ise; teminat gösterilecek miktar üzerinden, Tarifenin 7. Pozisyonu uyarınca, Binde </w:t>
      </w:r>
      <w:proofErr w:type="gramStart"/>
      <w:r w:rsidRPr="00EF30FD">
        <w:rPr>
          <w:rFonts w:ascii="Times New Roman" w:eastAsia="Times New Roman" w:hAnsi="Times New Roman" w:cs="Times New Roman"/>
          <w:color w:val="5C626B"/>
          <w:sz w:val="28"/>
          <w:szCs w:val="28"/>
          <w:lang w:eastAsia="tr-TR"/>
        </w:rPr>
        <w:t>3.6</w:t>
      </w:r>
      <w:proofErr w:type="gramEnd"/>
      <w:r w:rsidRPr="00EF30FD">
        <w:rPr>
          <w:rFonts w:ascii="Times New Roman" w:eastAsia="Times New Roman" w:hAnsi="Times New Roman" w:cs="Times New Roman"/>
          <w:color w:val="5C626B"/>
          <w:sz w:val="28"/>
          <w:szCs w:val="28"/>
          <w:lang w:eastAsia="tr-TR"/>
        </w:rPr>
        <w:t xml:space="preserve"> oranında harç ve Damga Vergisi Kanununa ekli (1) sayılı Tablonun 4.a Pozisyonu uyarınca, Binde 7.5 oranında damga vergisi tahsil edilir.</w:t>
      </w:r>
    </w:p>
    <w:p w:rsidR="00EF30FD" w:rsidRPr="00EF30FD" w:rsidRDefault="00EF30FD" w:rsidP="00EF30F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F30FD">
        <w:rPr>
          <w:rFonts w:ascii="Times New Roman" w:eastAsia="Times New Roman" w:hAnsi="Times New Roman" w:cs="Times New Roman"/>
          <w:color w:val="5C626B"/>
          <w:sz w:val="28"/>
          <w:szCs w:val="28"/>
          <w:lang w:eastAsia="tr-TR"/>
        </w:rPr>
        <w:t>2) Taşınmaz malın varsa veraset ve intikal vergisi ile vakıf taviz bedeli ilişiği kestirilir.</w:t>
      </w:r>
    </w:p>
    <w:p w:rsidR="00EF30FD" w:rsidRPr="00EF30FD" w:rsidRDefault="00EF30FD" w:rsidP="00EF30FD">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EF30FD">
        <w:rPr>
          <w:rFonts w:ascii="Times New Roman" w:eastAsia="Times New Roman" w:hAnsi="Times New Roman" w:cs="Times New Roman"/>
          <w:color w:val="5C626B"/>
          <w:sz w:val="28"/>
          <w:szCs w:val="28"/>
          <w:lang w:eastAsia="tr-TR"/>
        </w:rPr>
        <w:t>3) Döner Sermaye İşletmesince belirlenen tarifeye göre ücret tahsil edilir.</w:t>
      </w:r>
    </w:p>
    <w:p w:rsidR="00502F13" w:rsidRPr="00EF30FD" w:rsidRDefault="00502F13" w:rsidP="00EF30FD">
      <w:pPr>
        <w:jc w:val="both"/>
        <w:rPr>
          <w:rFonts w:ascii="Times New Roman" w:hAnsi="Times New Roman" w:cs="Times New Roman"/>
          <w:sz w:val="28"/>
          <w:szCs w:val="28"/>
        </w:rPr>
      </w:pPr>
    </w:p>
    <w:sectPr w:rsidR="00502F13" w:rsidRPr="00EF30FD" w:rsidSect="00502F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EF30FD"/>
    <w:rsid w:val="00502F13"/>
    <w:rsid w:val="00EF30F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F13"/>
  </w:style>
  <w:style w:type="paragraph" w:styleId="Balk1">
    <w:name w:val="heading 1"/>
    <w:basedOn w:val="Normal"/>
    <w:link w:val="Balk1Char"/>
    <w:uiPriority w:val="9"/>
    <w:qFormat/>
    <w:rsid w:val="00EF30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F30FD"/>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EF30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F30FD"/>
    <w:rPr>
      <w:color w:val="0000FF"/>
      <w:u w:val="single"/>
    </w:rPr>
  </w:style>
  <w:style w:type="character" w:styleId="Gl">
    <w:name w:val="Strong"/>
    <w:basedOn w:val="VarsaylanParagrafYazTipi"/>
    <w:uiPriority w:val="22"/>
    <w:qFormat/>
    <w:rsid w:val="00EF30FD"/>
    <w:rPr>
      <w:b/>
      <w:bCs/>
    </w:rPr>
  </w:style>
  <w:style w:type="paragraph" w:styleId="NormalWeb">
    <w:name w:val="Normal (Web)"/>
    <w:basedOn w:val="Normal"/>
    <w:uiPriority w:val="99"/>
    <w:semiHidden/>
    <w:unhideWhenUsed/>
    <w:rsid w:val="00EF30F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16489002">
      <w:bodyDiv w:val="1"/>
      <w:marLeft w:val="0"/>
      <w:marRight w:val="0"/>
      <w:marTop w:val="0"/>
      <w:marBottom w:val="0"/>
      <w:divBdr>
        <w:top w:val="none" w:sz="0" w:space="0" w:color="auto"/>
        <w:left w:val="none" w:sz="0" w:space="0" w:color="auto"/>
        <w:bottom w:val="none" w:sz="0" w:space="0" w:color="auto"/>
        <w:right w:val="none" w:sz="0" w:space="0" w:color="auto"/>
      </w:divBdr>
      <w:divsChild>
        <w:div w:id="1461722147">
          <w:marLeft w:val="0"/>
          <w:marRight w:val="0"/>
          <w:marTop w:val="0"/>
          <w:marBottom w:val="0"/>
          <w:divBdr>
            <w:top w:val="none" w:sz="0" w:space="0" w:color="auto"/>
            <w:left w:val="none" w:sz="0" w:space="0" w:color="auto"/>
            <w:bottom w:val="none" w:sz="0" w:space="0" w:color="auto"/>
            <w:right w:val="none" w:sz="0" w:space="0" w:color="auto"/>
          </w:divBdr>
          <w:divsChild>
            <w:div w:id="1768227713">
              <w:marLeft w:val="0"/>
              <w:marRight w:val="0"/>
              <w:marTop w:val="0"/>
              <w:marBottom w:val="0"/>
              <w:divBdr>
                <w:top w:val="none" w:sz="0" w:space="0" w:color="auto"/>
                <w:left w:val="none" w:sz="0" w:space="0" w:color="auto"/>
                <w:bottom w:val="none" w:sz="0" w:space="0" w:color="auto"/>
                <w:right w:val="none" w:sz="0" w:space="0" w:color="auto"/>
              </w:divBdr>
            </w:div>
            <w:div w:id="1861314778">
              <w:marLeft w:val="0"/>
              <w:marRight w:val="0"/>
              <w:marTop w:val="0"/>
              <w:marBottom w:val="0"/>
              <w:divBdr>
                <w:top w:val="none" w:sz="0" w:space="0" w:color="auto"/>
                <w:left w:val="none" w:sz="0" w:space="0" w:color="auto"/>
                <w:bottom w:val="none" w:sz="0" w:space="0" w:color="auto"/>
                <w:right w:val="none" w:sz="0" w:space="0" w:color="auto"/>
              </w:divBdr>
            </w:div>
            <w:div w:id="754087276">
              <w:marLeft w:val="0"/>
              <w:marRight w:val="0"/>
              <w:marTop w:val="0"/>
              <w:marBottom w:val="0"/>
              <w:divBdr>
                <w:top w:val="none" w:sz="0" w:space="0" w:color="auto"/>
                <w:left w:val="none" w:sz="0" w:space="0" w:color="auto"/>
                <w:bottom w:val="none" w:sz="0" w:space="0" w:color="auto"/>
                <w:right w:val="none" w:sz="0" w:space="0" w:color="auto"/>
              </w:divBdr>
            </w:div>
            <w:div w:id="1794134895">
              <w:marLeft w:val="0"/>
              <w:marRight w:val="0"/>
              <w:marTop w:val="0"/>
              <w:marBottom w:val="0"/>
              <w:divBdr>
                <w:top w:val="none" w:sz="0" w:space="0" w:color="auto"/>
                <w:left w:val="none" w:sz="0" w:space="0" w:color="auto"/>
                <w:bottom w:val="none" w:sz="0" w:space="0" w:color="auto"/>
                <w:right w:val="none" w:sz="0" w:space="0" w:color="auto"/>
              </w:divBdr>
            </w:div>
            <w:div w:id="1542356571">
              <w:marLeft w:val="0"/>
              <w:marRight w:val="0"/>
              <w:marTop w:val="0"/>
              <w:marBottom w:val="0"/>
              <w:divBdr>
                <w:top w:val="none" w:sz="0" w:space="0" w:color="auto"/>
                <w:left w:val="none" w:sz="0" w:space="0" w:color="auto"/>
                <w:bottom w:val="none" w:sz="0" w:space="0" w:color="auto"/>
                <w:right w:val="none" w:sz="0" w:space="0" w:color="auto"/>
              </w:divBdr>
            </w:div>
            <w:div w:id="12177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2023-03-10T08:31:00Z</dcterms:created>
  <dcterms:modified xsi:type="dcterms:W3CDTF">2023-03-10T08:32:00Z</dcterms:modified>
</cp:coreProperties>
</file>