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DD" w:rsidRPr="00741EDD" w:rsidRDefault="00741EDD" w:rsidP="00741EDD">
      <w:pPr>
        <w:shd w:val="clear" w:color="auto" w:fill="FFFFFF"/>
        <w:spacing w:after="0" w:line="240" w:lineRule="auto"/>
        <w:jc w:val="center"/>
        <w:outlineLvl w:val="0"/>
        <w:rPr>
          <w:rFonts w:ascii="var(--pchead-font)" w:eastAsia="Times New Roman" w:hAnsi="var(--pchead-font)" w:cs="Arial"/>
          <w:b/>
          <w:bCs/>
          <w:color w:val="313131"/>
          <w:kern w:val="36"/>
          <w:sz w:val="28"/>
          <w:szCs w:val="28"/>
          <w:lang w:eastAsia="tr-TR"/>
        </w:rPr>
      </w:pPr>
      <w:r w:rsidRPr="00741EDD">
        <w:rPr>
          <w:rFonts w:ascii="var(--pchead-font)" w:eastAsia="Times New Roman" w:hAnsi="var(--pchead-font)" w:cs="Arial"/>
          <w:b/>
          <w:bCs/>
          <w:color w:val="313131"/>
          <w:kern w:val="36"/>
          <w:sz w:val="28"/>
          <w:szCs w:val="28"/>
          <w:lang w:eastAsia="tr-TR"/>
        </w:rPr>
        <w:t>Aile Şirketi ve Aile Anayasası Nedir?</w:t>
      </w:r>
    </w:p>
    <w:p w:rsidR="00741EDD" w:rsidRPr="00741EDD" w:rsidRDefault="00741EDD" w:rsidP="00741EDD">
      <w:pPr>
        <w:shd w:val="clear" w:color="auto" w:fill="FFFFFF"/>
        <w:spacing w:after="0" w:line="312" w:lineRule="atLeast"/>
        <w:outlineLvl w:val="0"/>
        <w:rPr>
          <w:rFonts w:ascii="Arial" w:eastAsia="Times New Roman" w:hAnsi="Arial" w:cs="Arial"/>
          <w:color w:val="313131"/>
          <w:sz w:val="28"/>
          <w:szCs w:val="28"/>
          <w:lang w:eastAsia="tr-TR"/>
        </w:rPr>
      </w:pPr>
    </w:p>
    <w:p w:rsidR="00741EDD" w:rsidRPr="00741EDD" w:rsidRDefault="00741EDD" w:rsidP="00741EDD">
      <w:pPr>
        <w:shd w:val="clear" w:color="auto" w:fill="FFFFFF"/>
        <w:spacing w:after="0" w:line="312" w:lineRule="atLeast"/>
        <w:outlineLvl w:val="0"/>
        <w:rPr>
          <w:rFonts w:ascii="var(--pchead-font)" w:eastAsia="Times New Roman" w:hAnsi="var(--pchead-font)" w:cs="Arial"/>
          <w:b/>
          <w:bCs/>
          <w:color w:val="313131"/>
          <w:kern w:val="36"/>
          <w:sz w:val="28"/>
          <w:szCs w:val="28"/>
          <w:lang w:eastAsia="tr-TR"/>
        </w:rPr>
      </w:pPr>
      <w:r w:rsidRPr="00741EDD">
        <w:rPr>
          <w:rFonts w:ascii="var(--pchead-font)" w:eastAsia="Times New Roman" w:hAnsi="var(--pchead-font)" w:cs="Arial"/>
          <w:b/>
          <w:bCs/>
          <w:color w:val="313131"/>
          <w:kern w:val="36"/>
          <w:sz w:val="28"/>
          <w:szCs w:val="28"/>
          <w:lang w:eastAsia="tr-TR"/>
        </w:rPr>
        <w:t>Aile Şirketi Nedir?</w:t>
      </w:r>
    </w:p>
    <w:p w:rsidR="00741EDD" w:rsidRPr="00741EDD" w:rsidRDefault="00741EDD" w:rsidP="00741EDD">
      <w:pPr>
        <w:shd w:val="clear" w:color="auto" w:fill="FFFFFF"/>
        <w:spacing w:after="0" w:line="240" w:lineRule="auto"/>
        <w:rPr>
          <w:rFonts w:ascii="inherit" w:eastAsia="Times New Roman" w:hAnsi="inherit" w:cs="Arial"/>
          <w:color w:val="313131"/>
          <w:sz w:val="28"/>
          <w:szCs w:val="28"/>
          <w:lang w:eastAsia="tr-TR"/>
        </w:rPr>
      </w:pPr>
      <w:proofErr w:type="spellStart"/>
      <w:r w:rsidRPr="00741EDD">
        <w:rPr>
          <w:rFonts w:ascii="inherit" w:eastAsia="Times New Roman" w:hAnsi="inherit" w:cs="Arial"/>
          <w:color w:val="313131"/>
          <w:sz w:val="28"/>
          <w:szCs w:val="28"/>
          <w:lang w:eastAsia="tr-TR"/>
        </w:rPr>
        <w:t>Vikipedi</w:t>
      </w:r>
      <w:proofErr w:type="spellEnd"/>
      <w:r w:rsidRPr="00741EDD">
        <w:rPr>
          <w:rFonts w:ascii="inherit" w:eastAsia="Times New Roman" w:hAnsi="inherit" w:cs="Arial"/>
          <w:color w:val="313131"/>
          <w:sz w:val="28"/>
          <w:szCs w:val="28"/>
          <w:lang w:eastAsia="tr-TR"/>
        </w:rPr>
        <w:t xml:space="preserve"> aile şirketlerini, “</w:t>
      </w:r>
      <w:r w:rsidRPr="00741EDD">
        <w:rPr>
          <w:rFonts w:ascii="inherit" w:eastAsia="Times New Roman" w:hAnsi="inherit" w:cs="Arial"/>
          <w:b/>
          <w:bCs/>
          <w:color w:val="313131"/>
          <w:sz w:val="28"/>
          <w:szCs w:val="28"/>
          <w:lang w:eastAsia="tr-TR"/>
        </w:rPr>
        <w:t>yönetimdeki tüm yetkilerin aile bireylerinde toplandığı bir ticari kuruluş</w:t>
      </w:r>
      <w:r w:rsidRPr="00741EDD">
        <w:rPr>
          <w:rFonts w:ascii="inherit" w:eastAsia="Times New Roman" w:hAnsi="inherit" w:cs="Arial"/>
          <w:color w:val="313131"/>
          <w:sz w:val="28"/>
          <w:szCs w:val="28"/>
          <w:lang w:eastAsia="tr-TR"/>
        </w:rPr>
        <w:t>” olarak tanımlıyor.  </w:t>
      </w:r>
    </w:p>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Aile şirketlerini,</w:t>
      </w:r>
    </w:p>
    <w:p w:rsidR="00741EDD" w:rsidRPr="00741EDD" w:rsidRDefault="00741EDD" w:rsidP="00741EDD">
      <w:pPr>
        <w:numPr>
          <w:ilvl w:val="0"/>
          <w:numId w:val="1"/>
        </w:numPr>
        <w:shd w:val="clear" w:color="auto" w:fill="FFFFFF"/>
        <w:spacing w:after="90" w:line="240" w:lineRule="auto"/>
        <w:ind w:left="0"/>
        <w:rPr>
          <w:rFonts w:ascii="Arial" w:eastAsia="Times New Roman" w:hAnsi="Arial" w:cs="Arial"/>
          <w:color w:val="313131"/>
          <w:sz w:val="28"/>
          <w:szCs w:val="28"/>
          <w:lang w:eastAsia="tr-TR"/>
        </w:rPr>
      </w:pPr>
      <w:proofErr w:type="gramStart"/>
      <w:r w:rsidRPr="00741EDD">
        <w:rPr>
          <w:rFonts w:ascii="Arial" w:eastAsia="Times New Roman" w:hAnsi="Arial" w:cs="Arial"/>
          <w:color w:val="313131"/>
          <w:sz w:val="28"/>
          <w:szCs w:val="28"/>
          <w:lang w:eastAsia="tr-TR"/>
        </w:rPr>
        <w:t>aileden</w:t>
      </w:r>
      <w:proofErr w:type="gramEnd"/>
      <w:r w:rsidRPr="00741EDD">
        <w:rPr>
          <w:rFonts w:ascii="Arial" w:eastAsia="Times New Roman" w:hAnsi="Arial" w:cs="Arial"/>
          <w:color w:val="313131"/>
          <w:sz w:val="28"/>
          <w:szCs w:val="28"/>
          <w:lang w:eastAsia="tr-TR"/>
        </w:rPr>
        <w:t xml:space="preserve"> bir girişimcinin başlattığı ve daha sonra ailenin çoğunlukla işin içinde yer aldığı bir kurumsal yapıdır.</w:t>
      </w:r>
    </w:p>
    <w:p w:rsidR="00741EDD" w:rsidRPr="00741EDD" w:rsidRDefault="00741EDD" w:rsidP="00741EDD">
      <w:pPr>
        <w:numPr>
          <w:ilvl w:val="0"/>
          <w:numId w:val="1"/>
        </w:numPr>
        <w:shd w:val="clear" w:color="auto" w:fill="FFFFFF"/>
        <w:spacing w:after="90" w:line="240" w:lineRule="auto"/>
        <w:ind w:left="0"/>
        <w:rPr>
          <w:rFonts w:ascii="Arial" w:eastAsia="Times New Roman" w:hAnsi="Arial" w:cs="Arial"/>
          <w:color w:val="313131"/>
          <w:sz w:val="28"/>
          <w:szCs w:val="28"/>
          <w:lang w:eastAsia="tr-TR"/>
        </w:rPr>
      </w:pPr>
      <w:proofErr w:type="gramStart"/>
      <w:r w:rsidRPr="00741EDD">
        <w:rPr>
          <w:rFonts w:ascii="Arial" w:eastAsia="Times New Roman" w:hAnsi="Arial" w:cs="Arial"/>
          <w:color w:val="313131"/>
          <w:sz w:val="28"/>
          <w:szCs w:val="28"/>
          <w:lang w:eastAsia="tr-TR"/>
        </w:rPr>
        <w:t>ailenin</w:t>
      </w:r>
      <w:proofErr w:type="gramEnd"/>
      <w:r w:rsidRPr="00741EDD">
        <w:rPr>
          <w:rFonts w:ascii="Arial" w:eastAsia="Times New Roman" w:hAnsi="Arial" w:cs="Arial"/>
          <w:color w:val="313131"/>
          <w:sz w:val="28"/>
          <w:szCs w:val="28"/>
          <w:lang w:eastAsia="tr-TR"/>
        </w:rPr>
        <w:t xml:space="preserve"> kendisine has kültürü ve geleneğinin işe yansıdığı bir sosyal yapıdır, şeklinde de tanımlayabiliriz.</w:t>
      </w:r>
    </w:p>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Aile şirketlerinde,</w:t>
      </w:r>
    </w:p>
    <w:p w:rsidR="00741EDD" w:rsidRPr="00741EDD" w:rsidRDefault="00741EDD" w:rsidP="00741EDD">
      <w:pPr>
        <w:numPr>
          <w:ilvl w:val="0"/>
          <w:numId w:val="2"/>
        </w:numPr>
        <w:shd w:val="clear" w:color="auto" w:fill="FFFFFF"/>
        <w:spacing w:after="9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Ailenin işi, işinse aileyi etkilemesi söz konusudur.</w:t>
      </w:r>
    </w:p>
    <w:p w:rsidR="00741EDD" w:rsidRPr="00741EDD" w:rsidRDefault="00741EDD" w:rsidP="00741EDD">
      <w:pPr>
        <w:shd w:val="clear" w:color="auto" w:fill="FFFFFF"/>
        <w:spacing w:after="0" w:line="312" w:lineRule="atLeast"/>
        <w:outlineLvl w:val="1"/>
        <w:rPr>
          <w:rFonts w:ascii="var(--pchead-font)" w:eastAsia="Times New Roman" w:hAnsi="var(--pchead-font)" w:cs="Arial"/>
          <w:b/>
          <w:bCs/>
          <w:color w:val="313131"/>
          <w:sz w:val="28"/>
          <w:szCs w:val="28"/>
          <w:lang w:eastAsia="tr-TR"/>
        </w:rPr>
      </w:pPr>
      <w:r w:rsidRPr="00741EDD">
        <w:rPr>
          <w:rFonts w:ascii="var(--pchead-font)" w:eastAsia="Times New Roman" w:hAnsi="var(--pchead-font)" w:cs="Arial"/>
          <w:b/>
          <w:bCs/>
          <w:color w:val="313131"/>
          <w:sz w:val="28"/>
          <w:szCs w:val="28"/>
          <w:lang w:eastAsia="tr-TR"/>
        </w:rPr>
        <w:t>Aile Şirketlerinin Temel Karakteristikleri</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Ailenin istek ve ihtiyaçları ile işletmenin istek ve ihtiyaçlarının farklılaşması</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ilişkilerinin yoğun olarak yer aldığı kararlarda ailenin etkin olması</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içinde genellikle büyüklere saygının esas alınması</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İlk gözü kara girişimcide gerek aile bireylerini gerek profesyonelleri mutlak ve otoriter biçimde yönetme eğilimi görülmesi</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şirketinde genel olarak girişimci aile üyeleri, işin pratiğinden geldiklerinden işi çok iyi bilir, üretim ve tüccarlıkta başarılıdırlar. Ancak gerek eğitim noksanlığı gerekse de kendilerini profesyonelce yenilememeleri sebebiyle, modern yönetim yaklaşımına sahip olamamaktadırlar.</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Mevcut alışkanlıklarını terk etmede zorlanma</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Değişime direnç gösterme</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İkinci kuşağın kişilik farklılıkları</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Aileye katılan gelin ve damatların etkin olmaları</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Kurumdan daha fazla yararlanma ihtirasları</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İkinci ve üçüncü kuşak işin başındaki zorlukları görüp yaşamadıklarından işe uyum sağlamakta zorlanmaları</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reisinin mutlak otoritesi</w:t>
      </w:r>
    </w:p>
    <w:p w:rsidR="00741EDD" w:rsidRPr="00741EDD" w:rsidRDefault="00741EDD" w:rsidP="00741EDD">
      <w:pPr>
        <w:numPr>
          <w:ilvl w:val="0"/>
          <w:numId w:val="3"/>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Yönetim yetkinliği zayıflığı</w:t>
      </w:r>
    </w:p>
    <w:p w:rsidR="00741EDD" w:rsidRPr="00741EDD" w:rsidRDefault="00741EDD" w:rsidP="00741EDD">
      <w:pPr>
        <w:shd w:val="clear" w:color="auto" w:fill="FFFFFF"/>
        <w:spacing w:after="0" w:line="312" w:lineRule="atLeast"/>
        <w:outlineLvl w:val="1"/>
        <w:rPr>
          <w:rFonts w:ascii="var(--pchead-font)" w:eastAsia="Times New Roman" w:hAnsi="var(--pchead-font)" w:cs="Arial"/>
          <w:b/>
          <w:bCs/>
          <w:color w:val="313131"/>
          <w:sz w:val="28"/>
          <w:szCs w:val="28"/>
          <w:lang w:eastAsia="tr-TR"/>
        </w:rPr>
      </w:pPr>
      <w:r w:rsidRPr="00741EDD">
        <w:rPr>
          <w:rFonts w:ascii="var(--pchead-font)" w:eastAsia="Times New Roman" w:hAnsi="var(--pchead-font)" w:cs="Arial"/>
          <w:b/>
          <w:bCs/>
          <w:color w:val="313131"/>
          <w:sz w:val="28"/>
          <w:szCs w:val="28"/>
          <w:lang w:eastAsia="tr-TR"/>
        </w:rPr>
        <w:t>Aile Şirketleri Neden Batıyor?</w:t>
      </w:r>
    </w:p>
    <w:p w:rsidR="00741EDD" w:rsidRPr="00741EDD" w:rsidRDefault="00741EDD" w:rsidP="00741EDD">
      <w:pPr>
        <w:shd w:val="clear" w:color="auto" w:fill="FFFFFF"/>
        <w:spacing w:after="0"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Türkiye’de çok tanınmış 20 aile şirketinin dağılma nedenleri incelendiğinde ortaya çıkan tablo </w:t>
      </w:r>
      <w:r w:rsidRPr="00741EDD">
        <w:rPr>
          <w:rFonts w:ascii="inherit" w:eastAsia="Times New Roman" w:hAnsi="inherit" w:cs="Arial"/>
          <w:b/>
          <w:bCs/>
          <w:color w:val="313131"/>
          <w:sz w:val="28"/>
          <w:szCs w:val="28"/>
          <w:lang w:eastAsia="tr-TR"/>
        </w:rPr>
        <w:t>yüzde 43 kardeşler arası çatışma, yüzde 19’u aile içi çatışma, yüzde 19’ü miras kavgası, yüzde 14’ü kardeş – kuzen – yeğen kavgası ve yüzde 5’i de aileler arası kavga</w:t>
      </w:r>
      <w:r w:rsidRPr="00741EDD">
        <w:rPr>
          <w:rFonts w:ascii="inherit" w:eastAsia="Times New Roman" w:hAnsi="inherit" w:cs="Arial"/>
          <w:color w:val="313131"/>
          <w:sz w:val="28"/>
          <w:szCs w:val="28"/>
          <w:lang w:eastAsia="tr-TR"/>
        </w:rPr>
        <w:t> şeklindedir.</w:t>
      </w:r>
    </w:p>
    <w:p w:rsidR="00741EDD" w:rsidRPr="00741EDD" w:rsidRDefault="00741EDD" w:rsidP="00741EDD">
      <w:pPr>
        <w:numPr>
          <w:ilvl w:val="0"/>
          <w:numId w:val="4"/>
        </w:numPr>
        <w:shd w:val="clear" w:color="auto" w:fill="FFFFFF"/>
        <w:spacing w:after="9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lastRenderedPageBreak/>
        <w:t>Neden Türkiye’deki aile şirketlerinin sadece %3’ü üçüncü kuşağa geçebiliyor? </w:t>
      </w:r>
    </w:p>
    <w:p w:rsidR="00741EDD" w:rsidRPr="00741EDD" w:rsidRDefault="00741EDD" w:rsidP="00741EDD">
      <w:pPr>
        <w:numPr>
          <w:ilvl w:val="0"/>
          <w:numId w:val="4"/>
        </w:numPr>
        <w:shd w:val="clear" w:color="auto" w:fill="FFFFFF"/>
        <w:spacing w:after="9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Kopma noktaları nerede?</w:t>
      </w:r>
    </w:p>
    <w:p w:rsidR="00741EDD" w:rsidRPr="00741EDD" w:rsidRDefault="00741EDD" w:rsidP="00741EDD">
      <w:pPr>
        <w:numPr>
          <w:ilvl w:val="0"/>
          <w:numId w:val="4"/>
        </w:numPr>
        <w:shd w:val="clear" w:color="auto" w:fill="FFFFFF"/>
        <w:spacing w:after="9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Bu kader değişmez mi?</w:t>
      </w:r>
    </w:p>
    <w:p w:rsidR="00741EDD" w:rsidRPr="00741EDD" w:rsidRDefault="00741EDD" w:rsidP="00741EDD">
      <w:pPr>
        <w:numPr>
          <w:ilvl w:val="0"/>
          <w:numId w:val="4"/>
        </w:numPr>
        <w:shd w:val="clear" w:color="auto" w:fill="FFFFFF"/>
        <w:spacing w:after="9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 xml:space="preserve">Başaranlar yalnızca </w:t>
      </w:r>
      <w:proofErr w:type="spellStart"/>
      <w:r w:rsidRPr="00741EDD">
        <w:rPr>
          <w:rFonts w:ascii="Arial" w:eastAsia="Times New Roman" w:hAnsi="Arial" w:cs="Arial"/>
          <w:color w:val="313131"/>
          <w:sz w:val="28"/>
          <w:szCs w:val="28"/>
          <w:lang w:eastAsia="tr-TR"/>
        </w:rPr>
        <w:t>şanşlı</w:t>
      </w:r>
      <w:proofErr w:type="spellEnd"/>
      <w:r w:rsidRPr="00741EDD">
        <w:rPr>
          <w:rFonts w:ascii="Arial" w:eastAsia="Times New Roman" w:hAnsi="Arial" w:cs="Arial"/>
          <w:color w:val="313131"/>
          <w:sz w:val="28"/>
          <w:szCs w:val="28"/>
          <w:lang w:eastAsia="tr-TR"/>
        </w:rPr>
        <w:t xml:space="preserve"> olanlar mı?</w:t>
      </w:r>
    </w:p>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Gelin şimdi tüm bu soruların cevaplarına bakalım.</w:t>
      </w:r>
    </w:p>
    <w:p w:rsidR="00741EDD" w:rsidRPr="00741EDD" w:rsidRDefault="00741EDD" w:rsidP="00741EDD">
      <w:pPr>
        <w:shd w:val="clear" w:color="auto" w:fill="FFFFFF"/>
        <w:spacing w:after="0" w:line="240" w:lineRule="auto"/>
        <w:rPr>
          <w:rFonts w:ascii="inherit" w:eastAsia="Times New Roman" w:hAnsi="inherit" w:cs="Arial"/>
          <w:sz w:val="28"/>
          <w:szCs w:val="28"/>
          <w:lang w:eastAsia="tr-TR"/>
        </w:rPr>
      </w:pPr>
      <w:r w:rsidRPr="00741EDD">
        <w:rPr>
          <w:rFonts w:ascii="inherit" w:eastAsia="Times New Roman" w:hAnsi="inherit" w:cs="Arial"/>
          <w:b/>
          <w:bCs/>
          <w:iCs/>
          <w:sz w:val="28"/>
          <w:szCs w:val="28"/>
          <w:lang w:eastAsia="tr-TR"/>
        </w:rPr>
        <w:t>Şirketlerin</w:t>
      </w:r>
      <w:r w:rsidRPr="00741EDD">
        <w:rPr>
          <w:rFonts w:ascii="inherit" w:eastAsia="Times New Roman" w:hAnsi="inherit" w:cs="Arial"/>
          <w:iCs/>
          <w:sz w:val="28"/>
          <w:szCs w:val="28"/>
          <w:lang w:eastAsia="tr-TR"/>
        </w:rPr>
        <w:t> </w:t>
      </w:r>
      <w:r w:rsidRPr="00741EDD">
        <w:rPr>
          <w:rFonts w:ascii="inherit" w:eastAsia="Times New Roman" w:hAnsi="inherit" w:cs="Arial"/>
          <w:b/>
          <w:bCs/>
          <w:iCs/>
          <w:sz w:val="28"/>
          <w:szCs w:val="28"/>
          <w:lang w:eastAsia="tr-TR"/>
        </w:rPr>
        <w:t>kuşaklar arası geçişte başarısız olup dağılmalarının ana nedeni KENDİLERİDİR!</w:t>
      </w:r>
    </w:p>
    <w:p w:rsidR="00741EDD" w:rsidRPr="00741EDD" w:rsidRDefault="00741EDD" w:rsidP="00741EDD">
      <w:pPr>
        <w:shd w:val="clear" w:color="auto" w:fill="FFFFFF"/>
        <w:spacing w:after="0" w:line="240" w:lineRule="auto"/>
        <w:rPr>
          <w:rFonts w:ascii="inherit" w:eastAsia="Times New Roman" w:hAnsi="inherit" w:cs="Arial"/>
          <w:sz w:val="28"/>
          <w:szCs w:val="28"/>
          <w:lang w:eastAsia="tr-TR"/>
        </w:rPr>
      </w:pPr>
      <w:r w:rsidRPr="00741EDD">
        <w:rPr>
          <w:rFonts w:ascii="inherit" w:eastAsia="Times New Roman" w:hAnsi="inherit" w:cs="Arial"/>
          <w:b/>
          <w:bCs/>
          <w:iCs/>
          <w:sz w:val="28"/>
          <w:szCs w:val="28"/>
          <w:lang w:eastAsia="tr-TR"/>
        </w:rPr>
        <w:t>Devamlı değişen dünya ve rekabet şartlarında KURUCU NESİLİN İŞ İŞTEN GEÇENE KADAR AİLESİNİ VE ŞİRKETİNİ KURUMSALLAŞTIRAMAMASIDIR</w:t>
      </w:r>
      <w:proofErr w:type="gramStart"/>
      <w:r w:rsidRPr="00741EDD">
        <w:rPr>
          <w:rFonts w:ascii="inherit" w:eastAsia="Times New Roman" w:hAnsi="inherit" w:cs="Arial"/>
          <w:b/>
          <w:bCs/>
          <w:iCs/>
          <w:sz w:val="28"/>
          <w:szCs w:val="28"/>
          <w:lang w:eastAsia="tr-TR"/>
        </w:rPr>
        <w:t>!!!</w:t>
      </w:r>
      <w:proofErr w:type="gramEnd"/>
    </w:p>
    <w:p w:rsidR="00741EDD" w:rsidRPr="00741EDD" w:rsidRDefault="00741EDD" w:rsidP="00741EDD">
      <w:pPr>
        <w:shd w:val="clear" w:color="auto" w:fill="FFFFFF"/>
        <w:spacing w:after="0" w:line="312" w:lineRule="atLeast"/>
        <w:outlineLvl w:val="2"/>
        <w:rPr>
          <w:rFonts w:ascii="var(--pchead-font)" w:eastAsia="Times New Roman" w:hAnsi="var(--pchead-font)" w:cs="Arial"/>
          <w:b/>
          <w:bCs/>
          <w:color w:val="313131"/>
          <w:sz w:val="28"/>
          <w:szCs w:val="28"/>
          <w:lang w:eastAsia="tr-TR"/>
        </w:rPr>
      </w:pPr>
      <w:r w:rsidRPr="00741EDD">
        <w:rPr>
          <w:rFonts w:ascii="var(--pchead-font)" w:eastAsia="Times New Roman" w:hAnsi="var(--pchead-font)" w:cs="Arial"/>
          <w:b/>
          <w:bCs/>
          <w:color w:val="313131"/>
          <w:sz w:val="28"/>
          <w:szCs w:val="28"/>
          <w:lang w:eastAsia="tr-TR"/>
        </w:rPr>
        <w:t>Aile şirketlerinin başarısızlık nedenleri</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proofErr w:type="gramStart"/>
      <w:r w:rsidRPr="00741EDD">
        <w:rPr>
          <w:rFonts w:ascii="Arial" w:eastAsia="Times New Roman" w:hAnsi="Arial" w:cs="Arial"/>
          <w:color w:val="313131"/>
          <w:sz w:val="28"/>
          <w:szCs w:val="28"/>
          <w:lang w:eastAsia="tr-TR"/>
        </w:rPr>
        <w:t>Aile ilişkilerinin veya ailedeki sorunların kurumsal ilişkilerle, sorunlarla karışması.</w:t>
      </w:r>
      <w:proofErr w:type="gramEnd"/>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Kişilerin aile içindeki bireysel kimliklerini kurumsal kimlikleri ile karıştırmaları yani bu iki kimliği ayrıştıramamaları.</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Gelecek nesli hazırlamada geç kalınması. Haleflik planının yapılmaması</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 xml:space="preserve">Geçmişten kalan </w:t>
      </w:r>
      <w:proofErr w:type="gramStart"/>
      <w:r w:rsidRPr="00741EDD">
        <w:rPr>
          <w:rFonts w:ascii="Arial" w:eastAsia="Times New Roman" w:hAnsi="Arial" w:cs="Arial"/>
          <w:color w:val="313131"/>
          <w:sz w:val="28"/>
          <w:szCs w:val="28"/>
          <w:lang w:eastAsia="tr-TR"/>
        </w:rPr>
        <w:t>vizyonların</w:t>
      </w:r>
      <w:proofErr w:type="gramEnd"/>
      <w:r w:rsidRPr="00741EDD">
        <w:rPr>
          <w:rFonts w:ascii="Arial" w:eastAsia="Times New Roman" w:hAnsi="Arial" w:cs="Arial"/>
          <w:color w:val="313131"/>
          <w:sz w:val="28"/>
          <w:szCs w:val="28"/>
          <w:lang w:eastAsia="tr-TR"/>
        </w:rPr>
        <w:t xml:space="preserve"> ve başarıların esiri olma</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Gücün ve saltanatın rehaveti</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proofErr w:type="spellStart"/>
      <w:r w:rsidRPr="00741EDD">
        <w:rPr>
          <w:rFonts w:ascii="Arial" w:eastAsia="Times New Roman" w:hAnsi="Arial" w:cs="Arial"/>
          <w:color w:val="313131"/>
          <w:sz w:val="28"/>
          <w:szCs w:val="28"/>
          <w:lang w:eastAsia="tr-TR"/>
        </w:rPr>
        <w:t>Dışardan</w:t>
      </w:r>
      <w:proofErr w:type="spellEnd"/>
      <w:r w:rsidRPr="00741EDD">
        <w:rPr>
          <w:rFonts w:ascii="Arial" w:eastAsia="Times New Roman" w:hAnsi="Arial" w:cs="Arial"/>
          <w:color w:val="313131"/>
          <w:sz w:val="28"/>
          <w:szCs w:val="28"/>
          <w:lang w:eastAsia="tr-TR"/>
        </w:rPr>
        <w:t xml:space="preserve"> profesyonelleri aralarına kabul etmede yaşanan zorluklar</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Niteliksiz liderlik ya da çok kafalılık</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Tanımlanmamış roller ve sorumluluklar</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Kuşak çatışmaları</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Temel finans ve iş eğitimi eksikliği</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Ailenin kurumsallaşamaması</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İş yapmayı bilme ama yönetmeyi bilmeme. Diğer bir ifade ile yönetim yetkinliği eksikliği</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İşe göre insan değil, eldeki insana göre işi tanımlamak</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Vizyon eksikliği</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Değişimleri yönetememe hatta direnme</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Eldeki gücü kaybetme korkusu ile profesyonel düşünceyi ya da uzmanı bünyeye kabul edememe</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Kurum içinde yaşanan tüm süreçlerin kişilere bağlı ve onların akıllarında olması</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Kurum içi dijital ortak hafıza oluşturamama</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 xml:space="preserve">Bilgiyi ve tecrübeyi nesilden </w:t>
      </w:r>
      <w:proofErr w:type="spellStart"/>
      <w:r w:rsidRPr="00741EDD">
        <w:rPr>
          <w:rFonts w:ascii="Arial" w:eastAsia="Times New Roman" w:hAnsi="Arial" w:cs="Arial"/>
          <w:color w:val="313131"/>
          <w:sz w:val="28"/>
          <w:szCs w:val="28"/>
          <w:lang w:eastAsia="tr-TR"/>
        </w:rPr>
        <w:t>nesile</w:t>
      </w:r>
      <w:proofErr w:type="spellEnd"/>
      <w:r w:rsidRPr="00741EDD">
        <w:rPr>
          <w:rFonts w:ascii="Arial" w:eastAsia="Times New Roman" w:hAnsi="Arial" w:cs="Arial"/>
          <w:color w:val="313131"/>
          <w:sz w:val="28"/>
          <w:szCs w:val="28"/>
          <w:lang w:eastAsia="tr-TR"/>
        </w:rPr>
        <w:t xml:space="preserve"> aktaramama, saklı tutma</w:t>
      </w:r>
    </w:p>
    <w:p w:rsidR="00741EDD" w:rsidRPr="00741EDD" w:rsidRDefault="00741EDD" w:rsidP="00741EDD">
      <w:pPr>
        <w:numPr>
          <w:ilvl w:val="0"/>
          <w:numId w:val="5"/>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Bilgi teknolojilerini doğru şekilde bir kaldıraç kuvvet olarak kullanamama</w:t>
      </w:r>
    </w:p>
    <w:p w:rsidR="00741EDD" w:rsidRPr="00741EDD" w:rsidRDefault="00741EDD" w:rsidP="00741EDD">
      <w:pPr>
        <w:shd w:val="clear" w:color="auto" w:fill="FFFFFF"/>
        <w:spacing w:after="0" w:line="312" w:lineRule="atLeast"/>
        <w:outlineLvl w:val="2"/>
        <w:rPr>
          <w:rFonts w:ascii="var(--pchead-font)" w:eastAsia="Times New Roman" w:hAnsi="var(--pchead-font)" w:cs="Arial"/>
          <w:b/>
          <w:bCs/>
          <w:color w:val="313131"/>
          <w:sz w:val="28"/>
          <w:szCs w:val="28"/>
          <w:lang w:eastAsia="tr-TR"/>
        </w:rPr>
      </w:pPr>
      <w:r w:rsidRPr="00741EDD">
        <w:rPr>
          <w:rFonts w:ascii="var(--pchead-font)" w:eastAsia="Times New Roman" w:hAnsi="var(--pchead-font)" w:cs="Arial"/>
          <w:b/>
          <w:bCs/>
          <w:color w:val="313131"/>
          <w:sz w:val="28"/>
          <w:szCs w:val="28"/>
          <w:lang w:eastAsia="tr-TR"/>
        </w:rPr>
        <w:t>İş Hayatındaki Aileleri, Diğerlerinden Ayıran Farklar Nelerdir?</w:t>
      </w:r>
    </w:p>
    <w:p w:rsidR="00741EDD" w:rsidRPr="00741EDD" w:rsidRDefault="00741EDD" w:rsidP="00741EDD">
      <w:pPr>
        <w:numPr>
          <w:ilvl w:val="0"/>
          <w:numId w:val="6"/>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lastRenderedPageBreak/>
        <w:t>Aile üyeleri arasındaki iletişim çok daha karmaşıktır.</w:t>
      </w:r>
    </w:p>
    <w:p w:rsidR="00741EDD" w:rsidRPr="00741EDD" w:rsidRDefault="00741EDD" w:rsidP="00741EDD">
      <w:pPr>
        <w:numPr>
          <w:ilvl w:val="0"/>
          <w:numId w:val="6"/>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Aileyi saran ve etkileyen sık ve karmaşık bir ilişkiler ağı vardır.</w:t>
      </w:r>
    </w:p>
    <w:p w:rsidR="00741EDD" w:rsidRPr="00741EDD" w:rsidRDefault="00741EDD" w:rsidP="00741EDD">
      <w:pPr>
        <w:numPr>
          <w:ilvl w:val="0"/>
          <w:numId w:val="6"/>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Daha sık ve etkileri çok daha derin kararlar vermek durumundadırlar.</w:t>
      </w:r>
    </w:p>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p>
    <w:p w:rsidR="00741EDD" w:rsidRPr="00741EDD" w:rsidRDefault="00741EDD" w:rsidP="00741EDD">
      <w:pPr>
        <w:shd w:val="clear" w:color="auto" w:fill="FFFFFF"/>
        <w:spacing w:after="0" w:line="312" w:lineRule="atLeast"/>
        <w:outlineLvl w:val="1"/>
        <w:rPr>
          <w:rFonts w:ascii="var(--pchead-font)" w:eastAsia="Times New Roman" w:hAnsi="var(--pchead-font)" w:cs="Arial"/>
          <w:b/>
          <w:bCs/>
          <w:color w:val="313131"/>
          <w:sz w:val="28"/>
          <w:szCs w:val="28"/>
          <w:lang w:eastAsia="tr-TR"/>
        </w:rPr>
      </w:pPr>
      <w:r w:rsidRPr="00741EDD">
        <w:rPr>
          <w:rFonts w:ascii="var(--pchead-font)" w:eastAsia="Times New Roman" w:hAnsi="var(--pchead-font)" w:cs="Arial"/>
          <w:b/>
          <w:bCs/>
          <w:color w:val="313131"/>
          <w:sz w:val="28"/>
          <w:szCs w:val="28"/>
          <w:lang w:eastAsia="tr-TR"/>
        </w:rPr>
        <w:t>Dünyadaki Köklü Aile Şirketleri</w:t>
      </w:r>
    </w:p>
    <w:p w:rsidR="00741EDD" w:rsidRPr="00741EDD" w:rsidRDefault="00741EDD" w:rsidP="00741EDD">
      <w:pPr>
        <w:shd w:val="clear" w:color="auto" w:fill="FFFFFF"/>
        <w:spacing w:after="0" w:line="312" w:lineRule="atLeast"/>
        <w:outlineLvl w:val="1"/>
        <w:rPr>
          <w:rFonts w:ascii="var(--pchead-font)" w:eastAsia="Times New Roman" w:hAnsi="var(--pchead-font)" w:cs="Arial"/>
          <w:b/>
          <w:bCs/>
          <w:color w:val="313131"/>
          <w:sz w:val="28"/>
          <w:szCs w:val="28"/>
          <w:lang w:eastAsia="tr-TR"/>
        </w:rPr>
      </w:pPr>
      <w:r w:rsidRPr="00741EDD">
        <w:rPr>
          <w:rFonts w:ascii="inherit" w:eastAsia="Times New Roman" w:hAnsi="inherit" w:cs="Arial"/>
          <w:color w:val="313131"/>
          <w:sz w:val="28"/>
          <w:szCs w:val="28"/>
          <w:lang w:eastAsia="tr-TR"/>
        </w:rPr>
        <w:t> </w:t>
      </w:r>
    </w:p>
    <w:tbl>
      <w:tblPr>
        <w:tblW w:w="5000" w:type="pct"/>
        <w:tblCellMar>
          <w:left w:w="0" w:type="dxa"/>
          <w:right w:w="0" w:type="dxa"/>
        </w:tblCellMar>
        <w:tblLook w:val="04A0"/>
      </w:tblPr>
      <w:tblGrid>
        <w:gridCol w:w="692"/>
        <w:gridCol w:w="3056"/>
        <w:gridCol w:w="1528"/>
        <w:gridCol w:w="1660"/>
        <w:gridCol w:w="2496"/>
      </w:tblGrid>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0" w:line="240" w:lineRule="auto"/>
              <w:rPr>
                <w:rFonts w:ascii="inherit" w:eastAsia="Times New Roman" w:hAnsi="inherit" w:cs="Times New Roman"/>
                <w:sz w:val="28"/>
                <w:szCs w:val="28"/>
                <w:lang w:eastAsia="tr-TR"/>
              </w:rPr>
            </w:pPr>
            <w:r w:rsidRPr="00741EDD">
              <w:rPr>
                <w:rFonts w:ascii="inherit" w:eastAsia="Times New Roman" w:hAnsi="inherit" w:cs="Times New Roman"/>
                <w:b/>
                <w:bCs/>
                <w:sz w:val="28"/>
                <w:szCs w:val="28"/>
                <w:lang w:eastAsia="tr-TR"/>
              </w:rPr>
              <w:t> </w:t>
            </w:r>
          </w:p>
        </w:tc>
        <w:tc>
          <w:tcPr>
            <w:tcW w:w="1620" w:type="pct"/>
            <w:tcMar>
              <w:top w:w="180" w:type="dxa"/>
              <w:left w:w="180" w:type="dxa"/>
              <w:bottom w:w="180" w:type="dxa"/>
              <w:right w:w="180" w:type="dxa"/>
            </w:tcMar>
            <w:vAlign w:val="center"/>
            <w:hideMark/>
          </w:tcPr>
          <w:p w:rsidR="00741EDD" w:rsidRPr="00741EDD" w:rsidRDefault="00741EDD" w:rsidP="00741EDD">
            <w:pPr>
              <w:spacing w:after="0" w:line="240" w:lineRule="auto"/>
              <w:rPr>
                <w:rFonts w:ascii="inherit" w:eastAsia="Times New Roman" w:hAnsi="inherit" w:cs="Times New Roman"/>
                <w:sz w:val="28"/>
                <w:szCs w:val="28"/>
                <w:lang w:eastAsia="tr-TR"/>
              </w:rPr>
            </w:pPr>
            <w:r w:rsidRPr="00741EDD">
              <w:rPr>
                <w:rFonts w:ascii="inherit" w:eastAsia="Times New Roman" w:hAnsi="inherit" w:cs="Times New Roman"/>
                <w:b/>
                <w:bCs/>
                <w:sz w:val="28"/>
                <w:szCs w:val="28"/>
                <w:lang w:eastAsia="tr-TR"/>
              </w:rPr>
              <w:t>Şirket Adı</w:t>
            </w:r>
          </w:p>
        </w:tc>
        <w:tc>
          <w:tcPr>
            <w:tcW w:w="810" w:type="pct"/>
            <w:tcMar>
              <w:top w:w="180" w:type="dxa"/>
              <w:left w:w="180" w:type="dxa"/>
              <w:bottom w:w="180" w:type="dxa"/>
              <w:right w:w="180" w:type="dxa"/>
            </w:tcMar>
            <w:vAlign w:val="center"/>
            <w:hideMark/>
          </w:tcPr>
          <w:p w:rsidR="00741EDD" w:rsidRPr="00741EDD" w:rsidRDefault="00741EDD" w:rsidP="00741EDD">
            <w:pPr>
              <w:spacing w:after="0" w:line="240" w:lineRule="auto"/>
              <w:rPr>
                <w:rFonts w:ascii="inherit" w:eastAsia="Times New Roman" w:hAnsi="inherit" w:cs="Times New Roman"/>
                <w:sz w:val="28"/>
                <w:szCs w:val="28"/>
                <w:lang w:eastAsia="tr-TR"/>
              </w:rPr>
            </w:pPr>
            <w:r w:rsidRPr="00741EDD">
              <w:rPr>
                <w:rFonts w:ascii="inherit" w:eastAsia="Times New Roman" w:hAnsi="inherit" w:cs="Times New Roman"/>
                <w:b/>
                <w:bCs/>
                <w:sz w:val="28"/>
                <w:szCs w:val="28"/>
                <w:lang w:eastAsia="tr-TR"/>
              </w:rPr>
              <w:t>Ülke</w:t>
            </w:r>
          </w:p>
        </w:tc>
        <w:tc>
          <w:tcPr>
            <w:tcW w:w="880" w:type="pct"/>
            <w:tcMar>
              <w:top w:w="180" w:type="dxa"/>
              <w:left w:w="180" w:type="dxa"/>
              <w:bottom w:w="180" w:type="dxa"/>
              <w:right w:w="180" w:type="dxa"/>
            </w:tcMar>
            <w:vAlign w:val="center"/>
            <w:hideMark/>
          </w:tcPr>
          <w:p w:rsidR="00741EDD" w:rsidRPr="00741EDD" w:rsidRDefault="00741EDD" w:rsidP="00741EDD">
            <w:pPr>
              <w:spacing w:after="0" w:line="240" w:lineRule="auto"/>
              <w:rPr>
                <w:rFonts w:ascii="inherit" w:eastAsia="Times New Roman" w:hAnsi="inherit" w:cs="Times New Roman"/>
                <w:sz w:val="28"/>
                <w:szCs w:val="28"/>
                <w:lang w:eastAsia="tr-TR"/>
              </w:rPr>
            </w:pPr>
            <w:r w:rsidRPr="00741EDD">
              <w:rPr>
                <w:rFonts w:ascii="inherit" w:eastAsia="Times New Roman" w:hAnsi="inherit" w:cs="Times New Roman"/>
                <w:b/>
                <w:bCs/>
                <w:sz w:val="28"/>
                <w:szCs w:val="28"/>
                <w:lang w:eastAsia="tr-TR"/>
              </w:rPr>
              <w:t>Kuruluş Yılı</w:t>
            </w:r>
          </w:p>
        </w:tc>
        <w:tc>
          <w:tcPr>
            <w:tcW w:w="1324" w:type="pct"/>
            <w:tcMar>
              <w:top w:w="180" w:type="dxa"/>
              <w:left w:w="180" w:type="dxa"/>
              <w:bottom w:w="180" w:type="dxa"/>
              <w:right w:w="180" w:type="dxa"/>
            </w:tcMar>
            <w:vAlign w:val="center"/>
            <w:hideMark/>
          </w:tcPr>
          <w:p w:rsidR="00741EDD" w:rsidRPr="00741EDD" w:rsidRDefault="00741EDD" w:rsidP="00741EDD">
            <w:pPr>
              <w:spacing w:after="0" w:line="240" w:lineRule="auto"/>
              <w:rPr>
                <w:rFonts w:ascii="inherit" w:eastAsia="Times New Roman" w:hAnsi="inherit" w:cs="Times New Roman"/>
                <w:sz w:val="28"/>
                <w:szCs w:val="28"/>
                <w:lang w:eastAsia="tr-TR"/>
              </w:rPr>
            </w:pPr>
            <w:r w:rsidRPr="00741EDD">
              <w:rPr>
                <w:rFonts w:ascii="inherit" w:eastAsia="Times New Roman" w:hAnsi="inherit" w:cs="Times New Roman"/>
                <w:b/>
                <w:bCs/>
                <w:sz w:val="28"/>
                <w:szCs w:val="28"/>
                <w:lang w:eastAsia="tr-TR"/>
              </w:rPr>
              <w:t>Faaliyet Alanı</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 xml:space="preserve">Kongo </w:t>
            </w:r>
            <w:proofErr w:type="spellStart"/>
            <w:r w:rsidRPr="00741EDD">
              <w:rPr>
                <w:rFonts w:ascii="inherit" w:eastAsia="Times New Roman" w:hAnsi="inherit" w:cs="Times New Roman"/>
                <w:sz w:val="28"/>
                <w:szCs w:val="28"/>
                <w:lang w:eastAsia="tr-TR"/>
              </w:rPr>
              <w:t>Gumi</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Japonya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578</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İnşaat</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2</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Hoshi</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Japonya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718</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Hotelcilik</w:t>
            </w:r>
            <w:proofErr w:type="spellEnd"/>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3</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Chateau</w:t>
            </w:r>
            <w:proofErr w:type="spellEnd"/>
            <w:r w:rsidRPr="00741EDD">
              <w:rPr>
                <w:rFonts w:ascii="inherit" w:eastAsia="Times New Roman" w:hAnsi="inherit" w:cs="Times New Roman"/>
                <w:sz w:val="28"/>
                <w:szCs w:val="28"/>
                <w:lang w:eastAsia="tr-TR"/>
              </w:rPr>
              <w:t xml:space="preserve"> de </w:t>
            </w:r>
            <w:proofErr w:type="spellStart"/>
            <w:r w:rsidRPr="00741EDD">
              <w:rPr>
                <w:rFonts w:ascii="inherit" w:eastAsia="Times New Roman" w:hAnsi="inherit" w:cs="Times New Roman"/>
                <w:sz w:val="28"/>
                <w:szCs w:val="28"/>
                <w:lang w:eastAsia="tr-TR"/>
              </w:rPr>
              <w:t>Gaulaine</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Fransa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1000</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Şarapçılık</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4</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Barone</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Ricasoli</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İtalya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1141</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Şarapçılık ve Zeytinyağı</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5</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Barovier</w:t>
            </w:r>
            <w:proofErr w:type="spellEnd"/>
            <w:r w:rsidRPr="00741EDD">
              <w:rPr>
                <w:rFonts w:ascii="inherit" w:eastAsia="Times New Roman" w:hAnsi="inherit" w:cs="Times New Roman"/>
                <w:sz w:val="28"/>
                <w:szCs w:val="28"/>
                <w:lang w:eastAsia="tr-TR"/>
              </w:rPr>
              <w:t xml:space="preserve"> &amp; </w:t>
            </w:r>
            <w:proofErr w:type="spellStart"/>
            <w:r w:rsidRPr="00741EDD">
              <w:rPr>
                <w:rFonts w:ascii="inherit" w:eastAsia="Times New Roman" w:hAnsi="inherit" w:cs="Times New Roman"/>
                <w:sz w:val="28"/>
                <w:szCs w:val="28"/>
                <w:lang w:eastAsia="tr-TR"/>
              </w:rPr>
              <w:t>Toso</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İtalya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1295</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Cam Üretimi</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6</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Hotel</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Pilgram</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Haus</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Almanya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1304</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Hotelcilik</w:t>
            </w:r>
            <w:proofErr w:type="spellEnd"/>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7</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Richard de Bas</w:t>
            </w:r>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Fransa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1326</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gramStart"/>
            <w:r w:rsidRPr="00741EDD">
              <w:rPr>
                <w:rFonts w:ascii="inherit" w:eastAsia="Times New Roman" w:hAnsi="inherit" w:cs="Times New Roman"/>
                <w:sz w:val="28"/>
                <w:szCs w:val="28"/>
                <w:lang w:eastAsia="tr-TR"/>
              </w:rPr>
              <w:t>Kağıt</w:t>
            </w:r>
            <w:proofErr w:type="gramEnd"/>
            <w:r w:rsidRPr="00741EDD">
              <w:rPr>
                <w:rFonts w:ascii="inherit" w:eastAsia="Times New Roman" w:hAnsi="inherit" w:cs="Times New Roman"/>
                <w:sz w:val="28"/>
                <w:szCs w:val="28"/>
                <w:lang w:eastAsia="tr-TR"/>
              </w:rPr>
              <w:t xml:space="preserve"> İmalatı</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8</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Torrini</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Frenze</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İtalya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1369</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Altın İşleme</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9</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Antinori</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İtalya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1385</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Şarapçılık</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10</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Camuffo</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İtalya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1438</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Tekne İnşaatı</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11</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Baronnie</w:t>
            </w:r>
            <w:proofErr w:type="spellEnd"/>
            <w:r w:rsidRPr="00741EDD">
              <w:rPr>
                <w:rFonts w:ascii="inherit" w:eastAsia="Times New Roman" w:hAnsi="inherit" w:cs="Times New Roman"/>
                <w:sz w:val="28"/>
                <w:szCs w:val="28"/>
                <w:lang w:eastAsia="tr-TR"/>
              </w:rPr>
              <w:t xml:space="preserve"> de </w:t>
            </w:r>
            <w:proofErr w:type="spellStart"/>
            <w:r w:rsidRPr="00741EDD">
              <w:rPr>
                <w:rFonts w:ascii="inherit" w:eastAsia="Times New Roman" w:hAnsi="inherit" w:cs="Times New Roman"/>
                <w:sz w:val="28"/>
                <w:szCs w:val="28"/>
                <w:lang w:eastAsia="tr-TR"/>
              </w:rPr>
              <w:lastRenderedPageBreak/>
              <w:t>Coussergues</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lastRenderedPageBreak/>
              <w:t>Fransa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1495</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Şarapçılık</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lastRenderedPageBreak/>
              <w:t>12</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Grazia</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Deruta</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İtalya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1500</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Seramik İnşaatı</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13</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Fabbrica</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D’Armi</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Pietro</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Beretta</w:t>
            </w:r>
            <w:proofErr w:type="spellEnd"/>
            <w:r w:rsidRPr="00741EDD">
              <w:rPr>
                <w:rFonts w:ascii="inherit" w:eastAsia="Times New Roman" w:hAnsi="inherit" w:cs="Times New Roman"/>
                <w:sz w:val="28"/>
                <w:szCs w:val="28"/>
                <w:lang w:eastAsia="tr-TR"/>
              </w:rPr>
              <w:t xml:space="preserve"> S.p.A</w:t>
            </w:r>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İtalya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1526</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Silah Yapımı</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14</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Codomiu</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İspanya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1551</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Şarapçılık</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15</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Fonjallaz</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İsviçre</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1552</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Şarapçılık</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16</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 xml:space="preserve">De </w:t>
            </w:r>
            <w:proofErr w:type="spellStart"/>
            <w:r w:rsidRPr="00741EDD">
              <w:rPr>
                <w:rFonts w:ascii="inherit" w:eastAsia="Times New Roman" w:hAnsi="inherit" w:cs="Times New Roman"/>
                <w:sz w:val="28"/>
                <w:szCs w:val="28"/>
                <w:lang w:eastAsia="tr-TR"/>
              </w:rPr>
              <w:t>Vergulde</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Hand</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Hollanda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1554</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Sabun İmalatı</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17</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Von</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Poschinger</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Manufactur</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Almanya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1568</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Cam İmalatı</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Berenberg</w:t>
            </w:r>
            <w:proofErr w:type="spellEnd"/>
            <w:r w:rsidRPr="00741EDD">
              <w:rPr>
                <w:rFonts w:ascii="inherit" w:eastAsia="Times New Roman" w:hAnsi="inherit" w:cs="Times New Roman"/>
                <w:sz w:val="28"/>
                <w:szCs w:val="28"/>
                <w:lang w:eastAsia="tr-TR"/>
              </w:rPr>
              <w:t xml:space="preserve"> Bank</w:t>
            </w:r>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Almanya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1590</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Yatırım Bankası</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19</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 xml:space="preserve">John </w:t>
            </w:r>
            <w:proofErr w:type="spellStart"/>
            <w:r w:rsidRPr="00741EDD">
              <w:rPr>
                <w:rFonts w:ascii="inherit" w:eastAsia="Times New Roman" w:hAnsi="inherit" w:cs="Times New Roman"/>
                <w:sz w:val="28"/>
                <w:szCs w:val="28"/>
                <w:lang w:eastAsia="tr-TR"/>
              </w:rPr>
              <w:t>Brooke</w:t>
            </w:r>
            <w:proofErr w:type="spellEnd"/>
            <w:r w:rsidRPr="00741EDD">
              <w:rPr>
                <w:rFonts w:ascii="inherit" w:eastAsia="Times New Roman" w:hAnsi="inherit" w:cs="Times New Roman"/>
                <w:sz w:val="28"/>
                <w:szCs w:val="28"/>
                <w:lang w:eastAsia="tr-TR"/>
              </w:rPr>
              <w:t xml:space="preserve"> &amp; </w:t>
            </w:r>
            <w:proofErr w:type="spellStart"/>
            <w:r w:rsidRPr="00741EDD">
              <w:rPr>
                <w:rFonts w:ascii="inherit" w:eastAsia="Times New Roman" w:hAnsi="inherit" w:cs="Times New Roman"/>
                <w:sz w:val="28"/>
                <w:szCs w:val="28"/>
                <w:lang w:eastAsia="tr-TR"/>
              </w:rPr>
              <w:t>Sons</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İngiltere</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1898</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Taşımacılık</w:t>
            </w:r>
          </w:p>
        </w:tc>
      </w:tr>
      <w:tr w:rsidR="00741EDD" w:rsidRPr="00741EDD" w:rsidTr="00741EDD">
        <w:tc>
          <w:tcPr>
            <w:tcW w:w="367"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20</w:t>
            </w:r>
          </w:p>
        </w:tc>
        <w:tc>
          <w:tcPr>
            <w:tcW w:w="162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Gies</w:t>
            </w:r>
            <w:proofErr w:type="spellEnd"/>
            <w:r w:rsidRPr="00741EDD">
              <w:rPr>
                <w:rFonts w:ascii="inherit" w:eastAsia="Times New Roman" w:hAnsi="inherit" w:cs="Times New Roman"/>
                <w:sz w:val="28"/>
                <w:szCs w:val="28"/>
                <w:lang w:eastAsia="tr-TR"/>
              </w:rPr>
              <w:t xml:space="preserve"> </w:t>
            </w:r>
            <w:proofErr w:type="spellStart"/>
            <w:r w:rsidRPr="00741EDD">
              <w:rPr>
                <w:rFonts w:ascii="inherit" w:eastAsia="Times New Roman" w:hAnsi="inherit" w:cs="Times New Roman"/>
                <w:sz w:val="28"/>
                <w:szCs w:val="28"/>
                <w:lang w:eastAsia="tr-TR"/>
              </w:rPr>
              <w:t>Kerzen</w:t>
            </w:r>
            <w:proofErr w:type="spellEnd"/>
          </w:p>
        </w:tc>
        <w:tc>
          <w:tcPr>
            <w:tcW w:w="81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Almanya</w:t>
            </w:r>
          </w:p>
        </w:tc>
        <w:tc>
          <w:tcPr>
            <w:tcW w:w="880"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1899</w:t>
            </w:r>
          </w:p>
        </w:tc>
        <w:tc>
          <w:tcPr>
            <w:tcW w:w="132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Mum İmalatı</w:t>
            </w:r>
          </w:p>
        </w:tc>
      </w:tr>
    </w:tbl>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Dünyadaki köklü aile şirketlerine baktığımızda 40 hatta 50’inci kuşağa ulaşan şirketler olduğu görülüyor. Türkiye ise maalesef  13.000 senelik, hatta daha fazla olan geçmişine rağmen bu kadar köklü şirketlere sahip değil.</w:t>
      </w:r>
    </w:p>
    <w:p w:rsidR="00741EDD" w:rsidRPr="00741EDD" w:rsidRDefault="00741EDD" w:rsidP="00741EDD">
      <w:pPr>
        <w:shd w:val="clear" w:color="auto" w:fill="FFFFFF"/>
        <w:spacing w:after="0" w:line="312" w:lineRule="atLeast"/>
        <w:outlineLvl w:val="1"/>
        <w:rPr>
          <w:rFonts w:ascii="var(--pchead-font)" w:eastAsia="Times New Roman" w:hAnsi="var(--pchead-font)" w:cs="Arial"/>
          <w:b/>
          <w:bCs/>
          <w:color w:val="313131"/>
          <w:sz w:val="28"/>
          <w:szCs w:val="28"/>
          <w:lang w:eastAsia="tr-TR"/>
        </w:rPr>
      </w:pPr>
      <w:r w:rsidRPr="00741EDD">
        <w:rPr>
          <w:rFonts w:ascii="var(--pchead-font)" w:eastAsia="Times New Roman" w:hAnsi="var(--pchead-font)" w:cs="Arial"/>
          <w:b/>
          <w:bCs/>
          <w:color w:val="313131"/>
          <w:sz w:val="28"/>
          <w:szCs w:val="28"/>
          <w:lang w:eastAsia="tr-TR"/>
        </w:rPr>
        <w:t>Türkiye’deki En Eski Aile Şirketleri</w:t>
      </w:r>
    </w:p>
    <w:p w:rsidR="00741EDD" w:rsidRPr="00741EDD" w:rsidRDefault="00741EDD" w:rsidP="00741EDD">
      <w:pPr>
        <w:shd w:val="clear" w:color="auto" w:fill="FFFFFF"/>
        <w:spacing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 xml:space="preserve">Eksik </w:t>
      </w:r>
      <w:proofErr w:type="gramStart"/>
      <w:r w:rsidRPr="00741EDD">
        <w:rPr>
          <w:rFonts w:ascii="inherit" w:eastAsia="Times New Roman" w:hAnsi="inherit" w:cs="Arial"/>
          <w:color w:val="313131"/>
          <w:sz w:val="28"/>
          <w:szCs w:val="28"/>
          <w:lang w:eastAsia="tr-TR"/>
        </w:rPr>
        <w:t>istatistiki</w:t>
      </w:r>
      <w:proofErr w:type="gramEnd"/>
      <w:r w:rsidRPr="00741EDD">
        <w:rPr>
          <w:rFonts w:ascii="inherit" w:eastAsia="Times New Roman" w:hAnsi="inherit" w:cs="Arial"/>
          <w:color w:val="313131"/>
          <w:sz w:val="28"/>
          <w:szCs w:val="28"/>
          <w:lang w:eastAsia="tr-TR"/>
        </w:rPr>
        <w:t xml:space="preserve"> datalar ışığında bulabildiğim kadarıyla, Türkiye’deki eski aile şirketleri arasında listede lokumcu ve kuru kahvecilerimiz var.</w:t>
      </w:r>
    </w:p>
    <w:tbl>
      <w:tblPr>
        <w:tblW w:w="5000" w:type="pct"/>
        <w:tblCellMar>
          <w:left w:w="0" w:type="dxa"/>
          <w:right w:w="0" w:type="dxa"/>
        </w:tblCellMar>
        <w:tblLook w:val="04A0"/>
      </w:tblPr>
      <w:tblGrid>
        <w:gridCol w:w="640"/>
        <w:gridCol w:w="4048"/>
        <w:gridCol w:w="2373"/>
        <w:gridCol w:w="2371"/>
      </w:tblGrid>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 </w:t>
            </w:r>
          </w:p>
        </w:tc>
        <w:tc>
          <w:tcPr>
            <w:tcW w:w="2154" w:type="pct"/>
            <w:tcMar>
              <w:top w:w="180" w:type="dxa"/>
              <w:left w:w="180" w:type="dxa"/>
              <w:bottom w:w="180" w:type="dxa"/>
              <w:right w:w="180" w:type="dxa"/>
            </w:tcMar>
            <w:vAlign w:val="center"/>
            <w:hideMark/>
          </w:tcPr>
          <w:p w:rsidR="00741EDD" w:rsidRPr="00741EDD" w:rsidRDefault="00741EDD" w:rsidP="00741EDD">
            <w:pPr>
              <w:spacing w:after="0" w:line="240" w:lineRule="auto"/>
              <w:rPr>
                <w:rFonts w:ascii="inherit" w:eastAsia="Times New Roman" w:hAnsi="inherit" w:cs="Times New Roman"/>
                <w:sz w:val="28"/>
                <w:szCs w:val="28"/>
                <w:lang w:eastAsia="tr-TR"/>
              </w:rPr>
            </w:pPr>
            <w:r w:rsidRPr="00741EDD">
              <w:rPr>
                <w:rFonts w:ascii="inherit" w:eastAsia="Times New Roman" w:hAnsi="inherit" w:cs="Times New Roman"/>
                <w:b/>
                <w:bCs/>
                <w:sz w:val="28"/>
                <w:szCs w:val="28"/>
                <w:lang w:eastAsia="tr-TR"/>
              </w:rPr>
              <w:t>Şirket Adı</w:t>
            </w:r>
          </w:p>
        </w:tc>
        <w:tc>
          <w:tcPr>
            <w:tcW w:w="1266" w:type="pct"/>
            <w:tcMar>
              <w:top w:w="180" w:type="dxa"/>
              <w:left w:w="180" w:type="dxa"/>
              <w:bottom w:w="180" w:type="dxa"/>
              <w:right w:w="180" w:type="dxa"/>
            </w:tcMar>
            <w:vAlign w:val="center"/>
            <w:hideMark/>
          </w:tcPr>
          <w:p w:rsidR="00741EDD" w:rsidRPr="00741EDD" w:rsidRDefault="00741EDD" w:rsidP="00741EDD">
            <w:pPr>
              <w:spacing w:after="0" w:line="240" w:lineRule="auto"/>
              <w:rPr>
                <w:rFonts w:ascii="inherit" w:eastAsia="Times New Roman" w:hAnsi="inherit" w:cs="Times New Roman"/>
                <w:sz w:val="28"/>
                <w:szCs w:val="28"/>
                <w:lang w:eastAsia="tr-TR"/>
              </w:rPr>
            </w:pPr>
            <w:r w:rsidRPr="00741EDD">
              <w:rPr>
                <w:rFonts w:ascii="inherit" w:eastAsia="Times New Roman" w:hAnsi="inherit" w:cs="Times New Roman"/>
                <w:b/>
                <w:bCs/>
                <w:sz w:val="28"/>
                <w:szCs w:val="28"/>
                <w:lang w:eastAsia="tr-TR"/>
              </w:rPr>
              <w:t>Kuruluş Yılı</w:t>
            </w:r>
          </w:p>
        </w:tc>
        <w:tc>
          <w:tcPr>
            <w:tcW w:w="1266" w:type="pct"/>
            <w:tcMar>
              <w:top w:w="180" w:type="dxa"/>
              <w:left w:w="180" w:type="dxa"/>
              <w:bottom w:w="180" w:type="dxa"/>
              <w:right w:w="180" w:type="dxa"/>
            </w:tcMar>
            <w:vAlign w:val="center"/>
            <w:hideMark/>
          </w:tcPr>
          <w:p w:rsidR="00741EDD" w:rsidRPr="00741EDD" w:rsidRDefault="00741EDD" w:rsidP="00741EDD">
            <w:pPr>
              <w:spacing w:after="0" w:line="240" w:lineRule="auto"/>
              <w:rPr>
                <w:rFonts w:ascii="inherit" w:eastAsia="Times New Roman" w:hAnsi="inherit" w:cs="Times New Roman"/>
                <w:sz w:val="28"/>
                <w:szCs w:val="28"/>
                <w:lang w:eastAsia="tr-TR"/>
              </w:rPr>
            </w:pPr>
            <w:r w:rsidRPr="00741EDD">
              <w:rPr>
                <w:rFonts w:ascii="inherit" w:eastAsia="Times New Roman" w:hAnsi="inherit" w:cs="Times New Roman"/>
                <w:b/>
                <w:bCs/>
                <w:sz w:val="28"/>
                <w:szCs w:val="28"/>
                <w:lang w:eastAsia="tr-TR"/>
              </w:rPr>
              <w:t>Faaliyet Alanı</w:t>
            </w:r>
          </w:p>
        </w:tc>
      </w:tr>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lastRenderedPageBreak/>
              <w:t>1</w:t>
            </w:r>
          </w:p>
        </w:tc>
        <w:tc>
          <w:tcPr>
            <w:tcW w:w="215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Hacıbekir</w:t>
            </w:r>
            <w:proofErr w:type="spellEnd"/>
            <w:r w:rsidRPr="00741EDD">
              <w:rPr>
                <w:rFonts w:ascii="inherit" w:eastAsia="Times New Roman" w:hAnsi="inherit" w:cs="Times New Roman"/>
                <w:sz w:val="28"/>
                <w:szCs w:val="28"/>
                <w:lang w:eastAsia="tr-TR"/>
              </w:rPr>
              <w:t xml:space="preserve"> Lokumları</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1777</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Gıda (Lokum)</w:t>
            </w:r>
          </w:p>
        </w:tc>
      </w:tr>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2</w:t>
            </w:r>
          </w:p>
        </w:tc>
        <w:tc>
          <w:tcPr>
            <w:tcW w:w="215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Kurukahveci Mehmet Efendi</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1871</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Gıda (Kahve)</w:t>
            </w:r>
          </w:p>
        </w:tc>
      </w:tr>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3</w:t>
            </w:r>
          </w:p>
        </w:tc>
        <w:tc>
          <w:tcPr>
            <w:tcW w:w="215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Mehmetoğlu</w:t>
            </w:r>
            <w:proofErr w:type="spellEnd"/>
            <w:r w:rsidRPr="00741EDD">
              <w:rPr>
                <w:rFonts w:ascii="inherit" w:eastAsia="Times New Roman" w:hAnsi="inherit" w:cs="Times New Roman"/>
                <w:sz w:val="28"/>
                <w:szCs w:val="28"/>
                <w:lang w:eastAsia="tr-TR"/>
              </w:rPr>
              <w:t xml:space="preserve"> İskender Efendi</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1860</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Gıda</w:t>
            </w:r>
          </w:p>
        </w:tc>
      </w:tr>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4</w:t>
            </w:r>
          </w:p>
        </w:tc>
        <w:tc>
          <w:tcPr>
            <w:tcW w:w="215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Ziraat Bankası</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1863</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Bankacılık</w:t>
            </w:r>
          </w:p>
        </w:tc>
      </w:tr>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5</w:t>
            </w:r>
          </w:p>
        </w:tc>
        <w:tc>
          <w:tcPr>
            <w:tcW w:w="215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 xml:space="preserve">Hafız Mustafa (İsmail </w:t>
            </w:r>
            <w:proofErr w:type="spellStart"/>
            <w:r w:rsidRPr="00741EDD">
              <w:rPr>
                <w:rFonts w:ascii="inherit" w:eastAsia="Times New Roman" w:hAnsi="inherit" w:cs="Times New Roman"/>
                <w:sz w:val="28"/>
                <w:szCs w:val="28"/>
                <w:lang w:eastAsia="tr-TR"/>
              </w:rPr>
              <w:t>Hakkızade</w:t>
            </w:r>
            <w:proofErr w:type="spellEnd"/>
            <w:r w:rsidRPr="00741EDD">
              <w:rPr>
                <w:rFonts w:ascii="inherit" w:eastAsia="Times New Roman" w:hAnsi="inherit" w:cs="Times New Roman"/>
                <w:sz w:val="28"/>
                <w:szCs w:val="28"/>
                <w:lang w:eastAsia="tr-TR"/>
              </w:rPr>
              <w:t>)</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1864</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Gıda</w:t>
            </w:r>
          </w:p>
        </w:tc>
      </w:tr>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6</w:t>
            </w:r>
          </w:p>
        </w:tc>
        <w:tc>
          <w:tcPr>
            <w:tcW w:w="215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Vefa Bozacısı (Hacı Sadık)</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1870</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Gıda (Boza)</w:t>
            </w:r>
          </w:p>
        </w:tc>
      </w:tr>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7</w:t>
            </w:r>
          </w:p>
        </w:tc>
        <w:tc>
          <w:tcPr>
            <w:tcW w:w="215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 xml:space="preserve">Karaköy </w:t>
            </w:r>
            <w:proofErr w:type="spellStart"/>
            <w:r w:rsidRPr="00741EDD">
              <w:rPr>
                <w:rFonts w:ascii="inherit" w:eastAsia="Times New Roman" w:hAnsi="inherit" w:cs="Times New Roman"/>
                <w:sz w:val="28"/>
                <w:szCs w:val="28"/>
                <w:lang w:eastAsia="tr-TR"/>
              </w:rPr>
              <w:t>Güllüoğlu</w:t>
            </w:r>
            <w:proofErr w:type="spellEnd"/>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1871</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Gıda (Baklava)</w:t>
            </w:r>
          </w:p>
        </w:tc>
      </w:tr>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8</w:t>
            </w:r>
          </w:p>
        </w:tc>
        <w:tc>
          <w:tcPr>
            <w:tcW w:w="215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Sabuncakis</w:t>
            </w:r>
            <w:proofErr w:type="spellEnd"/>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1874</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Çiçekci</w:t>
            </w:r>
            <w:proofErr w:type="spellEnd"/>
          </w:p>
        </w:tc>
      </w:tr>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9</w:t>
            </w:r>
          </w:p>
        </w:tc>
        <w:tc>
          <w:tcPr>
            <w:tcW w:w="215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Erden Gıda Sanayi</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1878</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Gıda</w:t>
            </w:r>
          </w:p>
        </w:tc>
      </w:tr>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10</w:t>
            </w:r>
          </w:p>
        </w:tc>
        <w:tc>
          <w:tcPr>
            <w:tcW w:w="215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Komili</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1878</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Gıda (</w:t>
            </w:r>
            <w:proofErr w:type="spellStart"/>
            <w:r w:rsidRPr="00741EDD">
              <w:rPr>
                <w:rFonts w:ascii="inherit" w:eastAsia="Times New Roman" w:hAnsi="inherit" w:cs="Times New Roman"/>
                <w:sz w:val="28"/>
                <w:szCs w:val="28"/>
                <w:lang w:eastAsia="tr-TR"/>
              </w:rPr>
              <w:t>Zeytinyağ</w:t>
            </w:r>
            <w:proofErr w:type="spellEnd"/>
            <w:r w:rsidRPr="00741EDD">
              <w:rPr>
                <w:rFonts w:ascii="inherit" w:eastAsia="Times New Roman" w:hAnsi="inherit" w:cs="Times New Roman"/>
                <w:sz w:val="28"/>
                <w:szCs w:val="28"/>
                <w:lang w:eastAsia="tr-TR"/>
              </w:rPr>
              <w:t>)</w:t>
            </w:r>
          </w:p>
        </w:tc>
      </w:tr>
      <w:tr w:rsidR="00741EDD" w:rsidRPr="00741EDD" w:rsidTr="00741EDD">
        <w:tc>
          <w:tcPr>
            <w:tcW w:w="315"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11</w:t>
            </w:r>
          </w:p>
        </w:tc>
        <w:tc>
          <w:tcPr>
            <w:tcW w:w="2154"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Hatemoğlu</w:t>
            </w:r>
            <w:proofErr w:type="spellEnd"/>
            <w:r w:rsidRPr="00741EDD">
              <w:rPr>
                <w:rFonts w:ascii="inherit" w:eastAsia="Times New Roman" w:hAnsi="inherit" w:cs="Times New Roman"/>
                <w:sz w:val="28"/>
                <w:szCs w:val="28"/>
                <w:lang w:eastAsia="tr-TR"/>
              </w:rPr>
              <w:t xml:space="preserve"> Giyim</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1924</w:t>
            </w:r>
          </w:p>
        </w:tc>
        <w:tc>
          <w:tcPr>
            <w:tcW w:w="1266"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Tekstil</w:t>
            </w:r>
          </w:p>
        </w:tc>
      </w:tr>
    </w:tbl>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 </w:t>
      </w:r>
    </w:p>
    <w:p w:rsidR="00741EDD" w:rsidRPr="00741EDD" w:rsidRDefault="00741EDD" w:rsidP="00741EDD">
      <w:pPr>
        <w:shd w:val="clear" w:color="auto" w:fill="FFFFFF"/>
        <w:spacing w:line="312" w:lineRule="atLeast"/>
        <w:outlineLvl w:val="1"/>
        <w:rPr>
          <w:rFonts w:ascii="var(--pchead-font)" w:eastAsia="Times New Roman" w:hAnsi="var(--pchead-font)" w:cs="Arial"/>
          <w:b/>
          <w:bCs/>
          <w:color w:val="313131"/>
          <w:sz w:val="28"/>
          <w:szCs w:val="28"/>
          <w:lang w:eastAsia="tr-TR"/>
        </w:rPr>
      </w:pPr>
      <w:r w:rsidRPr="00741EDD">
        <w:rPr>
          <w:rFonts w:ascii="var(--pchead-font)" w:eastAsia="Times New Roman" w:hAnsi="var(--pchead-font)" w:cs="Arial"/>
          <w:b/>
          <w:bCs/>
          <w:color w:val="313131"/>
          <w:sz w:val="28"/>
          <w:szCs w:val="28"/>
          <w:lang w:eastAsia="tr-TR"/>
        </w:rPr>
        <w:t>Dağılan Türk Aile Şirketlerinden Bazıları</w:t>
      </w:r>
    </w:p>
    <w:tbl>
      <w:tblPr>
        <w:tblW w:w="5000" w:type="pct"/>
        <w:tblCellMar>
          <w:left w:w="0" w:type="dxa"/>
          <w:right w:w="0" w:type="dxa"/>
        </w:tblCellMar>
        <w:tblLook w:val="04A0"/>
      </w:tblPr>
      <w:tblGrid>
        <w:gridCol w:w="796"/>
        <w:gridCol w:w="3941"/>
        <w:gridCol w:w="4695"/>
      </w:tblGrid>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 </w:t>
            </w:r>
          </w:p>
        </w:tc>
        <w:tc>
          <w:tcPr>
            <w:tcW w:w="2089" w:type="pct"/>
            <w:tcMar>
              <w:top w:w="180" w:type="dxa"/>
              <w:left w:w="180" w:type="dxa"/>
              <w:bottom w:w="180" w:type="dxa"/>
              <w:right w:w="180" w:type="dxa"/>
            </w:tcMar>
            <w:vAlign w:val="center"/>
            <w:hideMark/>
          </w:tcPr>
          <w:p w:rsidR="00741EDD" w:rsidRPr="00741EDD" w:rsidRDefault="00741EDD" w:rsidP="00741EDD">
            <w:pPr>
              <w:spacing w:after="0" w:line="240" w:lineRule="auto"/>
              <w:rPr>
                <w:rFonts w:ascii="inherit" w:eastAsia="Times New Roman" w:hAnsi="inherit" w:cs="Times New Roman"/>
                <w:sz w:val="28"/>
                <w:szCs w:val="28"/>
                <w:lang w:eastAsia="tr-TR"/>
              </w:rPr>
            </w:pPr>
            <w:r w:rsidRPr="00741EDD">
              <w:rPr>
                <w:rFonts w:ascii="inherit" w:eastAsia="Times New Roman" w:hAnsi="inherit" w:cs="Times New Roman"/>
                <w:b/>
                <w:bCs/>
                <w:sz w:val="28"/>
                <w:szCs w:val="28"/>
                <w:lang w:eastAsia="tr-TR"/>
              </w:rPr>
              <w:t>Şirket Adı</w:t>
            </w:r>
          </w:p>
        </w:tc>
        <w:tc>
          <w:tcPr>
            <w:tcW w:w="2489" w:type="pct"/>
            <w:tcMar>
              <w:top w:w="180" w:type="dxa"/>
              <w:left w:w="180" w:type="dxa"/>
              <w:bottom w:w="180" w:type="dxa"/>
              <w:right w:w="180" w:type="dxa"/>
            </w:tcMar>
            <w:vAlign w:val="center"/>
            <w:hideMark/>
          </w:tcPr>
          <w:p w:rsidR="00741EDD" w:rsidRPr="00741EDD" w:rsidRDefault="00741EDD" w:rsidP="00741EDD">
            <w:pPr>
              <w:spacing w:after="0" w:line="240" w:lineRule="auto"/>
              <w:rPr>
                <w:rFonts w:ascii="inherit" w:eastAsia="Times New Roman" w:hAnsi="inherit" w:cs="Times New Roman"/>
                <w:sz w:val="28"/>
                <w:szCs w:val="28"/>
                <w:lang w:eastAsia="tr-TR"/>
              </w:rPr>
            </w:pPr>
            <w:r w:rsidRPr="00741EDD">
              <w:rPr>
                <w:rFonts w:ascii="inherit" w:eastAsia="Times New Roman" w:hAnsi="inherit" w:cs="Times New Roman"/>
                <w:b/>
                <w:bCs/>
                <w:sz w:val="28"/>
                <w:szCs w:val="28"/>
                <w:lang w:eastAsia="tr-TR"/>
              </w:rPr>
              <w:t>Kaçıncı Kuşakta Dağıldılar?</w:t>
            </w:r>
          </w:p>
        </w:tc>
      </w:tr>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w:t>
            </w:r>
          </w:p>
        </w:tc>
        <w:tc>
          <w:tcPr>
            <w:tcW w:w="20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Uzan</w:t>
            </w:r>
          </w:p>
        </w:tc>
        <w:tc>
          <w:tcPr>
            <w:tcW w:w="24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2.Kuşak</w:t>
            </w:r>
          </w:p>
        </w:tc>
      </w:tr>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lastRenderedPageBreak/>
              <w:t>2</w:t>
            </w:r>
          </w:p>
        </w:tc>
        <w:tc>
          <w:tcPr>
            <w:tcW w:w="20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Has</w:t>
            </w:r>
          </w:p>
        </w:tc>
        <w:tc>
          <w:tcPr>
            <w:tcW w:w="24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2.Kuşak</w:t>
            </w:r>
          </w:p>
        </w:tc>
      </w:tr>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3</w:t>
            </w:r>
          </w:p>
        </w:tc>
        <w:tc>
          <w:tcPr>
            <w:tcW w:w="20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Cıngıllıoğlu</w:t>
            </w:r>
            <w:proofErr w:type="spellEnd"/>
          </w:p>
        </w:tc>
        <w:tc>
          <w:tcPr>
            <w:tcW w:w="24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2.Kuşak</w:t>
            </w:r>
          </w:p>
        </w:tc>
      </w:tr>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4</w:t>
            </w:r>
          </w:p>
        </w:tc>
        <w:tc>
          <w:tcPr>
            <w:tcW w:w="20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Sultanahmet Köftecisi</w:t>
            </w:r>
          </w:p>
        </w:tc>
        <w:tc>
          <w:tcPr>
            <w:tcW w:w="24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2.Kuşak</w:t>
            </w:r>
          </w:p>
        </w:tc>
      </w:tr>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5</w:t>
            </w:r>
          </w:p>
        </w:tc>
        <w:tc>
          <w:tcPr>
            <w:tcW w:w="20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Karaca</w:t>
            </w:r>
          </w:p>
        </w:tc>
        <w:tc>
          <w:tcPr>
            <w:tcW w:w="24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2.Kuşak</w:t>
            </w:r>
          </w:p>
        </w:tc>
      </w:tr>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6</w:t>
            </w:r>
          </w:p>
        </w:tc>
        <w:tc>
          <w:tcPr>
            <w:tcW w:w="20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Bezmen</w:t>
            </w:r>
          </w:p>
        </w:tc>
        <w:tc>
          <w:tcPr>
            <w:tcW w:w="24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3.Kuşak</w:t>
            </w:r>
          </w:p>
        </w:tc>
      </w:tr>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7</w:t>
            </w:r>
          </w:p>
        </w:tc>
        <w:tc>
          <w:tcPr>
            <w:tcW w:w="20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Sipahiler</w:t>
            </w:r>
          </w:p>
        </w:tc>
        <w:tc>
          <w:tcPr>
            <w:tcW w:w="24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2.Kuşak</w:t>
            </w:r>
          </w:p>
        </w:tc>
      </w:tr>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8</w:t>
            </w:r>
          </w:p>
        </w:tc>
        <w:tc>
          <w:tcPr>
            <w:tcW w:w="20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Vefa</w:t>
            </w:r>
          </w:p>
        </w:tc>
        <w:tc>
          <w:tcPr>
            <w:tcW w:w="24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4.Kuşak</w:t>
            </w:r>
          </w:p>
        </w:tc>
      </w:tr>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9</w:t>
            </w:r>
          </w:p>
        </w:tc>
        <w:tc>
          <w:tcPr>
            <w:tcW w:w="20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Elginkan</w:t>
            </w:r>
            <w:proofErr w:type="spellEnd"/>
          </w:p>
        </w:tc>
        <w:tc>
          <w:tcPr>
            <w:tcW w:w="24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2.Kuşak</w:t>
            </w:r>
          </w:p>
        </w:tc>
      </w:tr>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10</w:t>
            </w:r>
          </w:p>
        </w:tc>
        <w:tc>
          <w:tcPr>
            <w:tcW w:w="20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Çiftçiler</w:t>
            </w:r>
          </w:p>
        </w:tc>
        <w:tc>
          <w:tcPr>
            <w:tcW w:w="24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1-2.Kuşak</w:t>
            </w:r>
          </w:p>
        </w:tc>
      </w:tr>
      <w:tr w:rsidR="00741EDD" w:rsidRPr="00741EDD" w:rsidTr="00741EDD">
        <w:tc>
          <w:tcPr>
            <w:tcW w:w="422"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11</w:t>
            </w:r>
          </w:p>
        </w:tc>
        <w:tc>
          <w:tcPr>
            <w:tcW w:w="20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proofErr w:type="spellStart"/>
            <w:r w:rsidRPr="00741EDD">
              <w:rPr>
                <w:rFonts w:ascii="inherit" w:eastAsia="Times New Roman" w:hAnsi="inherit" w:cs="Times New Roman"/>
                <w:sz w:val="28"/>
                <w:szCs w:val="28"/>
                <w:lang w:eastAsia="tr-TR"/>
              </w:rPr>
              <w:t>Ulusoylar</w:t>
            </w:r>
            <w:proofErr w:type="spellEnd"/>
          </w:p>
        </w:tc>
        <w:tc>
          <w:tcPr>
            <w:tcW w:w="2489" w:type="pct"/>
            <w:tcMar>
              <w:top w:w="180" w:type="dxa"/>
              <w:left w:w="180" w:type="dxa"/>
              <w:bottom w:w="180" w:type="dxa"/>
              <w:right w:w="180" w:type="dxa"/>
            </w:tcMar>
            <w:vAlign w:val="center"/>
            <w:hideMark/>
          </w:tcPr>
          <w:p w:rsidR="00741EDD" w:rsidRPr="00741EDD" w:rsidRDefault="00741EDD" w:rsidP="00741EDD">
            <w:pPr>
              <w:spacing w:after="255" w:line="240" w:lineRule="auto"/>
              <w:rPr>
                <w:rFonts w:ascii="inherit" w:eastAsia="Times New Roman" w:hAnsi="inherit" w:cs="Times New Roman"/>
                <w:sz w:val="28"/>
                <w:szCs w:val="28"/>
                <w:lang w:eastAsia="tr-TR"/>
              </w:rPr>
            </w:pPr>
            <w:r w:rsidRPr="00741EDD">
              <w:rPr>
                <w:rFonts w:ascii="inherit" w:eastAsia="Times New Roman" w:hAnsi="inherit" w:cs="Times New Roman"/>
                <w:sz w:val="28"/>
                <w:szCs w:val="28"/>
                <w:lang w:eastAsia="tr-TR"/>
              </w:rPr>
              <w:t>2-3.Kuşak</w:t>
            </w:r>
          </w:p>
        </w:tc>
      </w:tr>
    </w:tbl>
    <w:p w:rsidR="00741EDD" w:rsidRPr="00741EDD" w:rsidRDefault="00741EDD" w:rsidP="00741EDD">
      <w:pPr>
        <w:shd w:val="clear" w:color="auto" w:fill="FFFFFF"/>
        <w:spacing w:line="240" w:lineRule="auto"/>
        <w:rPr>
          <w:rFonts w:ascii="inherit" w:eastAsia="Times New Roman" w:hAnsi="inherit" w:cs="Arial"/>
          <w:i/>
          <w:iCs/>
          <w:color w:val="888888"/>
          <w:sz w:val="28"/>
          <w:szCs w:val="28"/>
          <w:lang w:eastAsia="tr-TR"/>
        </w:rPr>
      </w:pPr>
      <w:r w:rsidRPr="00741EDD">
        <w:rPr>
          <w:rFonts w:ascii="inherit" w:eastAsia="Times New Roman" w:hAnsi="inherit" w:cs="Arial"/>
          <w:b/>
          <w:bCs/>
          <w:color w:val="888888"/>
          <w:sz w:val="28"/>
          <w:szCs w:val="28"/>
          <w:lang w:eastAsia="tr-TR"/>
        </w:rPr>
        <w:t>Başarılı kurumsallaşma, ailenin geleceğe bırakmak istediği MANEVİ ve MADDİ MİRASININ doğru tanımlanmasıyla başlar</w:t>
      </w:r>
    </w:p>
    <w:p w:rsidR="00741EDD" w:rsidRPr="00741EDD" w:rsidRDefault="00741EDD" w:rsidP="00741EDD">
      <w:pPr>
        <w:shd w:val="clear" w:color="auto" w:fill="FFFFFF"/>
        <w:spacing w:after="0" w:line="312" w:lineRule="atLeast"/>
        <w:outlineLvl w:val="1"/>
        <w:rPr>
          <w:rFonts w:ascii="var(--pchead-font)" w:eastAsia="Times New Roman" w:hAnsi="var(--pchead-font)" w:cs="Arial"/>
          <w:b/>
          <w:bCs/>
          <w:color w:val="313131"/>
          <w:sz w:val="28"/>
          <w:szCs w:val="28"/>
          <w:lang w:eastAsia="tr-TR"/>
        </w:rPr>
      </w:pPr>
      <w:r w:rsidRPr="00741EDD">
        <w:rPr>
          <w:rFonts w:ascii="var(--pchead-font)" w:eastAsia="Times New Roman" w:hAnsi="var(--pchead-font)" w:cs="Arial"/>
          <w:b/>
          <w:bCs/>
          <w:color w:val="313131"/>
          <w:sz w:val="28"/>
          <w:szCs w:val="28"/>
          <w:lang w:eastAsia="tr-TR"/>
        </w:rPr>
        <w:t>Uzun Ömürlü Aile Şirketi İçin Çözüm</w:t>
      </w:r>
    </w:p>
    <w:p w:rsidR="00741EDD" w:rsidRPr="00741EDD" w:rsidRDefault="00741EDD" w:rsidP="00741EDD">
      <w:pPr>
        <w:numPr>
          <w:ilvl w:val="0"/>
          <w:numId w:val="7"/>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Ailenin kurumsallaşması</w:t>
      </w:r>
    </w:p>
    <w:p w:rsidR="00741EDD" w:rsidRPr="00741EDD" w:rsidRDefault="00741EDD" w:rsidP="00741EDD">
      <w:pPr>
        <w:numPr>
          <w:ilvl w:val="0"/>
          <w:numId w:val="7"/>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Şirketin kurumsallaşması</w:t>
      </w:r>
    </w:p>
    <w:p w:rsidR="00741EDD" w:rsidRPr="00741EDD" w:rsidRDefault="00741EDD" w:rsidP="00741EDD">
      <w:pPr>
        <w:numPr>
          <w:ilvl w:val="0"/>
          <w:numId w:val="7"/>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Anayasası</w:t>
      </w:r>
    </w:p>
    <w:p w:rsidR="00741EDD" w:rsidRPr="00741EDD" w:rsidRDefault="00741EDD" w:rsidP="00741EDD">
      <w:pPr>
        <w:shd w:val="clear" w:color="auto" w:fill="FFFFFF"/>
        <w:spacing w:after="0" w:line="312" w:lineRule="atLeast"/>
        <w:outlineLvl w:val="1"/>
        <w:rPr>
          <w:rFonts w:ascii="var(--pchead-font)" w:eastAsia="Times New Roman" w:hAnsi="var(--pchead-font)" w:cs="Arial"/>
          <w:b/>
          <w:bCs/>
          <w:color w:val="313131"/>
          <w:sz w:val="28"/>
          <w:szCs w:val="28"/>
          <w:lang w:eastAsia="tr-TR"/>
        </w:rPr>
      </w:pPr>
      <w:r w:rsidRPr="00741EDD">
        <w:rPr>
          <w:rFonts w:ascii="var(--pchead-font)" w:eastAsia="Times New Roman" w:hAnsi="var(--pchead-font)" w:cs="Arial"/>
          <w:b/>
          <w:bCs/>
          <w:color w:val="313131"/>
          <w:sz w:val="28"/>
          <w:szCs w:val="28"/>
          <w:lang w:eastAsia="tr-TR"/>
        </w:rPr>
        <w:t>Aile Anayasası Nedir?</w:t>
      </w:r>
    </w:p>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Aile anayasası, aile şirketindeki paydaşlara uygulanan hakları, değerleri, sorumlulukları ve kuralları belirleyen ve aile şirketinin işleyişi sırasında ortaya çıkan durumlarla başa çıkmak için planlar ve yapılar sağlayan resmi bir belgedir.</w:t>
      </w:r>
    </w:p>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Bir Aile Anayasası kapsamı aşağıdaki maddeleri ve bu yasa akabinde tüm aile üyeleri tarafından ortak bir şekilde kabul görmeli ve imzalanmalıdır.</w:t>
      </w:r>
    </w:p>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lastRenderedPageBreak/>
        <w:t>İşleyiş önce ailenin kurumsallaşması, sonra şirketin kurumsallaşması ve aile anayasası ile bu iki kurumsallaşma sürecinin anahtar konularının bir yasa şeklinde yazıya dökülmesi şeklinde ilerlemelidir.</w:t>
      </w:r>
    </w:p>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 xml:space="preserve">Örnek bir Aile </w:t>
      </w:r>
      <w:proofErr w:type="spellStart"/>
      <w:r w:rsidRPr="00741EDD">
        <w:rPr>
          <w:rFonts w:ascii="inherit" w:eastAsia="Times New Roman" w:hAnsi="inherit" w:cs="Arial"/>
          <w:color w:val="313131"/>
          <w:sz w:val="28"/>
          <w:szCs w:val="28"/>
          <w:lang w:eastAsia="tr-TR"/>
        </w:rPr>
        <w:t>Anayası</w:t>
      </w:r>
      <w:proofErr w:type="spellEnd"/>
      <w:r w:rsidRPr="00741EDD">
        <w:rPr>
          <w:rFonts w:ascii="inherit" w:eastAsia="Times New Roman" w:hAnsi="inherit" w:cs="Arial"/>
          <w:color w:val="313131"/>
          <w:sz w:val="28"/>
          <w:szCs w:val="28"/>
          <w:lang w:eastAsia="tr-TR"/>
        </w:rPr>
        <w:t xml:space="preserve"> İçeriği:</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Amaç</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Prensipler</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ve kurum kültürü</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konseyi aile konseyi üyesi olma şartları</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konseyi başkanı ve başkanlık koşulları</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konseyinin alacağı kararlar ve oy oranları</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Temettü dağıtımı</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 xml:space="preserve">Ailenin ve işin </w:t>
      </w:r>
      <w:proofErr w:type="gramStart"/>
      <w:r w:rsidRPr="00741EDD">
        <w:rPr>
          <w:rFonts w:ascii="Arial" w:eastAsia="Times New Roman" w:hAnsi="Arial" w:cs="Arial"/>
          <w:color w:val="313131"/>
          <w:sz w:val="28"/>
          <w:szCs w:val="28"/>
          <w:lang w:eastAsia="tr-TR"/>
        </w:rPr>
        <w:t>vizyonu</w:t>
      </w:r>
      <w:proofErr w:type="gramEnd"/>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üyelerinin aile işinde çalışmaları</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üyelerinin yönetim kuruluna girmeleri</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üyelerinin yönetime girmeleri</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Yönetim kurulu başkanı ataması</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konseyi yönetim kurulu ilişkileri</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Yeni neslin yetişmesi</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Aileye ilişkin gelenekler</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konseyi üyelerinin başka işlerde çalışmaları</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üyelerinin gelirleri</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Masraflar</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Hisse değerlendirme usulleri</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Hisse devri usulleri</w:t>
      </w:r>
    </w:p>
    <w:p w:rsidR="00741EDD" w:rsidRPr="00741EDD" w:rsidRDefault="00741EDD" w:rsidP="00741EDD">
      <w:pPr>
        <w:numPr>
          <w:ilvl w:val="0"/>
          <w:numId w:val="8"/>
        </w:numPr>
        <w:shd w:val="clear" w:color="auto" w:fill="FFFFFF"/>
        <w:spacing w:after="3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Uyuşmazlıkların halli</w:t>
      </w:r>
    </w:p>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Kurumsallaşamamış ve kurumsallaşmış aile şirketleri arasındaki farkı aşağıdaki şekilden görebiliriz.</w:t>
      </w:r>
    </w:p>
    <w:p w:rsidR="00741EDD" w:rsidRPr="00741EDD" w:rsidRDefault="00741EDD" w:rsidP="00741EDD">
      <w:pPr>
        <w:shd w:val="clear" w:color="auto" w:fill="FFFFFF"/>
        <w:spacing w:after="0" w:line="312" w:lineRule="atLeast"/>
        <w:outlineLvl w:val="2"/>
        <w:rPr>
          <w:rFonts w:ascii="var(--pchead-font)" w:eastAsia="Times New Roman" w:hAnsi="var(--pchead-font)" w:cs="Arial"/>
          <w:b/>
          <w:bCs/>
          <w:color w:val="313131"/>
          <w:sz w:val="28"/>
          <w:szCs w:val="28"/>
          <w:lang w:eastAsia="tr-TR"/>
        </w:rPr>
      </w:pPr>
      <w:r w:rsidRPr="00741EDD">
        <w:rPr>
          <w:rFonts w:ascii="var(--pchead-font)" w:eastAsia="Times New Roman" w:hAnsi="var(--pchead-font)" w:cs="Arial"/>
          <w:b/>
          <w:bCs/>
          <w:color w:val="313131"/>
          <w:sz w:val="28"/>
          <w:szCs w:val="28"/>
          <w:lang w:eastAsia="tr-TR"/>
        </w:rPr>
        <w:t>Kurumsallaşmış Bir Aile Şirketindeki Yönetim Modeli</w:t>
      </w:r>
    </w:p>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p>
    <w:p w:rsidR="00741EDD" w:rsidRPr="00741EDD" w:rsidRDefault="00741EDD" w:rsidP="00741EDD">
      <w:pPr>
        <w:shd w:val="clear" w:color="auto" w:fill="FFFFFF"/>
        <w:spacing w:after="255"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Ailenizin şirketlerinin kendilerine şu soruları sormalarını öneririm:</w:t>
      </w:r>
    </w:p>
    <w:p w:rsidR="00741EDD" w:rsidRPr="00741EDD" w:rsidRDefault="00741EDD" w:rsidP="00741EDD">
      <w:pPr>
        <w:numPr>
          <w:ilvl w:val="0"/>
          <w:numId w:val="9"/>
        </w:numPr>
        <w:shd w:val="clear" w:color="auto" w:fill="FFFFFF"/>
        <w:spacing w:after="9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 şirketi devam ettirmeyi neden taahhüt etmekte?</w:t>
      </w:r>
    </w:p>
    <w:p w:rsidR="00741EDD" w:rsidRPr="00741EDD" w:rsidRDefault="00741EDD" w:rsidP="00741EDD">
      <w:pPr>
        <w:numPr>
          <w:ilvl w:val="0"/>
          <w:numId w:val="9"/>
        </w:numPr>
        <w:shd w:val="clear" w:color="auto" w:fill="FFFFFF"/>
        <w:spacing w:after="9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Ailenin öncelikleri nelerdir?</w:t>
      </w:r>
    </w:p>
    <w:p w:rsidR="00741EDD" w:rsidRPr="00741EDD" w:rsidRDefault="00741EDD" w:rsidP="00741EDD">
      <w:pPr>
        <w:numPr>
          <w:ilvl w:val="0"/>
          <w:numId w:val="9"/>
        </w:numPr>
        <w:shd w:val="clear" w:color="auto" w:fill="FFFFFF"/>
        <w:spacing w:after="9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İşe yansıyacak güçlü ve zayıf yönleriniz nelerdir?</w:t>
      </w:r>
    </w:p>
    <w:p w:rsidR="00741EDD" w:rsidRPr="00741EDD" w:rsidRDefault="00741EDD" w:rsidP="00741EDD">
      <w:pPr>
        <w:numPr>
          <w:ilvl w:val="0"/>
          <w:numId w:val="9"/>
        </w:numPr>
        <w:shd w:val="clear" w:color="auto" w:fill="FFFFFF"/>
        <w:spacing w:after="9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Şirketinizin aileden ihtiyaçları nelerdir?</w:t>
      </w:r>
    </w:p>
    <w:p w:rsidR="00741EDD" w:rsidRPr="00741EDD" w:rsidRDefault="00741EDD" w:rsidP="00741EDD">
      <w:pPr>
        <w:numPr>
          <w:ilvl w:val="0"/>
          <w:numId w:val="9"/>
        </w:numPr>
        <w:shd w:val="clear" w:color="auto" w:fill="FFFFFF"/>
        <w:spacing w:after="9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t xml:space="preserve">Ailemizin inandığı ve nesilden </w:t>
      </w:r>
      <w:proofErr w:type="spellStart"/>
      <w:r w:rsidRPr="00741EDD">
        <w:rPr>
          <w:rFonts w:ascii="Arial" w:eastAsia="Times New Roman" w:hAnsi="Arial" w:cs="Arial"/>
          <w:color w:val="313131"/>
          <w:sz w:val="28"/>
          <w:szCs w:val="28"/>
          <w:lang w:eastAsia="tr-TR"/>
        </w:rPr>
        <w:t>nesile</w:t>
      </w:r>
      <w:proofErr w:type="spellEnd"/>
      <w:r w:rsidRPr="00741EDD">
        <w:rPr>
          <w:rFonts w:ascii="Arial" w:eastAsia="Times New Roman" w:hAnsi="Arial" w:cs="Arial"/>
          <w:color w:val="313131"/>
          <w:sz w:val="28"/>
          <w:szCs w:val="28"/>
          <w:lang w:eastAsia="tr-TR"/>
        </w:rPr>
        <w:t xml:space="preserve"> iletmek istediği değerler nelerdir? Ve bu değerlerle işinizi nasıl bağdaştırıyorsunuz?</w:t>
      </w:r>
    </w:p>
    <w:p w:rsidR="00741EDD" w:rsidRPr="00741EDD" w:rsidRDefault="00741EDD" w:rsidP="00741EDD">
      <w:pPr>
        <w:numPr>
          <w:ilvl w:val="0"/>
          <w:numId w:val="9"/>
        </w:numPr>
        <w:shd w:val="clear" w:color="auto" w:fill="FFFFFF"/>
        <w:spacing w:after="90" w:line="240" w:lineRule="auto"/>
        <w:ind w:left="0"/>
        <w:rPr>
          <w:rFonts w:ascii="Arial" w:eastAsia="Times New Roman" w:hAnsi="Arial" w:cs="Arial"/>
          <w:color w:val="313131"/>
          <w:sz w:val="28"/>
          <w:szCs w:val="28"/>
          <w:lang w:eastAsia="tr-TR"/>
        </w:rPr>
      </w:pPr>
      <w:r w:rsidRPr="00741EDD">
        <w:rPr>
          <w:rFonts w:ascii="Arial" w:eastAsia="Times New Roman" w:hAnsi="Arial" w:cs="Arial"/>
          <w:color w:val="313131"/>
          <w:sz w:val="28"/>
          <w:szCs w:val="28"/>
          <w:lang w:eastAsia="tr-TR"/>
        </w:rPr>
        <w:lastRenderedPageBreak/>
        <w:t>Şirketinizin ihtiyaç duyduğu bilgi ve beceriler ile aile üyelerinin sahip olduğu bilgi ve beceriler örtüşüyor mu?  </w:t>
      </w:r>
    </w:p>
    <w:p w:rsidR="00741EDD" w:rsidRPr="00741EDD" w:rsidRDefault="00741EDD" w:rsidP="00741EDD">
      <w:pPr>
        <w:shd w:val="clear" w:color="auto" w:fill="FFFFFF"/>
        <w:spacing w:line="240" w:lineRule="auto"/>
        <w:rPr>
          <w:rFonts w:ascii="inherit" w:eastAsia="Times New Roman" w:hAnsi="inherit" w:cs="Arial"/>
          <w:color w:val="313131"/>
          <w:sz w:val="28"/>
          <w:szCs w:val="28"/>
          <w:lang w:eastAsia="tr-TR"/>
        </w:rPr>
      </w:pPr>
      <w:r w:rsidRPr="00741EDD">
        <w:rPr>
          <w:rFonts w:ascii="inherit" w:eastAsia="Times New Roman" w:hAnsi="inherit" w:cs="Arial"/>
          <w:color w:val="313131"/>
          <w:sz w:val="28"/>
          <w:szCs w:val="28"/>
          <w:lang w:eastAsia="tr-TR"/>
        </w:rPr>
        <w:t>Sonuç olarak, buna benzer birçok yönden ailenin ve şirketin iki ayrı kimlik olarak irdelenmesi ve onu geleceğe taşıyacak yapının ve anayasanın oluşturulması gerekiyor.</w:t>
      </w:r>
    </w:p>
    <w:p w:rsidR="00971351" w:rsidRPr="00741EDD" w:rsidRDefault="00971351">
      <w:pPr>
        <w:rPr>
          <w:sz w:val="28"/>
          <w:szCs w:val="28"/>
        </w:rPr>
      </w:pPr>
    </w:p>
    <w:sectPr w:rsidR="00971351" w:rsidRPr="00741EDD" w:rsidSect="009713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ar(--pchead-fon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0924"/>
    <w:multiLevelType w:val="multilevel"/>
    <w:tmpl w:val="A85E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A00F6"/>
    <w:multiLevelType w:val="multilevel"/>
    <w:tmpl w:val="A5C0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836030"/>
    <w:multiLevelType w:val="multilevel"/>
    <w:tmpl w:val="BF9C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561FEB"/>
    <w:multiLevelType w:val="multilevel"/>
    <w:tmpl w:val="6E6C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F9108C"/>
    <w:multiLevelType w:val="multilevel"/>
    <w:tmpl w:val="F29A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7C50DA"/>
    <w:multiLevelType w:val="multilevel"/>
    <w:tmpl w:val="F86CD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8341E5"/>
    <w:multiLevelType w:val="multilevel"/>
    <w:tmpl w:val="64A4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4F3BC0"/>
    <w:multiLevelType w:val="multilevel"/>
    <w:tmpl w:val="ECE6B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617BE5"/>
    <w:multiLevelType w:val="multilevel"/>
    <w:tmpl w:val="B218E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7"/>
  </w:num>
  <w:num w:numId="6">
    <w:abstractNumId w:val="3"/>
  </w:num>
  <w:num w:numId="7">
    <w:abstractNumId w:val="8"/>
  </w:num>
  <w:num w:numId="8">
    <w:abstractNumId w:val="6"/>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41EDD"/>
    <w:rsid w:val="00741EDD"/>
    <w:rsid w:val="00971351"/>
    <w:rsid w:val="00F246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51"/>
  </w:style>
  <w:style w:type="paragraph" w:styleId="Balk1">
    <w:name w:val="heading 1"/>
    <w:basedOn w:val="Normal"/>
    <w:link w:val="Balk1Char"/>
    <w:uiPriority w:val="9"/>
    <w:qFormat/>
    <w:rsid w:val="00741E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41ED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741ED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1ED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41ED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741EDD"/>
    <w:rPr>
      <w:rFonts w:ascii="Times New Roman" w:eastAsia="Times New Roman" w:hAnsi="Times New Roman" w:cs="Times New Roman"/>
      <w:b/>
      <w:bCs/>
      <w:sz w:val="27"/>
      <w:szCs w:val="27"/>
      <w:lang w:eastAsia="tr-TR"/>
    </w:rPr>
  </w:style>
  <w:style w:type="character" w:customStyle="1" w:styleId="author">
    <w:name w:val="author"/>
    <w:basedOn w:val="VarsaylanParagrafYazTipi"/>
    <w:rsid w:val="00741EDD"/>
  </w:style>
  <w:style w:type="character" w:styleId="Kpr">
    <w:name w:val="Hyperlink"/>
    <w:basedOn w:val="VarsaylanParagrafYazTipi"/>
    <w:uiPriority w:val="99"/>
    <w:semiHidden/>
    <w:unhideWhenUsed/>
    <w:rsid w:val="00741EDD"/>
    <w:rPr>
      <w:color w:val="0000FF"/>
      <w:u w:val="single"/>
    </w:rPr>
  </w:style>
  <w:style w:type="paragraph" w:styleId="NormalWeb">
    <w:name w:val="Normal (Web)"/>
    <w:basedOn w:val="Normal"/>
    <w:uiPriority w:val="99"/>
    <w:unhideWhenUsed/>
    <w:rsid w:val="00741E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41EDD"/>
    <w:rPr>
      <w:b/>
      <w:bCs/>
    </w:rPr>
  </w:style>
  <w:style w:type="paragraph" w:customStyle="1" w:styleId="ez-toc-title">
    <w:name w:val="ez-toc-title"/>
    <w:basedOn w:val="Normal"/>
    <w:rsid w:val="00741E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z-toc-title-toggle">
    <w:name w:val="ez-toc-title-toggle"/>
    <w:basedOn w:val="VarsaylanParagrafYazTipi"/>
    <w:rsid w:val="00741EDD"/>
  </w:style>
  <w:style w:type="character" w:styleId="Vurgu">
    <w:name w:val="Emphasis"/>
    <w:basedOn w:val="VarsaylanParagrafYazTipi"/>
    <w:uiPriority w:val="20"/>
    <w:qFormat/>
    <w:rsid w:val="00741EDD"/>
    <w:rPr>
      <w:i/>
      <w:iCs/>
    </w:rPr>
  </w:style>
  <w:style w:type="paragraph" w:styleId="BalonMetni">
    <w:name w:val="Balloon Text"/>
    <w:basedOn w:val="Normal"/>
    <w:link w:val="BalonMetniChar"/>
    <w:uiPriority w:val="99"/>
    <w:semiHidden/>
    <w:unhideWhenUsed/>
    <w:rsid w:val="00741E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1E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6412115">
      <w:bodyDiv w:val="1"/>
      <w:marLeft w:val="0"/>
      <w:marRight w:val="0"/>
      <w:marTop w:val="0"/>
      <w:marBottom w:val="0"/>
      <w:divBdr>
        <w:top w:val="none" w:sz="0" w:space="0" w:color="auto"/>
        <w:left w:val="none" w:sz="0" w:space="0" w:color="auto"/>
        <w:bottom w:val="none" w:sz="0" w:space="0" w:color="auto"/>
        <w:right w:val="none" w:sz="0" w:space="0" w:color="auto"/>
      </w:divBdr>
      <w:divsChild>
        <w:div w:id="1765495765">
          <w:marLeft w:val="0"/>
          <w:marRight w:val="0"/>
          <w:marTop w:val="0"/>
          <w:marBottom w:val="390"/>
          <w:divBdr>
            <w:top w:val="none" w:sz="0" w:space="0" w:color="auto"/>
            <w:left w:val="none" w:sz="0" w:space="0" w:color="auto"/>
            <w:bottom w:val="none" w:sz="0" w:space="0" w:color="auto"/>
            <w:right w:val="none" w:sz="0" w:space="0" w:color="auto"/>
          </w:divBdr>
          <w:divsChild>
            <w:div w:id="122042445">
              <w:marLeft w:val="0"/>
              <w:marRight w:val="0"/>
              <w:marTop w:val="90"/>
              <w:marBottom w:val="0"/>
              <w:divBdr>
                <w:top w:val="none" w:sz="0" w:space="0" w:color="auto"/>
                <w:left w:val="none" w:sz="0" w:space="0" w:color="auto"/>
                <w:bottom w:val="none" w:sz="0" w:space="0" w:color="auto"/>
                <w:right w:val="none" w:sz="0" w:space="0" w:color="auto"/>
              </w:divBdr>
            </w:div>
          </w:divsChild>
        </w:div>
        <w:div w:id="933393653">
          <w:marLeft w:val="0"/>
          <w:marRight w:val="0"/>
          <w:marTop w:val="0"/>
          <w:marBottom w:val="390"/>
          <w:divBdr>
            <w:top w:val="none" w:sz="0" w:space="0" w:color="auto"/>
            <w:left w:val="none" w:sz="0" w:space="0" w:color="auto"/>
            <w:bottom w:val="none" w:sz="0" w:space="0" w:color="auto"/>
            <w:right w:val="none" w:sz="0" w:space="0" w:color="auto"/>
          </w:divBdr>
        </w:div>
        <w:div w:id="183978701">
          <w:marLeft w:val="0"/>
          <w:marRight w:val="0"/>
          <w:marTop w:val="0"/>
          <w:marBottom w:val="495"/>
          <w:divBdr>
            <w:top w:val="none" w:sz="0" w:space="0" w:color="auto"/>
            <w:left w:val="none" w:sz="0" w:space="0" w:color="auto"/>
            <w:bottom w:val="none" w:sz="0" w:space="0" w:color="auto"/>
            <w:right w:val="none" w:sz="0" w:space="0" w:color="auto"/>
          </w:divBdr>
          <w:divsChild>
            <w:div w:id="1059400213">
              <w:marLeft w:val="0"/>
              <w:marRight w:val="0"/>
              <w:marTop w:val="0"/>
              <w:marBottom w:val="0"/>
              <w:divBdr>
                <w:top w:val="none" w:sz="0" w:space="0" w:color="auto"/>
                <w:left w:val="none" w:sz="0" w:space="0" w:color="auto"/>
                <w:bottom w:val="none" w:sz="0" w:space="0" w:color="auto"/>
                <w:right w:val="none" w:sz="0" w:space="0" w:color="auto"/>
              </w:divBdr>
              <w:divsChild>
                <w:div w:id="1477406372">
                  <w:marLeft w:val="0"/>
                  <w:marRight w:val="0"/>
                  <w:marTop w:val="0"/>
                  <w:marBottom w:val="0"/>
                  <w:divBdr>
                    <w:top w:val="none" w:sz="0" w:space="0" w:color="auto"/>
                    <w:left w:val="none" w:sz="0" w:space="0" w:color="auto"/>
                    <w:bottom w:val="none" w:sz="0" w:space="0" w:color="auto"/>
                    <w:right w:val="none" w:sz="0" w:space="0" w:color="auto"/>
                  </w:divBdr>
                  <w:divsChild>
                    <w:div w:id="1602448877">
                      <w:marLeft w:val="0"/>
                      <w:marRight w:val="0"/>
                      <w:marTop w:val="0"/>
                      <w:marBottom w:val="0"/>
                      <w:divBdr>
                        <w:top w:val="none" w:sz="0" w:space="0" w:color="auto"/>
                        <w:left w:val="none" w:sz="0" w:space="0" w:color="auto"/>
                        <w:bottom w:val="none" w:sz="0" w:space="0" w:color="auto"/>
                        <w:right w:val="none" w:sz="0" w:space="0" w:color="auto"/>
                      </w:divBdr>
                      <w:divsChild>
                        <w:div w:id="1699816967">
                          <w:marLeft w:val="0"/>
                          <w:marRight w:val="0"/>
                          <w:marTop w:val="0"/>
                          <w:marBottom w:val="0"/>
                          <w:divBdr>
                            <w:top w:val="none" w:sz="0" w:space="0" w:color="auto"/>
                            <w:left w:val="none" w:sz="0" w:space="0" w:color="auto"/>
                            <w:bottom w:val="none" w:sz="0" w:space="0" w:color="auto"/>
                            <w:right w:val="none" w:sz="0" w:space="0" w:color="auto"/>
                          </w:divBdr>
                          <w:divsChild>
                            <w:div w:id="1900089481">
                              <w:marLeft w:val="0"/>
                              <w:marRight w:val="0"/>
                              <w:marTop w:val="0"/>
                              <w:marBottom w:val="0"/>
                              <w:divBdr>
                                <w:top w:val="none" w:sz="0" w:space="0" w:color="auto"/>
                                <w:left w:val="none" w:sz="0" w:space="0" w:color="auto"/>
                                <w:bottom w:val="none" w:sz="0" w:space="0" w:color="auto"/>
                                <w:right w:val="none" w:sz="0" w:space="0" w:color="auto"/>
                              </w:divBdr>
                              <w:divsChild>
                                <w:div w:id="1703481168">
                                  <w:marLeft w:val="0"/>
                                  <w:marRight w:val="0"/>
                                  <w:marTop w:val="0"/>
                                  <w:marBottom w:val="0"/>
                                  <w:divBdr>
                                    <w:top w:val="none" w:sz="0" w:space="0" w:color="auto"/>
                                    <w:left w:val="none" w:sz="0" w:space="0" w:color="auto"/>
                                    <w:bottom w:val="none" w:sz="0" w:space="0" w:color="auto"/>
                                    <w:right w:val="none" w:sz="0" w:space="0" w:color="auto"/>
                                  </w:divBdr>
                                  <w:divsChild>
                                    <w:div w:id="192428142">
                                      <w:marLeft w:val="0"/>
                                      <w:marRight w:val="0"/>
                                      <w:marTop w:val="0"/>
                                      <w:marBottom w:val="0"/>
                                      <w:divBdr>
                                        <w:top w:val="none" w:sz="0" w:space="0" w:color="auto"/>
                                        <w:left w:val="none" w:sz="0" w:space="0" w:color="auto"/>
                                        <w:bottom w:val="none" w:sz="0" w:space="0" w:color="auto"/>
                                        <w:right w:val="none" w:sz="0" w:space="0" w:color="auto"/>
                                      </w:divBdr>
                                      <w:divsChild>
                                        <w:div w:id="1903447956">
                                          <w:marLeft w:val="0"/>
                                          <w:marRight w:val="0"/>
                                          <w:marTop w:val="0"/>
                                          <w:marBottom w:val="240"/>
                                          <w:divBdr>
                                            <w:top w:val="single" w:sz="6" w:space="8" w:color="AAAAAA"/>
                                            <w:left w:val="single" w:sz="6" w:space="8" w:color="AAAAAA"/>
                                            <w:bottom w:val="single" w:sz="6" w:space="8" w:color="AAAAAA"/>
                                            <w:right w:val="single" w:sz="6" w:space="15" w:color="AAAAAA"/>
                                          </w:divBdr>
                                          <w:divsChild>
                                            <w:div w:id="303435683">
                                              <w:marLeft w:val="0"/>
                                              <w:marRight w:val="0"/>
                                              <w:marTop w:val="0"/>
                                              <w:marBottom w:val="0"/>
                                              <w:divBdr>
                                                <w:top w:val="none" w:sz="0" w:space="0" w:color="auto"/>
                                                <w:left w:val="none" w:sz="0" w:space="0" w:color="auto"/>
                                                <w:bottom w:val="none" w:sz="0" w:space="0" w:color="auto"/>
                                                <w:right w:val="none" w:sz="0" w:space="0" w:color="auto"/>
                                              </w:divBdr>
                                            </w:div>
                                          </w:divsChild>
                                        </w:div>
                                        <w:div w:id="206498664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1216</Words>
  <Characters>6934</Characters>
  <Application>Microsoft Office Word</Application>
  <DocSecurity>0</DocSecurity>
  <Lines>57</Lines>
  <Paragraphs>16</Paragraphs>
  <ScaleCrop>false</ScaleCrop>
  <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2023-08-31T10:55:00Z</dcterms:created>
  <dcterms:modified xsi:type="dcterms:W3CDTF">2023-08-31T10:55:00Z</dcterms:modified>
</cp:coreProperties>
</file>