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B6" w:rsidRPr="008360B6" w:rsidRDefault="008360B6" w:rsidP="008360B6">
      <w:pPr>
        <w:shd w:val="clear" w:color="auto" w:fill="FFFFFF"/>
        <w:spacing w:before="100" w:beforeAutospacing="1" w:after="100" w:afterAutospacing="1" w:line="240" w:lineRule="auto"/>
        <w:jc w:val="both"/>
        <w:outlineLvl w:val="0"/>
        <w:rPr>
          <w:rFonts w:ascii="Times New Roman" w:eastAsia="Times New Roman" w:hAnsi="Times New Roman" w:cs="Times New Roman"/>
          <w:b/>
          <w:bCs/>
          <w:color w:val="203656"/>
          <w:kern w:val="36"/>
          <w:sz w:val="28"/>
          <w:szCs w:val="28"/>
          <w:lang w:eastAsia="tr-TR"/>
        </w:rPr>
      </w:pPr>
      <w:r w:rsidRPr="008360B6">
        <w:rPr>
          <w:rFonts w:ascii="Times New Roman" w:eastAsia="Times New Roman" w:hAnsi="Times New Roman" w:cs="Times New Roman"/>
          <w:b/>
          <w:bCs/>
          <w:color w:val="203656"/>
          <w:kern w:val="36"/>
          <w:sz w:val="28"/>
          <w:szCs w:val="28"/>
          <w:lang w:eastAsia="tr-TR"/>
        </w:rPr>
        <w:t xml:space="preserve">Bir şirketin zayıf yönleri - Nedir, tanımı ve </w:t>
      </w:r>
      <w:proofErr w:type="gramStart"/>
      <w:r w:rsidRPr="008360B6">
        <w:rPr>
          <w:rFonts w:ascii="Times New Roman" w:eastAsia="Times New Roman" w:hAnsi="Times New Roman" w:cs="Times New Roman"/>
          <w:b/>
          <w:bCs/>
          <w:color w:val="203656"/>
          <w:kern w:val="36"/>
          <w:sz w:val="28"/>
          <w:szCs w:val="28"/>
          <w:lang w:eastAsia="tr-TR"/>
        </w:rPr>
        <w:t>konsepti</w:t>
      </w:r>
      <w:proofErr w:type="gramEnd"/>
    </w:p>
    <w:p w:rsidR="008360B6" w:rsidRPr="008360B6" w:rsidRDefault="008360B6" w:rsidP="008360B6">
      <w:pPr>
        <w:shd w:val="clear" w:color="auto" w:fill="FFFFFF"/>
        <w:spacing w:after="0"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b/>
          <w:bCs/>
          <w:color w:val="707A88"/>
          <w:sz w:val="28"/>
          <w:szCs w:val="28"/>
          <w:lang w:eastAsia="tr-TR"/>
        </w:rPr>
        <w:t>İçindekiler</w:t>
      </w:r>
    </w:p>
    <w:p w:rsidR="008360B6" w:rsidRPr="008360B6" w:rsidRDefault="008360B6" w:rsidP="008360B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hyperlink r:id="rId5" w:anchor="menu-1" w:history="1">
        <w:r w:rsidRPr="008360B6">
          <w:rPr>
            <w:rFonts w:ascii="Times New Roman" w:eastAsia="Times New Roman" w:hAnsi="Times New Roman" w:cs="Times New Roman"/>
            <w:color w:val="FE4F70"/>
            <w:sz w:val="28"/>
            <w:szCs w:val="28"/>
            <w:u w:val="single"/>
            <w:lang w:eastAsia="tr-TR"/>
          </w:rPr>
          <w:t>Bir şirketin zayıf yönlerini tespit edecek bilgiler nerede?</w:t>
        </w:r>
      </w:hyperlink>
    </w:p>
    <w:p w:rsidR="008360B6" w:rsidRPr="008360B6" w:rsidRDefault="008360B6" w:rsidP="008360B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hyperlink r:id="rId6" w:anchor="menu-2" w:history="1">
        <w:r w:rsidRPr="008360B6">
          <w:rPr>
            <w:rFonts w:ascii="Times New Roman" w:eastAsia="Times New Roman" w:hAnsi="Times New Roman" w:cs="Times New Roman"/>
            <w:color w:val="FE4F70"/>
            <w:sz w:val="28"/>
            <w:szCs w:val="28"/>
            <w:u w:val="single"/>
            <w:lang w:eastAsia="tr-TR"/>
          </w:rPr>
          <w:t>Elde edilen bilgilerin analizi</w:t>
        </w:r>
      </w:hyperlink>
    </w:p>
    <w:p w:rsidR="008360B6" w:rsidRPr="008360B6" w:rsidRDefault="008360B6" w:rsidP="008360B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hyperlink r:id="rId7" w:anchor="menu-3" w:history="1">
        <w:r w:rsidRPr="008360B6">
          <w:rPr>
            <w:rFonts w:ascii="Times New Roman" w:eastAsia="Times New Roman" w:hAnsi="Times New Roman" w:cs="Times New Roman"/>
            <w:color w:val="FE4F70"/>
            <w:sz w:val="28"/>
            <w:szCs w:val="28"/>
            <w:u w:val="single"/>
            <w:lang w:eastAsia="tr-TR"/>
          </w:rPr>
          <w:t>Bir şirketin sahip olabileceği temel zayıflıklar</w:t>
        </w:r>
      </w:hyperlink>
    </w:p>
    <w:p w:rsidR="008360B6" w:rsidRPr="008360B6" w:rsidRDefault="008360B6" w:rsidP="008360B6">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b/>
          <w:bCs/>
          <w:color w:val="707A88"/>
          <w:sz w:val="28"/>
          <w:szCs w:val="28"/>
          <w:lang w:eastAsia="tr-TR"/>
        </w:rPr>
        <w:t xml:space="preserve">Zayıf yönlerin tümü, şirketi rakiplerine karşı olumsuz bir konuma sokan </w:t>
      </w:r>
      <w:proofErr w:type="gramStart"/>
      <w:r w:rsidRPr="008360B6">
        <w:rPr>
          <w:rFonts w:ascii="Times New Roman" w:eastAsia="Times New Roman" w:hAnsi="Times New Roman" w:cs="Times New Roman"/>
          <w:b/>
          <w:bCs/>
          <w:color w:val="707A88"/>
          <w:sz w:val="28"/>
          <w:szCs w:val="28"/>
          <w:lang w:eastAsia="tr-TR"/>
        </w:rPr>
        <w:t>dahili</w:t>
      </w:r>
      <w:proofErr w:type="gramEnd"/>
      <w:r w:rsidRPr="008360B6">
        <w:rPr>
          <w:rFonts w:ascii="Times New Roman" w:eastAsia="Times New Roman" w:hAnsi="Times New Roman" w:cs="Times New Roman"/>
          <w:b/>
          <w:bCs/>
          <w:color w:val="707A88"/>
          <w:sz w:val="28"/>
          <w:szCs w:val="28"/>
          <w:lang w:eastAsia="tr-TR"/>
        </w:rPr>
        <w:t xml:space="preserve"> faktörlerdir.</w:t>
      </w:r>
    </w:p>
    <w:p w:rsidR="008360B6" w:rsidRPr="008360B6" w:rsidRDefault="008360B6" w:rsidP="008360B6">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 xml:space="preserve">Her şeyden önce, zayıflıklar bir iç analiz yaparken bulunan unsurlardır, ancak bir şirketin sahip olabileceği eksiklikleri belirlemek için kilit ve belirleyici </w:t>
      </w:r>
      <w:proofErr w:type="gramStart"/>
      <w:r w:rsidRPr="008360B6">
        <w:rPr>
          <w:rFonts w:ascii="Times New Roman" w:eastAsia="Times New Roman" w:hAnsi="Times New Roman" w:cs="Times New Roman"/>
          <w:color w:val="707A88"/>
          <w:sz w:val="28"/>
          <w:szCs w:val="28"/>
          <w:lang w:eastAsia="tr-TR"/>
        </w:rPr>
        <w:t>faktörlerdir;</w:t>
      </w:r>
      <w:proofErr w:type="gramEnd"/>
      <w:r w:rsidRPr="008360B6">
        <w:rPr>
          <w:rFonts w:ascii="Times New Roman" w:eastAsia="Times New Roman" w:hAnsi="Times New Roman" w:cs="Times New Roman"/>
          <w:color w:val="707A88"/>
          <w:sz w:val="28"/>
          <w:szCs w:val="28"/>
          <w:lang w:eastAsia="tr-TR"/>
        </w:rPr>
        <w:t xml:space="preserve"> ve bu, ulaşmayı umduğunuz amaç ve hedeflere ulaşmanızda sizi etkileyebilir.</w:t>
      </w:r>
    </w:p>
    <w:p w:rsidR="008360B6" w:rsidRPr="008360B6" w:rsidRDefault="008360B6" w:rsidP="008360B6">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 xml:space="preserve">Her halükarda, şirketin performansını en fazla etkileyebilecek eksiklikler arasında, şirketin bir parçası olan personelin eğitimi ve yeteneği ile ilgili faktörler, yetersiz stratejik planlama, şirketi eskimeye götüren üretim ve teknoloji sorunları, yetersiz süreçler yer almaktadır. </w:t>
      </w:r>
      <w:proofErr w:type="gramStart"/>
      <w:r w:rsidRPr="008360B6">
        <w:rPr>
          <w:rFonts w:ascii="Times New Roman" w:eastAsia="Times New Roman" w:hAnsi="Times New Roman" w:cs="Times New Roman"/>
          <w:color w:val="707A88"/>
          <w:sz w:val="28"/>
          <w:szCs w:val="28"/>
          <w:lang w:eastAsia="tr-TR"/>
        </w:rPr>
        <w:t>tüm</w:t>
      </w:r>
      <w:proofErr w:type="gramEnd"/>
      <w:r w:rsidRPr="008360B6">
        <w:rPr>
          <w:rFonts w:ascii="Times New Roman" w:eastAsia="Times New Roman" w:hAnsi="Times New Roman" w:cs="Times New Roman"/>
          <w:color w:val="707A88"/>
          <w:sz w:val="28"/>
          <w:szCs w:val="28"/>
          <w:lang w:eastAsia="tr-TR"/>
        </w:rPr>
        <w:t xml:space="preserve"> faaliyetlerinde ve ayrıca finansmanla ilgili sorunların yanı sıra işletme için kâr elde etmede.</w:t>
      </w:r>
    </w:p>
    <w:p w:rsidR="008360B6" w:rsidRPr="008360B6" w:rsidRDefault="008360B6" w:rsidP="008360B6">
      <w:pPr>
        <w:shd w:val="clear" w:color="auto" w:fill="FFFFFF"/>
        <w:spacing w:after="0"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 xml:space="preserve">Aslında, şirket zayıflıklarını bilmelidir, çünkü bunları bilerek, neyin yanlış veya uygunsuz yapıldığını belirlemek </w:t>
      </w:r>
      <w:proofErr w:type="gramStart"/>
      <w:r w:rsidRPr="008360B6">
        <w:rPr>
          <w:rFonts w:ascii="Times New Roman" w:eastAsia="Times New Roman" w:hAnsi="Times New Roman" w:cs="Times New Roman"/>
          <w:color w:val="707A88"/>
          <w:sz w:val="28"/>
          <w:szCs w:val="28"/>
          <w:lang w:eastAsia="tr-TR"/>
        </w:rPr>
        <w:t>mümkündür;</w:t>
      </w:r>
      <w:proofErr w:type="gramEnd"/>
      <w:r w:rsidRPr="008360B6">
        <w:rPr>
          <w:rFonts w:ascii="Times New Roman" w:eastAsia="Times New Roman" w:hAnsi="Times New Roman" w:cs="Times New Roman"/>
          <w:color w:val="707A88"/>
          <w:sz w:val="28"/>
          <w:szCs w:val="28"/>
          <w:lang w:eastAsia="tr-TR"/>
        </w:rPr>
        <w:t xml:space="preserve"> ve böylece eylemlerinizi ve stratejilerinizi değiştirebilir, böylece zayıf yönlerinizden yararlanılabilir ve daha üstün bir şekilde rekabet etmenize yardımcı olacak güçlü yönlere dönüştürülebilir.</w:t>
      </w:r>
    </w:p>
    <w:p w:rsidR="008360B6" w:rsidRPr="008360B6" w:rsidRDefault="008360B6" w:rsidP="008360B6">
      <w:pPr>
        <w:shd w:val="clear" w:color="auto" w:fill="FFFFFF"/>
        <w:spacing w:before="300" w:after="300" w:line="240" w:lineRule="auto"/>
        <w:jc w:val="both"/>
        <w:outlineLvl w:val="1"/>
        <w:rPr>
          <w:rFonts w:ascii="Times New Roman" w:eastAsia="Times New Roman" w:hAnsi="Times New Roman" w:cs="Times New Roman"/>
          <w:b/>
          <w:bCs/>
          <w:color w:val="203656"/>
          <w:sz w:val="28"/>
          <w:szCs w:val="28"/>
          <w:lang w:eastAsia="tr-TR"/>
        </w:rPr>
      </w:pPr>
      <w:r w:rsidRPr="008360B6">
        <w:rPr>
          <w:rFonts w:ascii="Times New Roman" w:eastAsia="Times New Roman" w:hAnsi="Times New Roman" w:cs="Times New Roman"/>
          <w:b/>
          <w:bCs/>
          <w:color w:val="203656"/>
          <w:sz w:val="28"/>
          <w:szCs w:val="28"/>
          <w:lang w:eastAsia="tr-TR"/>
        </w:rPr>
        <w:t>Bir şirketin zayıf yönlerini tespit edecek bilgiler nerede?</w:t>
      </w:r>
    </w:p>
    <w:p w:rsidR="008360B6" w:rsidRPr="008360B6" w:rsidRDefault="008360B6" w:rsidP="008360B6">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Bununla birlikte, bir şirketin zayıf yönlerini bulmak için, şirket içinde bulunan ve bunları tam olarak tanımlamaya yardımcı olan bilgileri aramak gerekir, analiz edilebilecek ana bilgi kaynakları şunlardır:</w:t>
      </w:r>
    </w:p>
    <w:p w:rsidR="008360B6" w:rsidRPr="008360B6" w:rsidRDefault="008360B6" w:rsidP="008360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 xml:space="preserve">Şirketin tüm </w:t>
      </w:r>
      <w:proofErr w:type="gramStart"/>
      <w:r w:rsidRPr="008360B6">
        <w:rPr>
          <w:rFonts w:ascii="Times New Roman" w:eastAsia="Times New Roman" w:hAnsi="Times New Roman" w:cs="Times New Roman"/>
          <w:color w:val="707A88"/>
          <w:sz w:val="28"/>
          <w:szCs w:val="28"/>
          <w:lang w:eastAsia="tr-TR"/>
        </w:rPr>
        <w:t>departmanlarında</w:t>
      </w:r>
      <w:proofErr w:type="gramEnd"/>
      <w:r w:rsidRPr="008360B6">
        <w:rPr>
          <w:rFonts w:ascii="Times New Roman" w:eastAsia="Times New Roman" w:hAnsi="Times New Roman" w:cs="Times New Roman"/>
          <w:color w:val="707A88"/>
          <w:sz w:val="28"/>
          <w:szCs w:val="28"/>
          <w:lang w:eastAsia="tr-TR"/>
        </w:rPr>
        <w:t xml:space="preserve"> bulunabilecek belgeler, raporlar ve tüm veriler.</w:t>
      </w:r>
    </w:p>
    <w:p w:rsidR="008360B6" w:rsidRPr="008360B6" w:rsidRDefault="008360B6" w:rsidP="008360B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Organizasyonda çalışan kişilerin bilgi ve deneyimleri, çünkü bu kişiler her bölümün işleyişini ve her biri arasında kurulan ilişkileri en iyi bilen kişilerdir.</w:t>
      </w:r>
    </w:p>
    <w:p w:rsidR="008360B6" w:rsidRPr="008360B6" w:rsidRDefault="008360B6" w:rsidP="008360B6">
      <w:pPr>
        <w:shd w:val="clear" w:color="auto" w:fill="FFFFFF"/>
        <w:spacing w:before="300" w:after="300" w:line="240" w:lineRule="auto"/>
        <w:jc w:val="both"/>
        <w:outlineLvl w:val="1"/>
        <w:rPr>
          <w:rFonts w:ascii="Times New Roman" w:eastAsia="Times New Roman" w:hAnsi="Times New Roman" w:cs="Times New Roman"/>
          <w:b/>
          <w:bCs/>
          <w:color w:val="203656"/>
          <w:sz w:val="28"/>
          <w:szCs w:val="28"/>
          <w:lang w:eastAsia="tr-TR"/>
        </w:rPr>
      </w:pPr>
      <w:r w:rsidRPr="008360B6">
        <w:rPr>
          <w:rFonts w:ascii="Times New Roman" w:eastAsia="Times New Roman" w:hAnsi="Times New Roman" w:cs="Times New Roman"/>
          <w:b/>
          <w:bCs/>
          <w:color w:val="203656"/>
          <w:sz w:val="28"/>
          <w:szCs w:val="28"/>
          <w:lang w:eastAsia="tr-TR"/>
        </w:rPr>
        <w:t>Elde edilen bilgilerin analizi</w:t>
      </w:r>
    </w:p>
    <w:p w:rsidR="008360B6" w:rsidRPr="008360B6" w:rsidRDefault="008360B6" w:rsidP="008360B6">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lastRenderedPageBreak/>
        <w:t xml:space="preserve">Öte yandan, şirketin sahip olduğu zayıf yönler hakkında yeterli bilgi toplamak yeterli değildir, en önemli şey, bulunan bulguların bir analizini yapmak ve en iyi çözümü bulmak için en yaratıcı ve yenilikçi önlemleri almaktır. </w:t>
      </w:r>
      <w:proofErr w:type="gramStart"/>
      <w:r w:rsidRPr="008360B6">
        <w:rPr>
          <w:rFonts w:ascii="Times New Roman" w:eastAsia="Times New Roman" w:hAnsi="Times New Roman" w:cs="Times New Roman"/>
          <w:color w:val="707A88"/>
          <w:sz w:val="28"/>
          <w:szCs w:val="28"/>
          <w:lang w:eastAsia="tr-TR"/>
        </w:rPr>
        <w:t>bu</w:t>
      </w:r>
      <w:proofErr w:type="gramEnd"/>
      <w:r w:rsidRPr="008360B6">
        <w:rPr>
          <w:rFonts w:ascii="Times New Roman" w:eastAsia="Times New Roman" w:hAnsi="Times New Roman" w:cs="Times New Roman"/>
          <w:color w:val="707A88"/>
          <w:sz w:val="28"/>
          <w:szCs w:val="28"/>
          <w:lang w:eastAsia="tr-TR"/>
        </w:rPr>
        <w:t xml:space="preserve"> sorunlara.</w:t>
      </w:r>
    </w:p>
    <w:p w:rsidR="008360B6" w:rsidRPr="008360B6" w:rsidRDefault="008360B6" w:rsidP="008360B6">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Şirket, zayıflıkları belirledikten sonra, şirketin ortaya koyduğu zayıflıkları aşmasını sağlayacak stratejiler aramalı veya en azından bu durumların şirket üzerinde yaratabileceği olumsuz etkileri en aza indirmeye çalışmalıdır.</w:t>
      </w:r>
    </w:p>
    <w:p w:rsidR="008360B6" w:rsidRPr="008360B6" w:rsidRDefault="008360B6" w:rsidP="008360B6">
      <w:pPr>
        <w:shd w:val="clear" w:color="auto" w:fill="FFFFFF"/>
        <w:spacing w:before="300" w:after="300" w:line="240" w:lineRule="auto"/>
        <w:jc w:val="both"/>
        <w:outlineLvl w:val="1"/>
        <w:rPr>
          <w:rFonts w:ascii="Times New Roman" w:eastAsia="Times New Roman" w:hAnsi="Times New Roman" w:cs="Times New Roman"/>
          <w:b/>
          <w:bCs/>
          <w:color w:val="203656"/>
          <w:sz w:val="28"/>
          <w:szCs w:val="28"/>
          <w:lang w:eastAsia="tr-TR"/>
        </w:rPr>
      </w:pPr>
      <w:r w:rsidRPr="008360B6">
        <w:rPr>
          <w:rFonts w:ascii="Times New Roman" w:eastAsia="Times New Roman" w:hAnsi="Times New Roman" w:cs="Times New Roman"/>
          <w:b/>
          <w:bCs/>
          <w:color w:val="203656"/>
          <w:sz w:val="28"/>
          <w:szCs w:val="28"/>
          <w:lang w:eastAsia="tr-TR"/>
        </w:rPr>
        <w:t>Bir şirketin sahip olabileceği temel zayıflıklar</w:t>
      </w:r>
    </w:p>
    <w:p w:rsidR="008360B6" w:rsidRPr="008360B6" w:rsidRDefault="008360B6" w:rsidP="008360B6">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Son olarak, bir şirketin karşılaşabileceği en sık görülen zayıflıklar şunlardır:</w:t>
      </w:r>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8360B6">
        <w:rPr>
          <w:rFonts w:ascii="Times New Roman" w:eastAsia="Times New Roman" w:hAnsi="Times New Roman" w:cs="Times New Roman"/>
          <w:color w:val="707A88"/>
          <w:sz w:val="28"/>
          <w:szCs w:val="28"/>
          <w:lang w:eastAsia="tr-TR"/>
        </w:rPr>
        <w:t>Stratejik planlamanın olmaması veya yetersiz hazırlanması.</w:t>
      </w:r>
      <w:proofErr w:type="gramEnd"/>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Performansı için sınırlı olan ekonomik ve finansal kaynaklar.</w:t>
      </w:r>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Pazar araştırmasına yatırım yok veya çok az.</w:t>
      </w:r>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8360B6">
        <w:rPr>
          <w:rFonts w:ascii="Times New Roman" w:eastAsia="Times New Roman" w:hAnsi="Times New Roman" w:cs="Times New Roman"/>
          <w:color w:val="707A88"/>
          <w:sz w:val="28"/>
          <w:szCs w:val="28"/>
          <w:lang w:eastAsia="tr-TR"/>
        </w:rPr>
        <w:t>Hatlarında ve ürün yelpazesinde küçük çeşitlilik.</w:t>
      </w:r>
      <w:proofErr w:type="gramEnd"/>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8360B6">
        <w:rPr>
          <w:rFonts w:ascii="Times New Roman" w:eastAsia="Times New Roman" w:hAnsi="Times New Roman" w:cs="Times New Roman"/>
          <w:color w:val="707A88"/>
          <w:sz w:val="28"/>
          <w:szCs w:val="28"/>
          <w:lang w:eastAsia="tr-TR"/>
        </w:rPr>
        <w:t>Üretim sürecinin çok yüksek maliyetleri olması.</w:t>
      </w:r>
      <w:proofErr w:type="gramEnd"/>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Eski teknolojik ve üretim altyapısı.</w:t>
      </w:r>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 xml:space="preserve">Eksik idari ve </w:t>
      </w:r>
      <w:proofErr w:type="spellStart"/>
      <w:r w:rsidRPr="008360B6">
        <w:rPr>
          <w:rFonts w:ascii="Times New Roman" w:eastAsia="Times New Roman" w:hAnsi="Times New Roman" w:cs="Times New Roman"/>
          <w:color w:val="707A88"/>
          <w:sz w:val="28"/>
          <w:szCs w:val="28"/>
          <w:lang w:eastAsia="tr-TR"/>
        </w:rPr>
        <w:t>operasyonel</w:t>
      </w:r>
      <w:proofErr w:type="spellEnd"/>
      <w:r w:rsidRPr="008360B6">
        <w:rPr>
          <w:rFonts w:ascii="Times New Roman" w:eastAsia="Times New Roman" w:hAnsi="Times New Roman" w:cs="Times New Roman"/>
          <w:color w:val="707A88"/>
          <w:sz w:val="28"/>
          <w:szCs w:val="28"/>
          <w:lang w:eastAsia="tr-TR"/>
        </w:rPr>
        <w:t xml:space="preserve"> süreçler ve şirket politikaları.</w:t>
      </w:r>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Uygunsuz veya kötü uygulanmış pazarlama teknikleri.</w:t>
      </w:r>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Pazardaki çok zayıf şirketlerle ittifaklar.</w:t>
      </w:r>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8360B6">
        <w:rPr>
          <w:rFonts w:ascii="Times New Roman" w:eastAsia="Times New Roman" w:hAnsi="Times New Roman" w:cs="Times New Roman"/>
          <w:color w:val="707A88"/>
          <w:sz w:val="28"/>
          <w:szCs w:val="28"/>
          <w:lang w:eastAsia="tr-TR"/>
        </w:rPr>
        <w:t>Pahalı veya verimsiz dağıtım sistemleri.</w:t>
      </w:r>
      <w:proofErr w:type="gramEnd"/>
    </w:p>
    <w:p w:rsidR="008360B6" w:rsidRPr="008360B6" w:rsidRDefault="008360B6" w:rsidP="008360B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Çalışanlarının çok az eğitimi veya gerekli iş becerilerine sahip değiller.</w:t>
      </w:r>
    </w:p>
    <w:p w:rsidR="008360B6" w:rsidRPr="008360B6" w:rsidRDefault="008360B6" w:rsidP="008360B6">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8360B6">
        <w:rPr>
          <w:rFonts w:ascii="Times New Roman" w:eastAsia="Times New Roman" w:hAnsi="Times New Roman" w:cs="Times New Roman"/>
          <w:color w:val="707A88"/>
          <w:sz w:val="28"/>
          <w:szCs w:val="28"/>
          <w:lang w:eastAsia="tr-TR"/>
        </w:rPr>
        <w:t>Sonuç olarak, her şirketin yüzleşmesi gereken zayıf yönleri olacaktır, önemli olan her zaman bunları aşmak için en verimli veya uygun stratejileri aramak ve onları piyasada daha iyi konumlandıran rekabet avantajlarına dönüştürmektir. Zayıflıkların üstesinden gelmek daha zor olduğunda, en azından şirketin performansı üzerindeki olumsuz etkisini en aza indirecek bir yol aranmalıdır.</w:t>
      </w:r>
    </w:p>
    <w:p w:rsidR="00CD23B4" w:rsidRPr="008360B6" w:rsidRDefault="00CD23B4" w:rsidP="008360B6">
      <w:pPr>
        <w:jc w:val="both"/>
        <w:rPr>
          <w:rFonts w:ascii="Times New Roman" w:hAnsi="Times New Roman" w:cs="Times New Roman"/>
          <w:sz w:val="28"/>
          <w:szCs w:val="28"/>
        </w:rPr>
      </w:pPr>
    </w:p>
    <w:sectPr w:rsidR="00CD23B4" w:rsidRPr="008360B6" w:rsidSect="00CD23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7BDF"/>
    <w:multiLevelType w:val="multilevel"/>
    <w:tmpl w:val="B74C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B46ACC"/>
    <w:multiLevelType w:val="multilevel"/>
    <w:tmpl w:val="DEE2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587CB4"/>
    <w:multiLevelType w:val="multilevel"/>
    <w:tmpl w:val="D36C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360B6"/>
    <w:rsid w:val="008360B6"/>
    <w:rsid w:val="00CD23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B4"/>
  </w:style>
  <w:style w:type="paragraph" w:styleId="Balk1">
    <w:name w:val="heading 1"/>
    <w:basedOn w:val="Normal"/>
    <w:link w:val="Balk1Char"/>
    <w:uiPriority w:val="9"/>
    <w:qFormat/>
    <w:rsid w:val="008360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0B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60B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0B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360B6"/>
    <w:rPr>
      <w:color w:val="0000FF"/>
      <w:u w:val="single"/>
    </w:rPr>
  </w:style>
  <w:style w:type="paragraph" w:styleId="NormalWeb">
    <w:name w:val="Normal (Web)"/>
    <w:basedOn w:val="Normal"/>
    <w:uiPriority w:val="99"/>
    <w:semiHidden/>
    <w:unhideWhenUsed/>
    <w:rsid w:val="008360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360B6"/>
    <w:rPr>
      <w:b/>
      <w:bCs/>
    </w:rPr>
  </w:style>
</w:styles>
</file>

<file path=word/webSettings.xml><?xml version="1.0" encoding="utf-8"?>
<w:webSettings xmlns:r="http://schemas.openxmlformats.org/officeDocument/2006/relationships" xmlns:w="http://schemas.openxmlformats.org/wordprocessingml/2006/main">
  <w:divs>
    <w:div w:id="1121266357">
      <w:bodyDiv w:val="1"/>
      <w:marLeft w:val="0"/>
      <w:marRight w:val="0"/>
      <w:marTop w:val="0"/>
      <w:marBottom w:val="0"/>
      <w:divBdr>
        <w:top w:val="none" w:sz="0" w:space="0" w:color="auto"/>
        <w:left w:val="none" w:sz="0" w:space="0" w:color="auto"/>
        <w:bottom w:val="none" w:sz="0" w:space="0" w:color="auto"/>
        <w:right w:val="none" w:sz="0" w:space="0" w:color="auto"/>
      </w:divBdr>
      <w:divsChild>
        <w:div w:id="447359264">
          <w:marLeft w:val="0"/>
          <w:marRight w:val="0"/>
          <w:marTop w:val="0"/>
          <w:marBottom w:val="450"/>
          <w:divBdr>
            <w:top w:val="none" w:sz="0" w:space="0" w:color="auto"/>
            <w:left w:val="none" w:sz="0" w:space="0" w:color="auto"/>
            <w:bottom w:val="none" w:sz="0" w:space="0" w:color="auto"/>
            <w:right w:val="none" w:sz="0" w:space="0" w:color="auto"/>
          </w:divBdr>
        </w:div>
        <w:div w:id="1304191048">
          <w:marLeft w:val="0"/>
          <w:marRight w:val="0"/>
          <w:marTop w:val="0"/>
          <w:marBottom w:val="450"/>
          <w:divBdr>
            <w:top w:val="none" w:sz="0" w:space="0" w:color="auto"/>
            <w:left w:val="none" w:sz="0" w:space="0" w:color="auto"/>
            <w:bottom w:val="none" w:sz="0" w:space="0" w:color="auto"/>
            <w:right w:val="none" w:sz="0" w:space="0" w:color="auto"/>
          </w:divBdr>
        </w:div>
        <w:div w:id="656424259">
          <w:marLeft w:val="0"/>
          <w:marRight w:val="0"/>
          <w:marTop w:val="0"/>
          <w:marBottom w:val="0"/>
          <w:divBdr>
            <w:top w:val="none" w:sz="0" w:space="0" w:color="auto"/>
            <w:left w:val="none" w:sz="0" w:space="0" w:color="auto"/>
            <w:bottom w:val="none" w:sz="0" w:space="0" w:color="auto"/>
            <w:right w:val="none" w:sz="0" w:space="0" w:color="auto"/>
          </w:divBdr>
          <w:divsChild>
            <w:div w:id="807210440">
              <w:marLeft w:val="0"/>
              <w:marRight w:val="0"/>
              <w:marTop w:val="0"/>
              <w:marBottom w:val="0"/>
              <w:divBdr>
                <w:top w:val="none" w:sz="0" w:space="0" w:color="auto"/>
                <w:left w:val="none" w:sz="0" w:space="0" w:color="auto"/>
                <w:bottom w:val="none" w:sz="0" w:space="0" w:color="auto"/>
                <w:right w:val="none" w:sz="0" w:space="0" w:color="auto"/>
              </w:divBdr>
            </w:div>
            <w:div w:id="1612008501">
              <w:marLeft w:val="0"/>
              <w:marRight w:val="0"/>
              <w:marTop w:val="225"/>
              <w:marBottom w:val="225"/>
              <w:divBdr>
                <w:top w:val="none" w:sz="0" w:space="0" w:color="auto"/>
                <w:left w:val="none" w:sz="0" w:space="0" w:color="auto"/>
                <w:bottom w:val="none" w:sz="0" w:space="0" w:color="auto"/>
                <w:right w:val="none" w:sz="0" w:space="0" w:color="auto"/>
              </w:divBdr>
              <w:divsChild>
                <w:div w:id="800079478">
                  <w:marLeft w:val="0"/>
                  <w:marRight w:val="0"/>
                  <w:marTop w:val="0"/>
                  <w:marBottom w:val="0"/>
                  <w:divBdr>
                    <w:top w:val="none" w:sz="0" w:space="0" w:color="auto"/>
                    <w:left w:val="none" w:sz="0" w:space="0" w:color="auto"/>
                    <w:bottom w:val="none" w:sz="0" w:space="0" w:color="auto"/>
                    <w:right w:val="none" w:sz="0" w:space="0" w:color="auto"/>
                  </w:divBdr>
                  <w:divsChild>
                    <w:div w:id="2006125226">
                      <w:marLeft w:val="0"/>
                      <w:marRight w:val="0"/>
                      <w:marTop w:val="0"/>
                      <w:marBottom w:val="0"/>
                      <w:divBdr>
                        <w:top w:val="none" w:sz="0" w:space="0" w:color="auto"/>
                        <w:left w:val="none" w:sz="0" w:space="0" w:color="auto"/>
                        <w:bottom w:val="none" w:sz="0" w:space="0" w:color="auto"/>
                        <w:right w:val="none" w:sz="0" w:space="0" w:color="auto"/>
                      </w:divBdr>
                      <w:divsChild>
                        <w:div w:id="1705448826">
                          <w:marLeft w:val="0"/>
                          <w:marRight w:val="0"/>
                          <w:marTop w:val="0"/>
                          <w:marBottom w:val="0"/>
                          <w:divBdr>
                            <w:top w:val="none" w:sz="0" w:space="0" w:color="auto"/>
                            <w:left w:val="none" w:sz="0" w:space="0" w:color="auto"/>
                            <w:bottom w:val="none" w:sz="0" w:space="0" w:color="auto"/>
                            <w:right w:val="none" w:sz="0" w:space="0" w:color="auto"/>
                          </w:divBdr>
                          <w:divsChild>
                            <w:div w:id="1669288933">
                              <w:marLeft w:val="0"/>
                              <w:marRight w:val="0"/>
                              <w:marTop w:val="0"/>
                              <w:marBottom w:val="0"/>
                              <w:divBdr>
                                <w:top w:val="none" w:sz="0" w:space="0" w:color="auto"/>
                                <w:left w:val="none" w:sz="0" w:space="0" w:color="auto"/>
                                <w:bottom w:val="none" w:sz="0" w:space="0" w:color="auto"/>
                                <w:right w:val="none" w:sz="0" w:space="0" w:color="auto"/>
                              </w:divBdr>
                              <w:divsChild>
                                <w:div w:id="1089741552">
                                  <w:marLeft w:val="0"/>
                                  <w:marRight w:val="0"/>
                                  <w:marTop w:val="0"/>
                                  <w:marBottom w:val="0"/>
                                  <w:divBdr>
                                    <w:top w:val="none" w:sz="0" w:space="0" w:color="auto"/>
                                    <w:left w:val="none" w:sz="0" w:space="0" w:color="auto"/>
                                    <w:bottom w:val="none" w:sz="0" w:space="0" w:color="auto"/>
                                    <w:right w:val="none" w:sz="0" w:space="0" w:color="auto"/>
                                  </w:divBdr>
                                </w:div>
                              </w:divsChild>
                            </w:div>
                            <w:div w:id="691880377">
                              <w:marLeft w:val="0"/>
                              <w:marRight w:val="0"/>
                              <w:marTop w:val="0"/>
                              <w:marBottom w:val="0"/>
                              <w:divBdr>
                                <w:top w:val="none" w:sz="0" w:space="0" w:color="auto"/>
                                <w:left w:val="none" w:sz="0" w:space="0" w:color="auto"/>
                                <w:bottom w:val="none" w:sz="0" w:space="0" w:color="auto"/>
                                <w:right w:val="none" w:sz="0" w:space="0" w:color="auto"/>
                              </w:divBdr>
                              <w:divsChild>
                                <w:div w:id="10993161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228427">
              <w:marLeft w:val="0"/>
              <w:marRight w:val="0"/>
              <w:marTop w:val="0"/>
              <w:marBottom w:val="0"/>
              <w:divBdr>
                <w:top w:val="none" w:sz="0" w:space="0" w:color="auto"/>
                <w:left w:val="none" w:sz="0" w:space="0" w:color="auto"/>
                <w:bottom w:val="none" w:sz="0" w:space="0" w:color="auto"/>
                <w:right w:val="none" w:sz="0" w:space="0" w:color="auto"/>
              </w:divBdr>
              <w:divsChild>
                <w:div w:id="506218040">
                  <w:marLeft w:val="0"/>
                  <w:marRight w:val="0"/>
                  <w:marTop w:val="0"/>
                  <w:marBottom w:val="0"/>
                  <w:divBdr>
                    <w:top w:val="none" w:sz="0" w:space="0" w:color="auto"/>
                    <w:left w:val="none" w:sz="0" w:space="0" w:color="auto"/>
                    <w:bottom w:val="none" w:sz="0" w:space="0" w:color="auto"/>
                    <w:right w:val="none" w:sz="0" w:space="0" w:color="auto"/>
                  </w:divBdr>
                </w:div>
              </w:divsChild>
            </w:div>
            <w:div w:id="474302773">
              <w:marLeft w:val="0"/>
              <w:marRight w:val="0"/>
              <w:marTop w:val="0"/>
              <w:marBottom w:val="0"/>
              <w:divBdr>
                <w:top w:val="none" w:sz="0" w:space="0" w:color="auto"/>
                <w:left w:val="none" w:sz="0" w:space="0" w:color="auto"/>
                <w:bottom w:val="none" w:sz="0" w:space="0" w:color="auto"/>
                <w:right w:val="none" w:sz="0" w:space="0" w:color="auto"/>
              </w:divBdr>
              <w:divsChild>
                <w:div w:id="1622227923">
                  <w:marLeft w:val="0"/>
                  <w:marRight w:val="0"/>
                  <w:marTop w:val="225"/>
                  <w:marBottom w:val="225"/>
                  <w:divBdr>
                    <w:top w:val="none" w:sz="0" w:space="0" w:color="auto"/>
                    <w:left w:val="none" w:sz="0" w:space="0" w:color="auto"/>
                    <w:bottom w:val="none" w:sz="0" w:space="0" w:color="auto"/>
                    <w:right w:val="none" w:sz="0" w:space="0" w:color="auto"/>
                  </w:divBdr>
                  <w:divsChild>
                    <w:div w:id="63182775">
                      <w:marLeft w:val="0"/>
                      <w:marRight w:val="0"/>
                      <w:marTop w:val="0"/>
                      <w:marBottom w:val="0"/>
                      <w:divBdr>
                        <w:top w:val="none" w:sz="0" w:space="0" w:color="auto"/>
                        <w:left w:val="none" w:sz="0" w:space="0" w:color="auto"/>
                        <w:bottom w:val="none" w:sz="0" w:space="0" w:color="auto"/>
                        <w:right w:val="none" w:sz="0" w:space="0" w:color="auto"/>
                      </w:divBdr>
                      <w:divsChild>
                        <w:div w:id="1961762351">
                          <w:marLeft w:val="0"/>
                          <w:marRight w:val="0"/>
                          <w:marTop w:val="0"/>
                          <w:marBottom w:val="0"/>
                          <w:divBdr>
                            <w:top w:val="none" w:sz="0" w:space="0" w:color="auto"/>
                            <w:left w:val="none" w:sz="0" w:space="0" w:color="auto"/>
                            <w:bottom w:val="none" w:sz="0" w:space="0" w:color="auto"/>
                            <w:right w:val="none" w:sz="0" w:space="0" w:color="auto"/>
                          </w:divBdr>
                          <w:divsChild>
                            <w:div w:id="12305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521">
              <w:marLeft w:val="0"/>
              <w:marRight w:val="0"/>
              <w:marTop w:val="0"/>
              <w:marBottom w:val="0"/>
              <w:divBdr>
                <w:top w:val="none" w:sz="0" w:space="0" w:color="auto"/>
                <w:left w:val="none" w:sz="0" w:space="0" w:color="auto"/>
                <w:bottom w:val="none" w:sz="0" w:space="0" w:color="auto"/>
                <w:right w:val="none" w:sz="0" w:space="0" w:color="auto"/>
              </w:divBdr>
              <w:divsChild>
                <w:div w:id="153179348">
                  <w:marLeft w:val="0"/>
                  <w:marRight w:val="0"/>
                  <w:marTop w:val="225"/>
                  <w:marBottom w:val="225"/>
                  <w:divBdr>
                    <w:top w:val="none" w:sz="0" w:space="0" w:color="auto"/>
                    <w:left w:val="none" w:sz="0" w:space="0" w:color="auto"/>
                    <w:bottom w:val="none" w:sz="0" w:space="0" w:color="auto"/>
                    <w:right w:val="none" w:sz="0" w:space="0" w:color="auto"/>
                  </w:divBdr>
                  <w:divsChild>
                    <w:div w:id="1669552334">
                      <w:marLeft w:val="0"/>
                      <w:marRight w:val="0"/>
                      <w:marTop w:val="0"/>
                      <w:marBottom w:val="0"/>
                      <w:divBdr>
                        <w:top w:val="none" w:sz="0" w:space="0" w:color="auto"/>
                        <w:left w:val="none" w:sz="0" w:space="0" w:color="auto"/>
                        <w:bottom w:val="none" w:sz="0" w:space="0" w:color="auto"/>
                        <w:right w:val="none" w:sz="0" w:space="0" w:color="auto"/>
                      </w:divBdr>
                      <w:divsChild>
                        <w:div w:id="1789542407">
                          <w:marLeft w:val="0"/>
                          <w:marRight w:val="0"/>
                          <w:marTop w:val="0"/>
                          <w:marBottom w:val="0"/>
                          <w:divBdr>
                            <w:top w:val="none" w:sz="0" w:space="0" w:color="auto"/>
                            <w:left w:val="none" w:sz="0" w:space="0" w:color="auto"/>
                            <w:bottom w:val="none" w:sz="0" w:space="0" w:color="auto"/>
                            <w:right w:val="none" w:sz="0" w:space="0" w:color="auto"/>
                          </w:divBdr>
                          <w:divsChild>
                            <w:div w:id="156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economy-pedia.com/11031554-weaknesses-of-a-compa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conomy-pedia.com/11031554-weaknesses-of-a-company" TargetMode="External"/><Relationship Id="rId5" Type="http://schemas.openxmlformats.org/officeDocument/2006/relationships/hyperlink" Target="https://tr.economy-pedia.com/11031554-weaknesses-of-a-compan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2023-09-01T08:51:00Z</dcterms:created>
  <dcterms:modified xsi:type="dcterms:W3CDTF">2023-09-01T08:52:00Z</dcterms:modified>
</cp:coreProperties>
</file>