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80E" w:rsidRPr="0074480E" w:rsidRDefault="0074480E" w:rsidP="0074480E">
      <w:pPr>
        <w:rPr>
          <w:lang w:eastAsia="tr-TR"/>
        </w:rPr>
      </w:pPr>
      <w:r w:rsidRPr="0074480E">
        <w:rPr>
          <w:lang w:eastAsia="tr-TR"/>
        </w:rPr>
        <w:t>İŞ KAZASINDAN DOĞAN TAZMİNAT DAVASINDA YAPI KOOPERATİFİ OLARAK KURULAN VE FAALİYET ALANI YAPI İŞİ OLAN KONUT YAPI KOOPERATİFİNİN ASIL İŞVEREN OLARAK SORUMLU OLDUĞU</w:t>
      </w:r>
    </w:p>
    <w:p w:rsidR="0074480E" w:rsidRPr="0074480E" w:rsidRDefault="0074480E" w:rsidP="0074480E">
      <w:pPr>
        <w:jc w:val="center"/>
        <w:rPr>
          <w:rFonts w:ascii="Times New Roman" w:hAnsi="Times New Roman" w:cs="Times New Roman"/>
          <w:color w:val="777777"/>
          <w:sz w:val="24"/>
          <w:szCs w:val="24"/>
          <w:lang w:eastAsia="tr-TR"/>
        </w:rPr>
      </w:pPr>
      <w:r w:rsidRPr="0074480E">
        <w:rPr>
          <w:color w:val="777777"/>
          <w:sz w:val="24"/>
          <w:szCs w:val="24"/>
          <w:lang w:eastAsia="tr-TR"/>
        </w:rPr>
        <w:t>İlgili Kanun / Madde</w:t>
      </w:r>
      <w:r w:rsidRPr="0074480E">
        <w:rPr>
          <w:color w:val="777777"/>
          <w:sz w:val="24"/>
          <w:szCs w:val="24"/>
          <w:lang w:eastAsia="tr-TR"/>
        </w:rPr>
        <w:br/>
        <w:t>5510 S. SGK. /21</w:t>
      </w:r>
      <w:r w:rsidRPr="0074480E">
        <w:rPr>
          <w:color w:val="777777"/>
          <w:sz w:val="24"/>
          <w:szCs w:val="24"/>
          <w:lang w:eastAsia="tr-TR"/>
        </w:rPr>
        <w:br/>
      </w:r>
      <w:r w:rsidRPr="0074480E">
        <w:rPr>
          <w:color w:val="777777"/>
          <w:sz w:val="24"/>
          <w:szCs w:val="24"/>
          <w:lang w:eastAsia="tr-TR"/>
        </w:rPr>
        <w:br/>
        <w:t>T.C</w:t>
      </w:r>
      <w:r w:rsidRPr="0074480E">
        <w:rPr>
          <w:color w:val="777777"/>
          <w:sz w:val="24"/>
          <w:szCs w:val="24"/>
          <w:lang w:eastAsia="tr-TR"/>
        </w:rPr>
        <w:br/>
        <w:t>YARGITAY</w:t>
      </w:r>
      <w:r w:rsidRPr="0074480E">
        <w:rPr>
          <w:color w:val="777777"/>
          <w:sz w:val="24"/>
          <w:szCs w:val="24"/>
          <w:lang w:eastAsia="tr-TR"/>
        </w:rPr>
        <w:br/>
        <w:t>10. HUKUK DAİRESİ</w:t>
      </w:r>
      <w:r w:rsidRPr="0074480E">
        <w:rPr>
          <w:color w:val="777777"/>
          <w:sz w:val="24"/>
          <w:szCs w:val="24"/>
          <w:lang w:eastAsia="tr-TR"/>
        </w:rPr>
        <w:br/>
      </w:r>
      <w:r w:rsidRPr="0074480E">
        <w:rPr>
          <w:color w:val="777777"/>
          <w:sz w:val="24"/>
          <w:szCs w:val="24"/>
          <w:lang w:eastAsia="tr-TR"/>
        </w:rPr>
        <w:br/>
        <w:t>Esas No. 2015/19350</w:t>
      </w:r>
      <w:r w:rsidRPr="0074480E">
        <w:rPr>
          <w:color w:val="777777"/>
          <w:sz w:val="24"/>
          <w:szCs w:val="24"/>
          <w:lang w:eastAsia="tr-TR"/>
        </w:rPr>
        <w:br/>
        <w:t>Karar No. 2017/7017</w:t>
      </w:r>
      <w:r w:rsidRPr="0074480E">
        <w:rPr>
          <w:color w:val="777777"/>
          <w:sz w:val="24"/>
          <w:szCs w:val="24"/>
          <w:lang w:eastAsia="tr-TR"/>
        </w:rPr>
        <w:br/>
        <w:t>Tarihi: 18.10.2017</w:t>
      </w:r>
      <w:r w:rsidRPr="0074480E">
        <w:rPr>
          <w:color w:val="777777"/>
          <w:sz w:val="24"/>
          <w:szCs w:val="24"/>
          <w:lang w:eastAsia="tr-TR"/>
        </w:rPr>
        <w:br/>
      </w:r>
      <w:r w:rsidRPr="0074480E">
        <w:rPr>
          <w:color w:val="777777"/>
          <w:sz w:val="24"/>
          <w:szCs w:val="24"/>
          <w:lang w:eastAsia="tr-TR"/>
        </w:rPr>
        <w:br/>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İŞ KAZASINDAN DOĞAN TAZMİNAT DAVASINDA YAPI KOOPERATİFİ OLARAK KURULAN VE FAALİYET ALANI YAPI İŞİ OLAN KONUT YAPI KOOPERATİFİNİN ASIL İŞVEREN OLARAK SORUMLU OLDUĞU</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ÖZETİ: Somut olay incelendiğinde; ... tarafından yüklenici</w:t>
      </w:r>
      <w:proofErr w:type="gramStart"/>
      <w:r w:rsidRPr="0074480E">
        <w:rPr>
          <w:rFonts w:ascii="Times New Roman" w:hAnsi="Times New Roman" w:cs="Times New Roman"/>
          <w:color w:val="777777"/>
          <w:sz w:val="28"/>
          <w:szCs w:val="28"/>
          <w:lang w:eastAsia="tr-TR"/>
        </w:rPr>
        <w:t>....</w:t>
      </w:r>
      <w:proofErr w:type="gramEnd"/>
      <w:r w:rsidRPr="0074480E">
        <w:rPr>
          <w:rFonts w:ascii="Times New Roman" w:hAnsi="Times New Roman" w:cs="Times New Roman"/>
          <w:color w:val="777777"/>
          <w:sz w:val="28"/>
          <w:szCs w:val="28"/>
          <w:lang w:eastAsia="tr-TR"/>
        </w:rPr>
        <w:t xml:space="preserve"> </w:t>
      </w:r>
      <w:proofErr w:type="spellStart"/>
      <w:r w:rsidRPr="0074480E">
        <w:rPr>
          <w:rFonts w:ascii="Times New Roman" w:hAnsi="Times New Roman" w:cs="Times New Roman"/>
          <w:color w:val="777777"/>
          <w:sz w:val="28"/>
          <w:szCs w:val="28"/>
          <w:lang w:eastAsia="tr-TR"/>
        </w:rPr>
        <w:t>İnş</w:t>
      </w:r>
      <w:proofErr w:type="spellEnd"/>
      <w:r w:rsidRPr="0074480E">
        <w:rPr>
          <w:rFonts w:ascii="Times New Roman" w:hAnsi="Times New Roman" w:cs="Times New Roman"/>
          <w:color w:val="777777"/>
          <w:sz w:val="28"/>
          <w:szCs w:val="28"/>
          <w:lang w:eastAsia="tr-TR"/>
        </w:rPr>
        <w:t xml:space="preserve">. </w:t>
      </w:r>
      <w:proofErr w:type="spellStart"/>
      <w:r w:rsidRPr="0074480E">
        <w:rPr>
          <w:rFonts w:ascii="Times New Roman" w:hAnsi="Times New Roman" w:cs="Times New Roman"/>
          <w:color w:val="777777"/>
          <w:sz w:val="28"/>
          <w:szCs w:val="28"/>
          <w:lang w:eastAsia="tr-TR"/>
        </w:rPr>
        <w:t>Mak</w:t>
      </w:r>
      <w:proofErr w:type="spellEnd"/>
      <w:r w:rsidRPr="0074480E">
        <w:rPr>
          <w:rFonts w:ascii="Times New Roman" w:hAnsi="Times New Roman" w:cs="Times New Roman"/>
          <w:color w:val="777777"/>
          <w:sz w:val="28"/>
          <w:szCs w:val="28"/>
          <w:lang w:eastAsia="tr-TR"/>
        </w:rPr>
        <w:t xml:space="preserve">. Müh. </w:t>
      </w:r>
      <w:proofErr w:type="spellStart"/>
      <w:r w:rsidRPr="0074480E">
        <w:rPr>
          <w:rFonts w:ascii="Times New Roman" w:hAnsi="Times New Roman" w:cs="Times New Roman"/>
          <w:color w:val="777777"/>
          <w:sz w:val="28"/>
          <w:szCs w:val="28"/>
          <w:lang w:eastAsia="tr-TR"/>
        </w:rPr>
        <w:t>Taah</w:t>
      </w:r>
      <w:proofErr w:type="spellEnd"/>
      <w:r w:rsidRPr="0074480E">
        <w:rPr>
          <w:rFonts w:ascii="Times New Roman" w:hAnsi="Times New Roman" w:cs="Times New Roman"/>
          <w:color w:val="777777"/>
          <w:sz w:val="28"/>
          <w:szCs w:val="28"/>
          <w:lang w:eastAsia="tr-TR"/>
        </w:rPr>
        <w:t xml:space="preserve">. Tur. Gıda San. ve Tic. Ltd. </w:t>
      </w:r>
      <w:proofErr w:type="spellStart"/>
      <w:r w:rsidRPr="0074480E">
        <w:rPr>
          <w:rFonts w:ascii="Times New Roman" w:hAnsi="Times New Roman" w:cs="Times New Roman"/>
          <w:color w:val="777777"/>
          <w:sz w:val="28"/>
          <w:szCs w:val="28"/>
          <w:lang w:eastAsia="tr-TR"/>
        </w:rPr>
        <w:t>Şti.'ne</w:t>
      </w:r>
      <w:proofErr w:type="spellEnd"/>
      <w:r w:rsidRPr="0074480E">
        <w:rPr>
          <w:rFonts w:ascii="Times New Roman" w:hAnsi="Times New Roman" w:cs="Times New Roman"/>
          <w:color w:val="777777"/>
          <w:sz w:val="28"/>
          <w:szCs w:val="28"/>
          <w:lang w:eastAsia="tr-TR"/>
        </w:rPr>
        <w:t xml:space="preserve"> yaptırılan inşaatta sıva işçisi olarak çalışan sigortalının, inşaatın dördüncü katından düşerek % 41 oranında sürekli </w:t>
      </w:r>
      <w:proofErr w:type="spellStart"/>
      <w:r w:rsidRPr="0074480E">
        <w:rPr>
          <w:rFonts w:ascii="Times New Roman" w:hAnsi="Times New Roman" w:cs="Times New Roman"/>
          <w:color w:val="777777"/>
          <w:sz w:val="28"/>
          <w:szCs w:val="28"/>
          <w:lang w:eastAsia="tr-TR"/>
        </w:rPr>
        <w:t>işgöremezlik</w:t>
      </w:r>
      <w:proofErr w:type="spellEnd"/>
      <w:r w:rsidRPr="0074480E">
        <w:rPr>
          <w:rFonts w:ascii="Times New Roman" w:hAnsi="Times New Roman" w:cs="Times New Roman"/>
          <w:color w:val="777777"/>
          <w:sz w:val="28"/>
          <w:szCs w:val="28"/>
          <w:lang w:eastAsia="tr-TR"/>
        </w:rPr>
        <w:t xml:space="preserve"> durumuna girdiği, hükme dayanak alınan kusur tespitine ilişkin raporlar incelendiğinde; meydana gelen iş kazasında, davalı şirketin % 85, sigortalının % 15 oranında kusurlu olduğu, davalı Yapı Kooperatifinin ise kusurunun olmadığının bildirildiği, Mahkemece; bu tespitler </w:t>
      </w:r>
      <w:proofErr w:type="gramStart"/>
      <w:r w:rsidRPr="0074480E">
        <w:rPr>
          <w:rFonts w:ascii="Times New Roman" w:hAnsi="Times New Roman" w:cs="Times New Roman"/>
          <w:color w:val="777777"/>
          <w:sz w:val="28"/>
          <w:szCs w:val="28"/>
          <w:lang w:eastAsia="tr-TR"/>
        </w:rPr>
        <w:t>doğrultusunda ...Konut</w:t>
      </w:r>
      <w:proofErr w:type="gramEnd"/>
      <w:r w:rsidRPr="0074480E">
        <w:rPr>
          <w:rFonts w:ascii="Times New Roman" w:hAnsi="Times New Roman" w:cs="Times New Roman"/>
          <w:color w:val="777777"/>
          <w:sz w:val="28"/>
          <w:szCs w:val="28"/>
          <w:lang w:eastAsia="tr-TR"/>
        </w:rPr>
        <w:t xml:space="preserve"> Yapı Kooperatifi yönünden açılan davanın reddine karar verildiği anlaşılmaktadır.</w:t>
      </w:r>
      <w:r w:rsidRPr="0074480E">
        <w:rPr>
          <w:rFonts w:ascii="Times New Roman" w:hAnsi="Times New Roman" w:cs="Times New Roman"/>
          <w:color w:val="777777"/>
          <w:sz w:val="28"/>
          <w:szCs w:val="28"/>
          <w:lang w:eastAsia="tr-TR"/>
        </w:rPr>
        <w:br/>
        <w:t xml:space="preserve">Yapı kooperatifi olarak kurulan ve faaliyet alanı yapı işleri olan </w:t>
      </w:r>
      <w:proofErr w:type="gramStart"/>
      <w:r w:rsidRPr="0074480E">
        <w:rPr>
          <w:rFonts w:ascii="Times New Roman" w:hAnsi="Times New Roman" w:cs="Times New Roman"/>
          <w:color w:val="777777"/>
          <w:sz w:val="28"/>
          <w:szCs w:val="28"/>
          <w:lang w:eastAsia="tr-TR"/>
        </w:rPr>
        <w:t>davalılardan ...</w:t>
      </w:r>
      <w:proofErr w:type="gramEnd"/>
      <w:r w:rsidRPr="0074480E">
        <w:rPr>
          <w:rFonts w:ascii="Times New Roman" w:hAnsi="Times New Roman" w:cs="Times New Roman"/>
          <w:color w:val="777777"/>
          <w:sz w:val="28"/>
          <w:szCs w:val="28"/>
          <w:lang w:eastAsia="tr-TR"/>
        </w:rPr>
        <w:t xml:space="preserve"> </w:t>
      </w:r>
      <w:proofErr w:type="gramStart"/>
      <w:r w:rsidRPr="0074480E">
        <w:rPr>
          <w:rFonts w:ascii="Times New Roman" w:hAnsi="Times New Roman" w:cs="Times New Roman"/>
          <w:color w:val="777777"/>
          <w:sz w:val="28"/>
          <w:szCs w:val="28"/>
          <w:lang w:eastAsia="tr-TR"/>
        </w:rPr>
        <w:t>Konut Yapı Kooperatifi'nin davaya konu iş kazasının meydana geldiği inşaatta asıl işveren olarak sorumlu olduğu dikkate alınarak, İşçi Sağlığı ve İş Güvenliği ile iş kazasının vuku bulduğu iş kolunda uzman bilirkişilerden; kusur oran ve aidiyeti konusunda yeniden rapor alınarak hüküm kurulması gerekirken, eksik inceleme ve yetersiz bilirkişi raporlarına itibar edilerek yazılı şekilde hüküm kurulması, usul ve yasaya aykırı olup, bozma nedenidir.</w:t>
      </w:r>
      <w:proofErr w:type="gramEnd"/>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 xml:space="preserve">DAVA: Dava, </w:t>
      </w:r>
      <w:proofErr w:type="spellStart"/>
      <w:r w:rsidRPr="0074480E">
        <w:rPr>
          <w:rFonts w:ascii="Times New Roman" w:hAnsi="Times New Roman" w:cs="Times New Roman"/>
          <w:color w:val="777777"/>
          <w:sz w:val="28"/>
          <w:szCs w:val="28"/>
          <w:lang w:eastAsia="tr-TR"/>
        </w:rPr>
        <w:t>rucüa</w:t>
      </w:r>
      <w:r>
        <w:rPr>
          <w:rFonts w:ascii="Times New Roman" w:hAnsi="Times New Roman" w:cs="Times New Roman"/>
          <w:color w:val="777777"/>
          <w:sz w:val="28"/>
          <w:szCs w:val="28"/>
          <w:lang w:eastAsia="tr-TR"/>
        </w:rPr>
        <w:t>n</w:t>
      </w:r>
      <w:proofErr w:type="spellEnd"/>
      <w:r>
        <w:rPr>
          <w:rFonts w:ascii="Times New Roman" w:hAnsi="Times New Roman" w:cs="Times New Roman"/>
          <w:color w:val="777777"/>
          <w:sz w:val="28"/>
          <w:szCs w:val="28"/>
          <w:lang w:eastAsia="tr-TR"/>
        </w:rPr>
        <w:t xml:space="preserve"> tazminat istemine ilişkindir. </w:t>
      </w:r>
      <w:r w:rsidRPr="0074480E">
        <w:rPr>
          <w:rFonts w:ascii="Times New Roman" w:hAnsi="Times New Roman" w:cs="Times New Roman"/>
          <w:color w:val="777777"/>
          <w:sz w:val="28"/>
          <w:szCs w:val="28"/>
          <w:lang w:eastAsia="tr-TR"/>
        </w:rPr>
        <w:t xml:space="preserve">Mahkemece, ilamında belirtildiği şekilde </w:t>
      </w:r>
      <w:proofErr w:type="gramStart"/>
      <w:r w:rsidRPr="0074480E">
        <w:rPr>
          <w:rFonts w:ascii="Times New Roman" w:hAnsi="Times New Roman" w:cs="Times New Roman"/>
          <w:color w:val="777777"/>
          <w:sz w:val="28"/>
          <w:szCs w:val="28"/>
          <w:lang w:eastAsia="tr-TR"/>
        </w:rPr>
        <w:t>davalı ...</w:t>
      </w:r>
      <w:proofErr w:type="gramEnd"/>
      <w:r w:rsidRPr="0074480E">
        <w:rPr>
          <w:rFonts w:ascii="Times New Roman" w:hAnsi="Times New Roman" w:cs="Times New Roman"/>
          <w:color w:val="777777"/>
          <w:sz w:val="28"/>
          <w:szCs w:val="28"/>
          <w:lang w:eastAsia="tr-TR"/>
        </w:rPr>
        <w:t xml:space="preserve"> yönünden davanın reddine, </w:t>
      </w:r>
      <w:proofErr w:type="gramStart"/>
      <w:r w:rsidRPr="0074480E">
        <w:rPr>
          <w:rFonts w:ascii="Times New Roman" w:hAnsi="Times New Roman" w:cs="Times New Roman"/>
          <w:color w:val="777777"/>
          <w:sz w:val="28"/>
          <w:szCs w:val="28"/>
          <w:lang w:eastAsia="tr-TR"/>
        </w:rPr>
        <w:t>davalı ...</w:t>
      </w:r>
      <w:proofErr w:type="gramEnd"/>
      <w:r w:rsidRPr="0074480E">
        <w:rPr>
          <w:rFonts w:ascii="Times New Roman" w:hAnsi="Times New Roman" w:cs="Times New Roman"/>
          <w:color w:val="777777"/>
          <w:sz w:val="28"/>
          <w:szCs w:val="28"/>
          <w:lang w:eastAsia="tr-TR"/>
        </w:rPr>
        <w:t xml:space="preserve"> </w:t>
      </w:r>
      <w:proofErr w:type="spellStart"/>
      <w:r w:rsidRPr="0074480E">
        <w:rPr>
          <w:rFonts w:ascii="Times New Roman" w:hAnsi="Times New Roman" w:cs="Times New Roman"/>
          <w:color w:val="777777"/>
          <w:sz w:val="28"/>
          <w:szCs w:val="28"/>
          <w:lang w:eastAsia="tr-TR"/>
        </w:rPr>
        <w:t>İnş</w:t>
      </w:r>
      <w:proofErr w:type="spellEnd"/>
      <w:r w:rsidRPr="0074480E">
        <w:rPr>
          <w:rFonts w:ascii="Times New Roman" w:hAnsi="Times New Roman" w:cs="Times New Roman"/>
          <w:color w:val="777777"/>
          <w:sz w:val="28"/>
          <w:szCs w:val="28"/>
          <w:lang w:eastAsia="tr-TR"/>
        </w:rPr>
        <w:t xml:space="preserve">. </w:t>
      </w:r>
      <w:proofErr w:type="spellStart"/>
      <w:r w:rsidRPr="0074480E">
        <w:rPr>
          <w:rFonts w:ascii="Times New Roman" w:hAnsi="Times New Roman" w:cs="Times New Roman"/>
          <w:color w:val="777777"/>
          <w:sz w:val="28"/>
          <w:szCs w:val="28"/>
          <w:lang w:eastAsia="tr-TR"/>
        </w:rPr>
        <w:t>Mak</w:t>
      </w:r>
      <w:proofErr w:type="spellEnd"/>
      <w:r w:rsidRPr="0074480E">
        <w:rPr>
          <w:rFonts w:ascii="Times New Roman" w:hAnsi="Times New Roman" w:cs="Times New Roman"/>
          <w:color w:val="777777"/>
          <w:sz w:val="28"/>
          <w:szCs w:val="28"/>
          <w:lang w:eastAsia="tr-TR"/>
        </w:rPr>
        <w:t xml:space="preserve">. Müh. </w:t>
      </w:r>
      <w:proofErr w:type="spellStart"/>
      <w:r w:rsidRPr="0074480E">
        <w:rPr>
          <w:rFonts w:ascii="Times New Roman" w:hAnsi="Times New Roman" w:cs="Times New Roman"/>
          <w:color w:val="777777"/>
          <w:sz w:val="28"/>
          <w:szCs w:val="28"/>
          <w:lang w:eastAsia="tr-TR"/>
        </w:rPr>
        <w:t>Taah</w:t>
      </w:r>
      <w:proofErr w:type="spellEnd"/>
      <w:r w:rsidRPr="0074480E">
        <w:rPr>
          <w:rFonts w:ascii="Times New Roman" w:hAnsi="Times New Roman" w:cs="Times New Roman"/>
          <w:color w:val="777777"/>
          <w:sz w:val="28"/>
          <w:szCs w:val="28"/>
          <w:lang w:eastAsia="tr-TR"/>
        </w:rPr>
        <w:t xml:space="preserve">. Tur. Gıda San. </w:t>
      </w:r>
      <w:proofErr w:type="gramStart"/>
      <w:r w:rsidRPr="0074480E">
        <w:rPr>
          <w:rFonts w:ascii="Times New Roman" w:hAnsi="Times New Roman" w:cs="Times New Roman"/>
          <w:color w:val="777777"/>
          <w:sz w:val="28"/>
          <w:szCs w:val="28"/>
          <w:lang w:eastAsia="tr-TR"/>
        </w:rPr>
        <w:t>ve</w:t>
      </w:r>
      <w:proofErr w:type="gramEnd"/>
      <w:r w:rsidRPr="0074480E">
        <w:rPr>
          <w:rFonts w:ascii="Times New Roman" w:hAnsi="Times New Roman" w:cs="Times New Roman"/>
          <w:color w:val="777777"/>
          <w:sz w:val="28"/>
          <w:szCs w:val="28"/>
          <w:lang w:eastAsia="tr-TR"/>
        </w:rPr>
        <w:t xml:space="preserve"> Tic. Ltd. Şti. yönünden kabulüne karar verilmiştir.</w:t>
      </w:r>
      <w:r w:rsidRPr="0074480E">
        <w:rPr>
          <w:rFonts w:ascii="Times New Roman" w:hAnsi="Times New Roman" w:cs="Times New Roman"/>
          <w:color w:val="777777"/>
          <w:sz w:val="28"/>
          <w:szCs w:val="28"/>
          <w:lang w:eastAsia="tr-TR"/>
        </w:rPr>
        <w:br/>
      </w:r>
      <w:r w:rsidRPr="0074480E">
        <w:rPr>
          <w:rFonts w:ascii="Times New Roman" w:hAnsi="Times New Roman" w:cs="Times New Roman"/>
          <w:color w:val="777777"/>
          <w:sz w:val="28"/>
          <w:szCs w:val="28"/>
          <w:lang w:eastAsia="tr-TR"/>
        </w:rPr>
        <w:lastRenderedPageBreak/>
        <w:t xml:space="preserve">Hükmün, davacı Kurum vekili tarafından temyiz edilmesi üzerine, temyiz isteğinin süresinde olduğu anlaşıldıktan ve Tetkik </w:t>
      </w:r>
      <w:proofErr w:type="gramStart"/>
      <w:r w:rsidRPr="0074480E">
        <w:rPr>
          <w:rFonts w:ascii="Times New Roman" w:hAnsi="Times New Roman" w:cs="Times New Roman"/>
          <w:color w:val="777777"/>
          <w:sz w:val="28"/>
          <w:szCs w:val="28"/>
          <w:lang w:eastAsia="tr-TR"/>
        </w:rPr>
        <w:t>Hakimi ...</w:t>
      </w:r>
      <w:proofErr w:type="gramEnd"/>
      <w:r w:rsidRPr="0074480E">
        <w:rPr>
          <w:rFonts w:ascii="Times New Roman" w:hAnsi="Times New Roman" w:cs="Times New Roman"/>
          <w:color w:val="777777"/>
          <w:sz w:val="28"/>
          <w:szCs w:val="28"/>
          <w:lang w:eastAsia="tr-TR"/>
        </w:rPr>
        <w:t xml:space="preserve"> </w:t>
      </w:r>
      <w:proofErr w:type="gramStart"/>
      <w:r w:rsidRPr="0074480E">
        <w:rPr>
          <w:rFonts w:ascii="Times New Roman" w:hAnsi="Times New Roman" w:cs="Times New Roman"/>
          <w:color w:val="777777"/>
          <w:sz w:val="28"/>
          <w:szCs w:val="28"/>
          <w:lang w:eastAsia="tr-TR"/>
        </w:rPr>
        <w:t>tarafından</w:t>
      </w:r>
      <w:proofErr w:type="gramEnd"/>
      <w:r w:rsidRPr="0074480E">
        <w:rPr>
          <w:rFonts w:ascii="Times New Roman" w:hAnsi="Times New Roman" w:cs="Times New Roman"/>
          <w:color w:val="777777"/>
          <w:sz w:val="28"/>
          <w:szCs w:val="28"/>
          <w:lang w:eastAsia="tr-TR"/>
        </w:rPr>
        <w:t xml:space="preserve"> düzenlenen raporla dosyadaki kağıtlar okunduktan sonra işin gereği düşünüldü ve</w:t>
      </w:r>
      <w:r>
        <w:rPr>
          <w:rFonts w:ascii="Times New Roman" w:hAnsi="Times New Roman" w:cs="Times New Roman"/>
          <w:color w:val="777777"/>
          <w:sz w:val="28"/>
          <w:szCs w:val="28"/>
          <w:lang w:eastAsia="tr-TR"/>
        </w:rPr>
        <w:t xml:space="preserve"> aşağıdaki karar tespit edildi. </w:t>
      </w:r>
      <w:proofErr w:type="gramStart"/>
      <w:r w:rsidRPr="0074480E">
        <w:rPr>
          <w:rFonts w:ascii="Times New Roman" w:hAnsi="Times New Roman" w:cs="Times New Roman"/>
          <w:color w:val="777777"/>
          <w:sz w:val="28"/>
          <w:szCs w:val="28"/>
          <w:lang w:eastAsia="tr-TR"/>
        </w:rPr>
        <w:t xml:space="preserve">5510 sayılı Yasanın 01.10.2008 tarihinde yürürlüğe giren 21. maddesindeki, “İş kazası ve meslek hastalığı, işverenin kastı veya sigortalıların sağlığını koruma ve iş güvenliği mevzuatına aykırı bir hareketi sonucu meydana gelmişse, Kurumca sigortalıya veya hak sahiplerine bu Kanun gereğince yapılan veya ileride yapılması gereken ödemeler ile bağlanan gelirin başladığı tarihteki ilk peşin sermaye değeri toplamı, sigortalı veya hak sahiplerinin işverenden isteyebilecekleri tutarlarla sınırlı olmak üzere, Kurumca işverene ödettirilir.” düzenlemesi getirilmiş ise de, söz konusu düzenlemenin anılan kanunda, yürürlüğü öncesinde gerçekleşen olaylardan kaynaklanan </w:t>
      </w:r>
      <w:proofErr w:type="spellStart"/>
      <w:r w:rsidRPr="0074480E">
        <w:rPr>
          <w:rFonts w:ascii="Times New Roman" w:hAnsi="Times New Roman" w:cs="Times New Roman"/>
          <w:color w:val="777777"/>
          <w:sz w:val="28"/>
          <w:szCs w:val="28"/>
          <w:lang w:eastAsia="tr-TR"/>
        </w:rPr>
        <w:t>rücuan</w:t>
      </w:r>
      <w:proofErr w:type="spellEnd"/>
      <w:r w:rsidRPr="0074480E">
        <w:rPr>
          <w:rFonts w:ascii="Times New Roman" w:hAnsi="Times New Roman" w:cs="Times New Roman"/>
          <w:color w:val="777777"/>
          <w:sz w:val="28"/>
          <w:szCs w:val="28"/>
          <w:lang w:eastAsia="tr-TR"/>
        </w:rPr>
        <w:t xml:space="preserve"> tazminat davalarında uygulanmasına olanak veren bir düzenleme bulunmadığı ve genel olarak Kanunların geriye yürümemesi (geçmişe etkili olmaması) kuralı gereğince, davanın yasal dayanağı 506 sayılı </w:t>
      </w:r>
      <w:r>
        <w:rPr>
          <w:rFonts w:ascii="Times New Roman" w:hAnsi="Times New Roman" w:cs="Times New Roman"/>
          <w:color w:val="777777"/>
          <w:sz w:val="28"/>
          <w:szCs w:val="28"/>
          <w:lang w:eastAsia="tr-TR"/>
        </w:rPr>
        <w:t>Kanunun 26 ve 87. maddeleridir.</w:t>
      </w:r>
      <w:proofErr w:type="gramEnd"/>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Somut olay incelendiğinde; ... tarafından yüklenici</w:t>
      </w:r>
      <w:proofErr w:type="gramStart"/>
      <w:r w:rsidRPr="0074480E">
        <w:rPr>
          <w:rFonts w:ascii="Times New Roman" w:hAnsi="Times New Roman" w:cs="Times New Roman"/>
          <w:color w:val="777777"/>
          <w:sz w:val="28"/>
          <w:szCs w:val="28"/>
          <w:lang w:eastAsia="tr-TR"/>
        </w:rPr>
        <w:t>....</w:t>
      </w:r>
      <w:proofErr w:type="gramEnd"/>
      <w:r w:rsidRPr="0074480E">
        <w:rPr>
          <w:rFonts w:ascii="Times New Roman" w:hAnsi="Times New Roman" w:cs="Times New Roman"/>
          <w:color w:val="777777"/>
          <w:sz w:val="28"/>
          <w:szCs w:val="28"/>
          <w:lang w:eastAsia="tr-TR"/>
        </w:rPr>
        <w:t xml:space="preserve"> </w:t>
      </w:r>
      <w:proofErr w:type="spellStart"/>
      <w:r w:rsidRPr="0074480E">
        <w:rPr>
          <w:rFonts w:ascii="Times New Roman" w:hAnsi="Times New Roman" w:cs="Times New Roman"/>
          <w:color w:val="777777"/>
          <w:sz w:val="28"/>
          <w:szCs w:val="28"/>
          <w:lang w:eastAsia="tr-TR"/>
        </w:rPr>
        <w:t>İnş</w:t>
      </w:r>
      <w:proofErr w:type="spellEnd"/>
      <w:r w:rsidRPr="0074480E">
        <w:rPr>
          <w:rFonts w:ascii="Times New Roman" w:hAnsi="Times New Roman" w:cs="Times New Roman"/>
          <w:color w:val="777777"/>
          <w:sz w:val="28"/>
          <w:szCs w:val="28"/>
          <w:lang w:eastAsia="tr-TR"/>
        </w:rPr>
        <w:t xml:space="preserve">. </w:t>
      </w:r>
      <w:proofErr w:type="spellStart"/>
      <w:r w:rsidRPr="0074480E">
        <w:rPr>
          <w:rFonts w:ascii="Times New Roman" w:hAnsi="Times New Roman" w:cs="Times New Roman"/>
          <w:color w:val="777777"/>
          <w:sz w:val="28"/>
          <w:szCs w:val="28"/>
          <w:lang w:eastAsia="tr-TR"/>
        </w:rPr>
        <w:t>Mak</w:t>
      </w:r>
      <w:proofErr w:type="spellEnd"/>
      <w:r w:rsidRPr="0074480E">
        <w:rPr>
          <w:rFonts w:ascii="Times New Roman" w:hAnsi="Times New Roman" w:cs="Times New Roman"/>
          <w:color w:val="777777"/>
          <w:sz w:val="28"/>
          <w:szCs w:val="28"/>
          <w:lang w:eastAsia="tr-TR"/>
        </w:rPr>
        <w:t xml:space="preserve">. Müh. </w:t>
      </w:r>
      <w:proofErr w:type="spellStart"/>
      <w:r w:rsidRPr="0074480E">
        <w:rPr>
          <w:rFonts w:ascii="Times New Roman" w:hAnsi="Times New Roman" w:cs="Times New Roman"/>
          <w:color w:val="777777"/>
          <w:sz w:val="28"/>
          <w:szCs w:val="28"/>
          <w:lang w:eastAsia="tr-TR"/>
        </w:rPr>
        <w:t>Taah</w:t>
      </w:r>
      <w:proofErr w:type="spellEnd"/>
      <w:r w:rsidRPr="0074480E">
        <w:rPr>
          <w:rFonts w:ascii="Times New Roman" w:hAnsi="Times New Roman" w:cs="Times New Roman"/>
          <w:color w:val="777777"/>
          <w:sz w:val="28"/>
          <w:szCs w:val="28"/>
          <w:lang w:eastAsia="tr-TR"/>
        </w:rPr>
        <w:t xml:space="preserve">. Tur. Gıda San. ve Tic. Ltd. </w:t>
      </w:r>
      <w:proofErr w:type="spellStart"/>
      <w:r w:rsidRPr="0074480E">
        <w:rPr>
          <w:rFonts w:ascii="Times New Roman" w:hAnsi="Times New Roman" w:cs="Times New Roman"/>
          <w:color w:val="777777"/>
          <w:sz w:val="28"/>
          <w:szCs w:val="28"/>
          <w:lang w:eastAsia="tr-TR"/>
        </w:rPr>
        <w:t>Şti.'ne</w:t>
      </w:r>
      <w:proofErr w:type="spellEnd"/>
      <w:r w:rsidRPr="0074480E">
        <w:rPr>
          <w:rFonts w:ascii="Times New Roman" w:hAnsi="Times New Roman" w:cs="Times New Roman"/>
          <w:color w:val="777777"/>
          <w:sz w:val="28"/>
          <w:szCs w:val="28"/>
          <w:lang w:eastAsia="tr-TR"/>
        </w:rPr>
        <w:t xml:space="preserve"> yaptırılan inşaatta sıva işçisi olarak çalışan sigortalının, inşaatın dördüncü katından düşerek % 41 oranında sürekli </w:t>
      </w:r>
      <w:proofErr w:type="spellStart"/>
      <w:r w:rsidRPr="0074480E">
        <w:rPr>
          <w:rFonts w:ascii="Times New Roman" w:hAnsi="Times New Roman" w:cs="Times New Roman"/>
          <w:color w:val="777777"/>
          <w:sz w:val="28"/>
          <w:szCs w:val="28"/>
          <w:lang w:eastAsia="tr-TR"/>
        </w:rPr>
        <w:t>işgöremezlik</w:t>
      </w:r>
      <w:proofErr w:type="spellEnd"/>
      <w:r w:rsidRPr="0074480E">
        <w:rPr>
          <w:rFonts w:ascii="Times New Roman" w:hAnsi="Times New Roman" w:cs="Times New Roman"/>
          <w:color w:val="777777"/>
          <w:sz w:val="28"/>
          <w:szCs w:val="28"/>
          <w:lang w:eastAsia="tr-TR"/>
        </w:rPr>
        <w:t xml:space="preserve"> durumuna girdiği, hükme dayanak alınan kusur tespitine ilişkin raporlar incelendiğinde; meydana gelen iş kazasında, davalı şirketin % 85, sigortalının % 15 oranında kusurlu olduğu, davalı Yapı Kooperatifinin ise kusurunun olmadığının bildirildiği, Mahkemece; bu tespitler </w:t>
      </w:r>
      <w:proofErr w:type="gramStart"/>
      <w:r w:rsidRPr="0074480E">
        <w:rPr>
          <w:rFonts w:ascii="Times New Roman" w:hAnsi="Times New Roman" w:cs="Times New Roman"/>
          <w:color w:val="777777"/>
          <w:sz w:val="28"/>
          <w:szCs w:val="28"/>
          <w:lang w:eastAsia="tr-TR"/>
        </w:rPr>
        <w:t>doğrultusunda ...Konut</w:t>
      </w:r>
      <w:proofErr w:type="gramEnd"/>
      <w:r w:rsidRPr="0074480E">
        <w:rPr>
          <w:rFonts w:ascii="Times New Roman" w:hAnsi="Times New Roman" w:cs="Times New Roman"/>
          <w:color w:val="777777"/>
          <w:sz w:val="28"/>
          <w:szCs w:val="28"/>
          <w:lang w:eastAsia="tr-TR"/>
        </w:rPr>
        <w:t xml:space="preserve"> Yapı Kooperatifi yönünden açılan davanın reddine karar verildiği anlaşılmaktadır.</w:t>
      </w:r>
      <w:r w:rsidRPr="0074480E">
        <w:rPr>
          <w:rFonts w:ascii="Times New Roman" w:hAnsi="Times New Roman" w:cs="Times New Roman"/>
          <w:color w:val="777777"/>
          <w:sz w:val="28"/>
          <w:szCs w:val="28"/>
          <w:lang w:eastAsia="tr-TR"/>
        </w:rPr>
        <w:br/>
        <w:t xml:space="preserve">Yapı kooperatifi olarak kurulan ve faaliyet alanı yapı işleri olan </w:t>
      </w:r>
      <w:proofErr w:type="gramStart"/>
      <w:r w:rsidRPr="0074480E">
        <w:rPr>
          <w:rFonts w:ascii="Times New Roman" w:hAnsi="Times New Roman" w:cs="Times New Roman"/>
          <w:color w:val="777777"/>
          <w:sz w:val="28"/>
          <w:szCs w:val="28"/>
          <w:lang w:eastAsia="tr-TR"/>
        </w:rPr>
        <w:t>davalılardan ...</w:t>
      </w:r>
      <w:proofErr w:type="gramEnd"/>
      <w:r w:rsidRPr="0074480E">
        <w:rPr>
          <w:rFonts w:ascii="Times New Roman" w:hAnsi="Times New Roman" w:cs="Times New Roman"/>
          <w:color w:val="777777"/>
          <w:sz w:val="28"/>
          <w:szCs w:val="28"/>
          <w:lang w:eastAsia="tr-TR"/>
        </w:rPr>
        <w:t xml:space="preserve"> </w:t>
      </w:r>
      <w:proofErr w:type="gramStart"/>
      <w:r w:rsidRPr="0074480E">
        <w:rPr>
          <w:rFonts w:ascii="Times New Roman" w:hAnsi="Times New Roman" w:cs="Times New Roman"/>
          <w:color w:val="777777"/>
          <w:sz w:val="28"/>
          <w:szCs w:val="28"/>
          <w:lang w:eastAsia="tr-TR"/>
        </w:rPr>
        <w:t>Konut Yapı Kooperatifi'nin davaya konu iş kazasının meydana geldiği inşaatta asıl işveren olarak sorumlu olduğu dikkate alınarak, İşçi Sağlığı ve İş Güvenliği ile iş kazasının vuku bulduğu iş kolunda uzman bilirkişilerden; kusur oran ve aidiyeti konusunda yeniden rapor alınarak hüküm kurulması gerekirken, eksik inceleme ve yetersiz bilirkişi raporlarına itibar edilerek yazılı şekilde hüküm kurulması, usul ve yasay</w:t>
      </w:r>
      <w:r>
        <w:rPr>
          <w:rFonts w:ascii="Times New Roman" w:hAnsi="Times New Roman" w:cs="Times New Roman"/>
          <w:color w:val="777777"/>
          <w:sz w:val="28"/>
          <w:szCs w:val="28"/>
          <w:lang w:eastAsia="tr-TR"/>
        </w:rPr>
        <w:t xml:space="preserve">a aykırı olup, bozma nedenidir. </w:t>
      </w:r>
      <w:proofErr w:type="gramEnd"/>
      <w:r w:rsidRPr="0074480E">
        <w:rPr>
          <w:rFonts w:ascii="Times New Roman" w:hAnsi="Times New Roman" w:cs="Times New Roman"/>
          <w:color w:val="777777"/>
          <w:sz w:val="28"/>
          <w:szCs w:val="28"/>
          <w:lang w:eastAsia="tr-TR"/>
        </w:rPr>
        <w:t>Kabule göre de peşin sermaye değerli gelir bağlama onay tarihi 28.01.2010 iken kararda 18.08.2011 olara</w:t>
      </w:r>
      <w:r>
        <w:rPr>
          <w:rFonts w:ascii="Times New Roman" w:hAnsi="Times New Roman" w:cs="Times New Roman"/>
          <w:color w:val="777777"/>
          <w:sz w:val="28"/>
          <w:szCs w:val="28"/>
          <w:lang w:eastAsia="tr-TR"/>
        </w:rPr>
        <w:t>k yanlış alınması isabetsizdir.</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Mahkemece, bu maddi ve hukuki olgular gözetilmeksizin, eksik araştırma ve inceleme ile karar verilmiş olması usule ve yasaya aykırı olup, bozma nedenidir. </w:t>
      </w:r>
      <w:r w:rsidRPr="0074480E">
        <w:rPr>
          <w:rFonts w:ascii="Times New Roman" w:hAnsi="Times New Roman" w:cs="Times New Roman"/>
          <w:color w:val="777777"/>
          <w:sz w:val="28"/>
          <w:szCs w:val="28"/>
          <w:lang w:eastAsia="tr-TR"/>
        </w:rPr>
        <w:br/>
        <w:t xml:space="preserve">O halde, davacı Kurum vekilinin bu yönleri amaçlayan temyiz itirazları kabul </w:t>
      </w:r>
      <w:r>
        <w:rPr>
          <w:rFonts w:ascii="Times New Roman" w:hAnsi="Times New Roman" w:cs="Times New Roman"/>
          <w:color w:val="777777"/>
          <w:sz w:val="28"/>
          <w:szCs w:val="28"/>
          <w:lang w:eastAsia="tr-TR"/>
        </w:rPr>
        <w:t>edilmeli ve hüküm bozulmalıdır.</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b/>
          <w:color w:val="777777"/>
          <w:sz w:val="28"/>
          <w:szCs w:val="28"/>
          <w:lang w:eastAsia="tr-TR"/>
        </w:rPr>
        <w:t>SONUÇ:</w:t>
      </w:r>
      <w:r w:rsidRPr="0074480E">
        <w:rPr>
          <w:rFonts w:ascii="Times New Roman" w:hAnsi="Times New Roman" w:cs="Times New Roman"/>
          <w:color w:val="777777"/>
          <w:sz w:val="28"/>
          <w:szCs w:val="28"/>
          <w:lang w:eastAsia="tr-TR"/>
        </w:rPr>
        <w:t xml:space="preserve"> Temyiz edilen hükmün yukarıda açıklanan nedenlerle BOZULMASINA, </w:t>
      </w:r>
      <w:proofErr w:type="gramStart"/>
      <w:r w:rsidRPr="0074480E">
        <w:rPr>
          <w:rFonts w:ascii="Times New Roman" w:hAnsi="Times New Roman" w:cs="Times New Roman"/>
          <w:color w:val="777777"/>
          <w:sz w:val="28"/>
          <w:szCs w:val="28"/>
          <w:lang w:eastAsia="tr-TR"/>
        </w:rPr>
        <w:t>Başkan ...</w:t>
      </w:r>
      <w:proofErr w:type="gramEnd"/>
      <w:r w:rsidRPr="0074480E">
        <w:rPr>
          <w:rFonts w:ascii="Times New Roman" w:hAnsi="Times New Roman" w:cs="Times New Roman"/>
          <w:color w:val="777777"/>
          <w:sz w:val="28"/>
          <w:szCs w:val="28"/>
          <w:lang w:eastAsia="tr-TR"/>
        </w:rPr>
        <w:t xml:space="preserve"> ve Üye ...’</w:t>
      </w:r>
      <w:proofErr w:type="spellStart"/>
      <w:r w:rsidRPr="0074480E">
        <w:rPr>
          <w:rFonts w:ascii="Times New Roman" w:hAnsi="Times New Roman" w:cs="Times New Roman"/>
          <w:color w:val="777777"/>
          <w:sz w:val="28"/>
          <w:szCs w:val="28"/>
          <w:lang w:eastAsia="tr-TR"/>
        </w:rPr>
        <w:t>ın</w:t>
      </w:r>
      <w:proofErr w:type="spellEnd"/>
      <w:r w:rsidRPr="0074480E">
        <w:rPr>
          <w:rFonts w:ascii="Times New Roman" w:hAnsi="Times New Roman" w:cs="Times New Roman"/>
          <w:color w:val="777777"/>
          <w:sz w:val="28"/>
          <w:szCs w:val="28"/>
          <w:lang w:eastAsia="tr-TR"/>
        </w:rPr>
        <w:t xml:space="preserve"> muhalefetlerine karşı; Üyeler </w:t>
      </w:r>
      <w:proofErr w:type="gramStart"/>
      <w:r w:rsidRPr="0074480E">
        <w:rPr>
          <w:rFonts w:ascii="Times New Roman" w:hAnsi="Times New Roman" w:cs="Times New Roman"/>
          <w:color w:val="777777"/>
          <w:sz w:val="28"/>
          <w:szCs w:val="28"/>
          <w:lang w:eastAsia="tr-TR"/>
        </w:rPr>
        <w:t>...,</w:t>
      </w:r>
      <w:proofErr w:type="gramEnd"/>
      <w:r w:rsidRPr="0074480E">
        <w:rPr>
          <w:rFonts w:ascii="Times New Roman" w:hAnsi="Times New Roman" w:cs="Times New Roman"/>
          <w:color w:val="777777"/>
          <w:sz w:val="28"/>
          <w:szCs w:val="28"/>
          <w:lang w:eastAsia="tr-TR"/>
        </w:rPr>
        <w:t xml:space="preserve"> ..., ...'</w:t>
      </w:r>
      <w:proofErr w:type="spellStart"/>
      <w:r w:rsidRPr="0074480E">
        <w:rPr>
          <w:rFonts w:ascii="Times New Roman" w:hAnsi="Times New Roman" w:cs="Times New Roman"/>
          <w:color w:val="777777"/>
          <w:sz w:val="28"/>
          <w:szCs w:val="28"/>
          <w:lang w:eastAsia="tr-TR"/>
        </w:rPr>
        <w:t>ın</w:t>
      </w:r>
      <w:proofErr w:type="spellEnd"/>
      <w:r w:rsidRPr="0074480E">
        <w:rPr>
          <w:rFonts w:ascii="Times New Roman" w:hAnsi="Times New Roman" w:cs="Times New Roman"/>
          <w:color w:val="777777"/>
          <w:sz w:val="28"/>
          <w:szCs w:val="28"/>
          <w:lang w:eastAsia="tr-TR"/>
        </w:rPr>
        <w:t xml:space="preserve"> oylarıyla ve oyçokluğuyla,18/10/2017 </w:t>
      </w:r>
      <w:r>
        <w:rPr>
          <w:rFonts w:ascii="Times New Roman" w:hAnsi="Times New Roman" w:cs="Times New Roman"/>
          <w:color w:val="777777"/>
          <w:sz w:val="28"/>
          <w:szCs w:val="28"/>
          <w:lang w:eastAsia="tr-TR"/>
        </w:rPr>
        <w:t>gününde karar verildi.</w:t>
      </w:r>
      <w:r>
        <w:rPr>
          <w:rFonts w:ascii="Times New Roman" w:hAnsi="Times New Roman" w:cs="Times New Roman"/>
          <w:color w:val="777777"/>
          <w:sz w:val="28"/>
          <w:szCs w:val="28"/>
          <w:lang w:eastAsia="tr-TR"/>
        </w:rPr>
        <w:br/>
      </w:r>
    </w:p>
    <w:p w:rsidR="0074480E" w:rsidRPr="0074480E" w:rsidRDefault="0074480E" w:rsidP="0074480E">
      <w:pPr>
        <w:jc w:val="both"/>
        <w:rPr>
          <w:rFonts w:ascii="Times New Roman" w:hAnsi="Times New Roman" w:cs="Times New Roman"/>
          <w:b/>
          <w:color w:val="777777"/>
          <w:sz w:val="28"/>
          <w:szCs w:val="28"/>
          <w:lang w:eastAsia="tr-TR"/>
        </w:rPr>
      </w:pPr>
      <w:r w:rsidRPr="0074480E">
        <w:rPr>
          <w:rFonts w:ascii="Times New Roman" w:hAnsi="Times New Roman" w:cs="Times New Roman"/>
          <w:b/>
          <w:color w:val="777777"/>
          <w:sz w:val="28"/>
          <w:szCs w:val="28"/>
          <w:lang w:eastAsia="tr-TR"/>
        </w:rPr>
        <w:t>KARŞI OY</w:t>
      </w:r>
    </w:p>
    <w:p w:rsidR="0074480E" w:rsidRDefault="0074480E" w:rsidP="0074480E">
      <w:pPr>
        <w:jc w:val="both"/>
        <w:rPr>
          <w:rFonts w:ascii="Times New Roman" w:hAnsi="Times New Roman" w:cs="Times New Roman"/>
          <w:color w:val="777777"/>
          <w:sz w:val="28"/>
          <w:szCs w:val="28"/>
          <w:lang w:eastAsia="tr-TR"/>
        </w:rPr>
      </w:pPr>
      <w:proofErr w:type="gramStart"/>
      <w:r w:rsidRPr="0074480E">
        <w:rPr>
          <w:rFonts w:ascii="Times New Roman" w:hAnsi="Times New Roman" w:cs="Times New Roman"/>
          <w:color w:val="777777"/>
          <w:sz w:val="28"/>
          <w:szCs w:val="28"/>
          <w:lang w:eastAsia="tr-TR"/>
        </w:rPr>
        <w:t xml:space="preserve">1163 sayılı Kooperatifler Kanununun 1. Maddesinde kooperatifin tanımı yapılmıştır; “Tüzel kişiliği haiz olmak üzere ortaklarının belirli ekonomik menfaatlerini ve özellikle meslek veya geçimlerine ait ihtiyaçlarını işgücü ve parasal katkılarıyla karşılıklı yardım, dayanışma ve kefalet suretiyle sağlayıp korumak amacıyla gerçek ve tüzel kişiler tarafından kurulan değişir ortaklı ve değişir sermayeli </w:t>
      </w:r>
      <w:r>
        <w:rPr>
          <w:rFonts w:ascii="Times New Roman" w:hAnsi="Times New Roman" w:cs="Times New Roman"/>
          <w:color w:val="777777"/>
          <w:sz w:val="28"/>
          <w:szCs w:val="28"/>
          <w:lang w:eastAsia="tr-TR"/>
        </w:rPr>
        <w:t>ortaklıklara kooperatif denir.”</w:t>
      </w:r>
      <w:proofErr w:type="gramEnd"/>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Kooperatifler belli amaçlar için kurulur. Yapı kooperatifleri de, konut sahibi olmak isteyen kişiler tarafından ekonomik menfaatlerini birleştirerek bir araya gelmeleri ile kurulur. Amaç, konut sahibi olmaktır. </w:t>
      </w:r>
      <w:r w:rsidRPr="0074480E">
        <w:rPr>
          <w:rFonts w:ascii="Times New Roman" w:hAnsi="Times New Roman" w:cs="Times New Roman"/>
          <w:color w:val="777777"/>
          <w:sz w:val="28"/>
          <w:szCs w:val="28"/>
          <w:lang w:eastAsia="tr-TR"/>
        </w:rPr>
        <w:br/>
        <w:t>Daire çoğunluğu ile aramızdaki ihtilaf, yapı kooperatiflerinin, amaçları dikkate alındığında anahtar teslimi yükleniciye iş verip veremeyecekleri, her halükarda asıl işveren sayılıp sayılamayacağı konusundadır. </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506 sayılı Yasının “Üçüncü Kişinin Aracılığı” başlığı altında 87. Maddesi, “Sigortalılar üçüncü bir kişinin aracılığı ile işe girmiş ve bununla sözleşme yapmış olsalar bile, bu kanunun işverene yüklediği ödevlerden dolayı, aracı olan üçüncü kişi ile birli</w:t>
      </w:r>
      <w:r>
        <w:rPr>
          <w:rFonts w:ascii="Times New Roman" w:hAnsi="Times New Roman" w:cs="Times New Roman"/>
          <w:color w:val="777777"/>
          <w:sz w:val="28"/>
          <w:szCs w:val="28"/>
          <w:lang w:eastAsia="tr-TR"/>
        </w:rPr>
        <w:t>kte asıl işveren de sorumludur.</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 xml:space="preserve">Bir </w:t>
      </w:r>
      <w:proofErr w:type="spellStart"/>
      <w:r w:rsidRPr="0074480E">
        <w:rPr>
          <w:rFonts w:ascii="Times New Roman" w:hAnsi="Times New Roman" w:cs="Times New Roman"/>
          <w:color w:val="777777"/>
          <w:sz w:val="28"/>
          <w:szCs w:val="28"/>
          <w:lang w:eastAsia="tr-TR"/>
        </w:rPr>
        <w:t>işde</w:t>
      </w:r>
      <w:proofErr w:type="spellEnd"/>
      <w:r w:rsidRPr="0074480E">
        <w:rPr>
          <w:rFonts w:ascii="Times New Roman" w:hAnsi="Times New Roman" w:cs="Times New Roman"/>
          <w:color w:val="777777"/>
          <w:sz w:val="28"/>
          <w:szCs w:val="28"/>
          <w:lang w:eastAsia="tr-TR"/>
        </w:rPr>
        <w:t xml:space="preserve"> veya bir işin bölüm veya eklentilerinde işverenden iş alan ve kendi adına sigortalı çalıştı</w:t>
      </w:r>
      <w:r>
        <w:rPr>
          <w:rFonts w:ascii="Times New Roman" w:hAnsi="Times New Roman" w:cs="Times New Roman"/>
          <w:color w:val="777777"/>
          <w:sz w:val="28"/>
          <w:szCs w:val="28"/>
          <w:lang w:eastAsia="tr-TR"/>
        </w:rPr>
        <w:t xml:space="preserve">ran üçüncü kişiye aracı denir.” </w:t>
      </w:r>
      <w:r w:rsidRPr="0074480E">
        <w:rPr>
          <w:rFonts w:ascii="Times New Roman" w:hAnsi="Times New Roman" w:cs="Times New Roman"/>
          <w:color w:val="777777"/>
          <w:sz w:val="28"/>
          <w:szCs w:val="28"/>
          <w:lang w:eastAsia="tr-TR"/>
        </w:rPr>
        <w:t xml:space="preserve">Maddenin “aracı” olarak nitelediği üçüncü kişi, gerek mevzuatta, gerekse öğreti ve yargı kararlarında; alt işveren, taşeron, tali işveren, alt </w:t>
      </w:r>
      <w:proofErr w:type="gramStart"/>
      <w:r w:rsidRPr="0074480E">
        <w:rPr>
          <w:rFonts w:ascii="Times New Roman" w:hAnsi="Times New Roman" w:cs="Times New Roman"/>
          <w:color w:val="777777"/>
          <w:sz w:val="28"/>
          <w:szCs w:val="28"/>
          <w:lang w:eastAsia="tr-TR"/>
        </w:rPr>
        <w:t>müteahhit</w:t>
      </w:r>
      <w:proofErr w:type="gramEnd"/>
      <w:r w:rsidRPr="0074480E">
        <w:rPr>
          <w:rFonts w:ascii="Times New Roman" w:hAnsi="Times New Roman" w:cs="Times New Roman"/>
          <w:color w:val="777777"/>
          <w:sz w:val="28"/>
          <w:szCs w:val="28"/>
          <w:lang w:eastAsia="tr-TR"/>
        </w:rPr>
        <w:t>, alt ısmar</w:t>
      </w:r>
      <w:r>
        <w:rPr>
          <w:rFonts w:ascii="Times New Roman" w:hAnsi="Times New Roman" w:cs="Times New Roman"/>
          <w:color w:val="777777"/>
          <w:sz w:val="28"/>
          <w:szCs w:val="28"/>
          <w:lang w:eastAsia="tr-TR"/>
        </w:rPr>
        <w:t>lanan vb. adlarla anılmaktadır.</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5510 sayılı Yasanın 12/1 fıkrasında işveren tanımı yapılmıştır. Buna göre; “4 üncü maddenin birinci fıkrasının (a) ve (c) bentlerine göre sigortalı sayılan kişileri çalıştıran gerçek veya tüzel kişiler ile tüzel kişiliği olmayan kurum ve kuruluşlar işverendir.” Yine 12/son fıkrasında da alt işverenin tanımı yapılmıştır; “Bir işverenden, işyerinde yürüttüğü mal veya hizmet üretimine ilişkin bir işte veya bir işin bölüm veya eklentilerinde, iş alan ve bu iş için görevlendirdiği sigortalıları çalıştıran üçüncü kişiye alt işveren denir. Sigortalılar, üçüncü bir kişinin aracılığı ile işe girmiş ve bunlarla sözleşme yapmış olsalar dahi, asıl işveren, bu Kanunun işverene yüklediği yükümlülüklerden dolayı alt iş</w:t>
      </w:r>
      <w:r>
        <w:rPr>
          <w:rFonts w:ascii="Times New Roman" w:hAnsi="Times New Roman" w:cs="Times New Roman"/>
          <w:color w:val="777777"/>
          <w:sz w:val="28"/>
          <w:szCs w:val="28"/>
          <w:lang w:eastAsia="tr-TR"/>
        </w:rPr>
        <w:t>veren ile birlikte sorumludur.”</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Yasa maddelerinin amacı, asıl işverenin yanında “taşeron” olarak adlandırılan başka işverenlerin de işyerinden iş almaları ve kendi sigortalılarını çalıştırmaları nedeniyle asıl işveren ile birlikte sorumlu tutarak Sosyal Güvenlik Kurumunun alac</w:t>
      </w:r>
      <w:r>
        <w:rPr>
          <w:rFonts w:ascii="Times New Roman" w:hAnsi="Times New Roman" w:cs="Times New Roman"/>
          <w:color w:val="777777"/>
          <w:sz w:val="28"/>
          <w:szCs w:val="28"/>
          <w:lang w:eastAsia="tr-TR"/>
        </w:rPr>
        <w:t>ağını güvence altına almaktır. </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Sosyal Sigortalar Yasasına göre, aracıdan söz edebilmek ve asıl işvereni, aracının borçlarından ötürü sorumlu tutabilmek için, maddenin tanımından ortaya çıkan bir takım zorunlu unsurlar bulunmaktadır. Aracı kavramı her şeyden önce, bir asıl işverenin varlığını, bir başka işverenin asıl işverene ait işin bir bölümünü yapmayı üstlenmeyi ve nihayet asıl işverene ait işyerinde veya işyerinin bir bölümünde iş alanın kendi adına sigortalı çalıştırmayı gerektirir. Asıl işverenle, aracı arasındaki sözleşmenin hukuki niteliğinin önemi yoktur. Önemli olan yön, asıl işverene ait işin aracı tarafından yapımının sağlanmasıdır. </w:t>
      </w:r>
      <w:r w:rsidRPr="0074480E">
        <w:rPr>
          <w:rFonts w:ascii="Times New Roman" w:hAnsi="Times New Roman" w:cs="Times New Roman"/>
          <w:color w:val="777777"/>
          <w:sz w:val="28"/>
          <w:szCs w:val="28"/>
          <w:lang w:eastAsia="tr-TR"/>
        </w:rPr>
        <w:br/>
        <w:t>Aracının asıl işverenden bir bölüm iş alması ve bu işte kendi adına sigortalı çalıştırması, aracı kavramının belirleyici özelliğini oluşturmaktadır. Aracı her şeyden önce bir “asıl işveren”in varlığını zorunlu kılmaktadır. Maddede belirtilen koşullardan birisinin dahi yokluğu durumunda aracıdan söz edilemez.</w:t>
      </w:r>
      <w:r w:rsidRPr="0074480E">
        <w:rPr>
          <w:rFonts w:ascii="Times New Roman" w:hAnsi="Times New Roman" w:cs="Times New Roman"/>
          <w:color w:val="777777"/>
          <w:sz w:val="28"/>
          <w:szCs w:val="28"/>
          <w:lang w:eastAsia="tr-TR"/>
        </w:rPr>
        <w:br/>
        <w:t xml:space="preserve">Asıl işveren; SSK. </w:t>
      </w:r>
      <w:proofErr w:type="gramStart"/>
      <w:r w:rsidRPr="0074480E">
        <w:rPr>
          <w:rFonts w:ascii="Times New Roman" w:hAnsi="Times New Roman" w:cs="Times New Roman"/>
          <w:color w:val="777777"/>
          <w:sz w:val="28"/>
          <w:szCs w:val="28"/>
          <w:lang w:eastAsia="tr-TR"/>
        </w:rPr>
        <w:t>m.</w:t>
      </w:r>
      <w:proofErr w:type="gramEnd"/>
      <w:r w:rsidRPr="0074480E">
        <w:rPr>
          <w:rFonts w:ascii="Times New Roman" w:hAnsi="Times New Roman" w:cs="Times New Roman"/>
          <w:color w:val="777777"/>
          <w:sz w:val="28"/>
          <w:szCs w:val="28"/>
          <w:lang w:eastAsia="tr-TR"/>
        </w:rPr>
        <w:t xml:space="preserve"> 4/1 gereğince, bu Yasanın 2. maddesinde belirtilen sigortalıları çalıştıran gerçek ya da tüzel kişi olup, işveren niteliği sigortalı çalıştırmanın doğal sonucudur. Yasanın tanımından hareketle, asıl işveren-alt işveren ilişkisi için, işyerinde “iş </w:t>
      </w:r>
      <w:proofErr w:type="spellStart"/>
      <w:r w:rsidRPr="0074480E">
        <w:rPr>
          <w:rFonts w:ascii="Times New Roman" w:hAnsi="Times New Roman" w:cs="Times New Roman"/>
          <w:color w:val="777777"/>
          <w:sz w:val="28"/>
          <w:szCs w:val="28"/>
          <w:lang w:eastAsia="tr-TR"/>
        </w:rPr>
        <w:t>sahibi”nin</w:t>
      </w:r>
      <w:proofErr w:type="spellEnd"/>
      <w:r w:rsidRPr="0074480E">
        <w:rPr>
          <w:rFonts w:ascii="Times New Roman" w:hAnsi="Times New Roman" w:cs="Times New Roman"/>
          <w:color w:val="777777"/>
          <w:sz w:val="28"/>
          <w:szCs w:val="28"/>
          <w:lang w:eastAsia="tr-TR"/>
        </w:rPr>
        <w:t xml:space="preserve"> de işçi çalıştırıyor olması koşulu aranır. Sigortalı çalıştırmayan iş sahibi “işveren” sıfatını kazanamayacağı için, bu durumdaki kişilerden iş alanlarda aracı sayılmayacak ve anılan madde kapsamında dayanışmalı sorumlul</w:t>
      </w:r>
      <w:r>
        <w:rPr>
          <w:rFonts w:ascii="Times New Roman" w:hAnsi="Times New Roman" w:cs="Times New Roman"/>
          <w:color w:val="777777"/>
          <w:sz w:val="28"/>
          <w:szCs w:val="28"/>
          <w:lang w:eastAsia="tr-TR"/>
        </w:rPr>
        <w:t>uk doğmayacaktır.</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İşverenden alınan iş, işverenin sigortalı çalıştırdığı işe göre ayrı ve bağımsız bir işyeri olarak değerlendirilebilecek nitelikte ise, işi alan kimse aracı değil, bağımsız işverendir. İşin bütünü başka bir işverene bırakıldığında, Sosyal Sigortalar Yasası anlamında bir alt işverenlik, dolayısıyla dayanışmalı sorumluluk söz konusu olmayacaktır. Benzer şekilde, işveren kendisi sigortalı çalıştırmaksızın işi bölerek, ihale suretiyle farklı kişilere vermişse, iş sahibi (ihale makamı) Yasanın tanımladığı anlamda asıl işveren olmayacağından, bir alt-üst işveren ilişkisi bulunmayacaktır. Burada önemli olan yön, “devir” olgusunun somut olayda gerçekleşmesidir. Bu kapsamda, devirden amaçlanan, yapılmakta olan işin, bölüm ve eklentilerinden tamamen bağımsız bir sonuç elde etmeye yönelik, işi alana bağımsız bir işveren kimliği kazandıracak bir işin devridir. Ekonomik olarak birbirleriyle bağlantılı bulunsalar da, bu işyerleri bağımsız sonuç elde etmeye yöneliktirler. İşin devri söz konusu değilse, bu kişiler işveren vekili olarak kabul edilebilecek, bu durumda Yasanın öngördüğü ödevlerden, işi bölüp dağıtan iş sahibi, işveren niteliği ile sorumlu olacaktır. </w:t>
      </w:r>
      <w:r w:rsidRPr="0074480E">
        <w:rPr>
          <w:rFonts w:ascii="Times New Roman" w:hAnsi="Times New Roman" w:cs="Times New Roman"/>
          <w:color w:val="777777"/>
          <w:sz w:val="28"/>
          <w:szCs w:val="28"/>
          <w:lang w:eastAsia="tr-TR"/>
        </w:rPr>
        <w:br/>
        <w:t xml:space="preserve">Diğer işyerlerinde sigortalı çalıştırması nedeniyle “işveren” sıfatına sahip olan kimse de, işverenlik sıfatına (devredilen iş dolayısıyla) sahip olmadığı için, asıl işveren </w:t>
      </w:r>
      <w:r>
        <w:rPr>
          <w:rFonts w:ascii="Times New Roman" w:hAnsi="Times New Roman" w:cs="Times New Roman"/>
          <w:color w:val="777777"/>
          <w:sz w:val="28"/>
          <w:szCs w:val="28"/>
          <w:lang w:eastAsia="tr-TR"/>
        </w:rPr>
        <w:t>olarak sorumlu bulunmayacaktır.</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Aynı şekilde, işi alan kişinin de işverenlik sıfatını, alınan işte ve o iş nedeniyle sigortalı çalıştırılması sonucunda kazanmış olması aranacaktır. Alınan işte sigortalı çalıştırmayıp, tek başına ya da ortakları ile işi yürüten kişi alt işveren olarak nitelendirilemeyecektir. Bu kişinin diğer bir takım işyerlerinde çalıştırdığı sigortalılar nedeniyle kazandığı işverenlik sıfatının sonuca etkisi ise bulunmamaktadır.</w:t>
      </w:r>
      <w:r w:rsidRPr="0074480E">
        <w:rPr>
          <w:rFonts w:ascii="Times New Roman" w:hAnsi="Times New Roman" w:cs="Times New Roman"/>
          <w:color w:val="777777"/>
          <w:sz w:val="28"/>
          <w:szCs w:val="28"/>
          <w:lang w:eastAsia="tr-TR"/>
        </w:rPr>
        <w:br/>
        <w:t xml:space="preserve">Yasa, alt işverenlik için, bir işte, bir işin bölüm ya da eklentilerinde işverenden iş almayı aramaktadır. 87. madde anlamında aracıdan söz edebilmek için, aracının aldığı iş, işverenin asıl işinin bölüm ve eklentilerindeki işin bir kesimi ya da yardımcı işler kapsamında bulunmalıdır. Bir diğer anlatımla, bir işverene ait işyerindeki üretim sürecine, başka bir işverenin </w:t>
      </w:r>
      <w:proofErr w:type="gramStart"/>
      <w:r w:rsidRPr="0074480E">
        <w:rPr>
          <w:rFonts w:ascii="Times New Roman" w:hAnsi="Times New Roman" w:cs="Times New Roman"/>
          <w:color w:val="777777"/>
          <w:sz w:val="28"/>
          <w:szCs w:val="28"/>
          <w:lang w:eastAsia="tr-TR"/>
        </w:rPr>
        <w:t>dahil</w:t>
      </w:r>
      <w:proofErr w:type="gramEnd"/>
      <w:r w:rsidRPr="0074480E">
        <w:rPr>
          <w:rFonts w:ascii="Times New Roman" w:hAnsi="Times New Roman" w:cs="Times New Roman"/>
          <w:color w:val="777777"/>
          <w:sz w:val="28"/>
          <w:szCs w:val="28"/>
          <w:lang w:eastAsia="tr-TR"/>
        </w:rPr>
        <w:t xml:space="preserve"> olması durumunda “aracıdan” söz edilebilecektir. Bu anlamda bir bağlantının varlığı için, işyerinde üretilen mal ya da hizmetin niteliğine bakılması gerekir. Asıl işverenden alınan iş, onun sigortalı çalıştırdığı işe göre ayrı ve bağımsız bir nitelik taşımaktaysa, işi alan kimse alt işveren değil, bağımsız işveren sayılacaktır. Bu noktada belirleyici yön; yapılan işin, diğerinin bütünleyici, yardımcı parçası olup olmadığıdır. İşyerindeki üretimle ilgili olmayan ve asıl işin tamamlayıcısı niteliğinde bulunmayan bir işin üstlenilmesi halinde, 506 sayılı Yasa uygulaması yönünden aracıdan söz etme olanağı kalmayacak, ortada iki bağımsız işveren bulu</w:t>
      </w:r>
      <w:r>
        <w:rPr>
          <w:rFonts w:ascii="Times New Roman" w:hAnsi="Times New Roman" w:cs="Times New Roman"/>
          <w:color w:val="777777"/>
          <w:sz w:val="28"/>
          <w:szCs w:val="28"/>
          <w:lang w:eastAsia="tr-TR"/>
        </w:rPr>
        <w:t>nacaktır. (HGK 2004/10-233-262)</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Çalışma ve Sosyal Güvenlik Bakanlığı tarafından çıkarılan 27.9.2008 tarihli Resmi Gazetede yayımlanan “Alt İşverenlik Yönetmeliği”nin 4. maddede “Asıl işveren-alt işveren ilişkisinin kurulma şartları” şöyle belirlenmiştir; </w:t>
      </w:r>
      <w:r w:rsidRPr="0074480E">
        <w:rPr>
          <w:rFonts w:ascii="Times New Roman" w:hAnsi="Times New Roman" w:cs="Times New Roman"/>
          <w:color w:val="777777"/>
          <w:sz w:val="28"/>
          <w:szCs w:val="28"/>
          <w:lang w:eastAsia="tr-TR"/>
        </w:rPr>
        <w:br/>
        <w:t>Madde 4 - (1) Asıl işveren alt işveren ilişkisinin kurulabilmesi için;</w:t>
      </w:r>
      <w:r w:rsidRPr="0074480E">
        <w:rPr>
          <w:rFonts w:ascii="Times New Roman" w:hAnsi="Times New Roman" w:cs="Times New Roman"/>
          <w:color w:val="777777"/>
          <w:sz w:val="28"/>
          <w:szCs w:val="28"/>
          <w:lang w:eastAsia="tr-TR"/>
        </w:rPr>
        <w:br/>
        <w:t>a</w:t>
      </w:r>
      <w:proofErr w:type="gramStart"/>
      <w:r w:rsidRPr="0074480E">
        <w:rPr>
          <w:rFonts w:ascii="Times New Roman" w:hAnsi="Times New Roman" w:cs="Times New Roman"/>
          <w:color w:val="777777"/>
          <w:sz w:val="28"/>
          <w:szCs w:val="28"/>
          <w:lang w:eastAsia="tr-TR"/>
        </w:rPr>
        <w:t>)</w:t>
      </w:r>
      <w:proofErr w:type="gramEnd"/>
      <w:r w:rsidRPr="0074480E">
        <w:rPr>
          <w:rFonts w:ascii="Times New Roman" w:hAnsi="Times New Roman" w:cs="Times New Roman"/>
          <w:color w:val="777777"/>
          <w:sz w:val="28"/>
          <w:szCs w:val="28"/>
          <w:lang w:eastAsia="tr-TR"/>
        </w:rPr>
        <w:t xml:space="preserve"> Asıl işverenin işyerinde mal veya hizmet üretimi işlerinde çalışan kendi işçileri de bulunmalıdır.</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b) Alt işverene verilen iş, işyerinde mal veya hizmet üretiminin yardımcı işlerinden olmalıdır. Asıl işin bölünerek alt işverene verilmesi durumunda ise, verilen iş işletmenin ve işin gereği ile teknolojik nedenlerle uzmanl</w:t>
      </w:r>
      <w:r>
        <w:rPr>
          <w:rFonts w:ascii="Times New Roman" w:hAnsi="Times New Roman" w:cs="Times New Roman"/>
          <w:color w:val="777777"/>
          <w:sz w:val="28"/>
          <w:szCs w:val="28"/>
          <w:lang w:eastAsia="tr-TR"/>
        </w:rPr>
        <w:t>ık gerektiren bir iş olmalıdır.</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c) Alt işveren, üstlendiği iş için görevlendirdiği işçilerini sadece o işyerin</w:t>
      </w:r>
      <w:r>
        <w:rPr>
          <w:rFonts w:ascii="Times New Roman" w:hAnsi="Times New Roman" w:cs="Times New Roman"/>
          <w:color w:val="777777"/>
          <w:sz w:val="28"/>
          <w:szCs w:val="28"/>
          <w:lang w:eastAsia="tr-TR"/>
        </w:rPr>
        <w:t>de aldığı işte çalıştırmalıdır.</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ç) Alt işverene verilen iş, işyerinde yürütülen mal veya hizmet üretimine ilişkin bir iş olmalı, asıl işe bağımlı ve asıl iş sürdüğü müddetçe devam eden bir iş olmalıdır.</w:t>
      </w:r>
      <w:r w:rsidRPr="0074480E">
        <w:rPr>
          <w:rFonts w:ascii="Times New Roman" w:hAnsi="Times New Roman" w:cs="Times New Roman"/>
          <w:color w:val="777777"/>
          <w:sz w:val="28"/>
          <w:szCs w:val="28"/>
          <w:lang w:eastAsia="tr-TR"/>
        </w:rPr>
        <w:br/>
        <w:t>d) Alt işveren, daha önce o işyerinde çalıştırılan bir kimse olmamalıdır. Ancak daha önce o işyerinde çalıştırılan işçinin bilahare tüzel kişi şirketin ya da adi ortaklığın hissedarı olması, alt işveren ilişkisi kurmasına engel teşkil etmez.</w:t>
      </w:r>
      <w:r w:rsidRPr="0074480E">
        <w:rPr>
          <w:rFonts w:ascii="Times New Roman" w:hAnsi="Times New Roman" w:cs="Times New Roman"/>
          <w:color w:val="777777"/>
          <w:sz w:val="28"/>
          <w:szCs w:val="28"/>
          <w:lang w:eastAsia="tr-TR"/>
        </w:rPr>
        <w:br/>
        <w:t>Aynı Yönetmeliğin 3. Maddesinde asıl ve alt işveren tanımları yapılmıştır.</w:t>
      </w:r>
      <w:r w:rsidRPr="0074480E">
        <w:rPr>
          <w:rFonts w:ascii="Times New Roman" w:hAnsi="Times New Roman" w:cs="Times New Roman"/>
          <w:color w:val="777777"/>
          <w:sz w:val="28"/>
          <w:szCs w:val="28"/>
          <w:lang w:eastAsia="tr-TR"/>
        </w:rPr>
        <w:br/>
      </w:r>
      <w:proofErr w:type="gramStart"/>
      <w:r w:rsidRPr="0074480E">
        <w:rPr>
          <w:rFonts w:ascii="Times New Roman" w:hAnsi="Times New Roman" w:cs="Times New Roman"/>
          <w:color w:val="777777"/>
          <w:sz w:val="28"/>
          <w:szCs w:val="28"/>
          <w:lang w:eastAsia="tr-TR"/>
        </w:rPr>
        <w:t>Alt işveren: Bir işverenden, işyerinde yürütülen mal veya hizmet üretimine ilişkin yardımcı işlerde veya asıl işin bir bölümünde işletmenin ve işin gereği ile teknolojik nedenlerle uzmanlık gerektiren işlerde iş alan, bu iş için görevlendirdiği işçilerini sadece bu işyerinde aldığı işte çalıştıran gerçek veya tüzel kişiyi yahut tüzel kişiliği olmayan kurum ve kuruluşları,</w:t>
      </w:r>
      <w:r w:rsidRPr="0074480E">
        <w:rPr>
          <w:rFonts w:ascii="Times New Roman" w:hAnsi="Times New Roman" w:cs="Times New Roman"/>
          <w:color w:val="777777"/>
          <w:sz w:val="28"/>
          <w:szCs w:val="28"/>
          <w:lang w:eastAsia="tr-TR"/>
        </w:rPr>
        <w:br/>
        <w:t>Asıl işveren: İşyerinde yürüttüğü mal veya hizmet üretimine ilişkin yardımcı işleri veya asıl işin bir bölümünde işletmenin ve işin gereği ile teknolojik nedenlerle uzmanlık gerektiren işleri diğer işverene veren, asıl işte kendisi de işçi çalıştıran gerçek veya tüzel kişiyi yahut tüzel kişiliği olmayan ku</w:t>
      </w:r>
      <w:r>
        <w:rPr>
          <w:rFonts w:ascii="Times New Roman" w:hAnsi="Times New Roman" w:cs="Times New Roman"/>
          <w:color w:val="777777"/>
          <w:sz w:val="28"/>
          <w:szCs w:val="28"/>
          <w:lang w:eastAsia="tr-TR"/>
        </w:rPr>
        <w:t>rum ve kuruluşları ifade eder. </w:t>
      </w:r>
      <w:proofErr w:type="gramEnd"/>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Konuyu, yapı kooperatifleri açısından ele alacak olursak; yapı kooperatifleri yukarıda değindiğimiz gibi, konut sahibi olmak amacı ile kurulmuşlardır. Amacı olan konutu, ya kendisi yapar ya da inşaat işinde uzmanlığı olan yükleniciye yaptırır. İsterse de, hazır bitmiş konutları üyeleri adına satın alma yoluna gidebilir. </w:t>
      </w:r>
      <w:r w:rsidRPr="0074480E">
        <w:rPr>
          <w:rFonts w:ascii="Times New Roman" w:hAnsi="Times New Roman" w:cs="Times New Roman"/>
          <w:color w:val="777777"/>
          <w:sz w:val="28"/>
          <w:szCs w:val="28"/>
          <w:lang w:eastAsia="tr-TR"/>
        </w:rPr>
        <w:br/>
        <w:t>Yönetmelikte tarif edildiği şekilde, yapı kooperatiflerinin inşaat işinde uzmanlığı yoktur. Çoğu zaman asıl işi inşaat olmayan gerçek kişiler tarafından kurulmuştur.  Yapı kooperatifleri, arsasına inşaatı bizzat kendisi yaptığı, işçi çalıştırıp işyeri tescil ettirdiği durumlarda işveren sıfatını elbette kazanacaktır. Kendi işverenliği yanında bir kısım işleri de alt işverenlere tevdi ettiği durulmada ise asıl işveren konumda olması yasa gereğidir. Ancak uygulamada, yapı kooperatifleri, arsa sahibi olduktan sonra, yüklenici ile kat karşılığı inşaat sözleşmesi yapmakta ya da bir yüklenici ile inşaat yapım sözleşmesi yapmaktadır. Bu durumlarda kooperatif, arsayı teslim etmekte veya parasal ödeme yapmakta, kendisi inşaat işi ile uğraşmamakta, işçi çalıştırmamaktadır. Anahtar teslimi de denilen, işin tümünü yükleniciye bırakarak kendisinin sadece kontrol ettiği durumlarda yapı kooperatifi, işveren veya asıl işveren sıfatını kazanmayacaktır. Sırf isminde yapı kelimesi olması ve amacının yapı yapmak olması nedeniyle asıl işveren sayılmasına yasal olarak imkân yoktur. 5510 sayılı Yasanın 12. maddesinde sigortalı sayılan kişileri çalıştıran gerçek veya tüzel kişiler ile tüzel kişiliği olmayan kurum ve kuruluşlara işveren dendiğine göre yapı işinde hiç sigortalı çalıştırmayan yapı kooperatifi işverenlik sıfatı bile kazanmazken anahtar teslimi işi vermede asıl işveren sayılması hiç mümkün değildir. </w:t>
      </w:r>
      <w:r w:rsidRPr="0074480E">
        <w:rPr>
          <w:rFonts w:ascii="Times New Roman" w:hAnsi="Times New Roman" w:cs="Times New Roman"/>
          <w:color w:val="777777"/>
          <w:sz w:val="28"/>
          <w:szCs w:val="28"/>
          <w:lang w:eastAsia="tr-TR"/>
        </w:rPr>
        <w:br/>
        <w:t>10. H.D. 2011/12469 E</w:t>
      </w:r>
      <w:proofErr w:type="gramStart"/>
      <w:r w:rsidRPr="0074480E">
        <w:rPr>
          <w:rFonts w:ascii="Times New Roman" w:hAnsi="Times New Roman" w:cs="Times New Roman"/>
          <w:color w:val="777777"/>
          <w:sz w:val="28"/>
          <w:szCs w:val="28"/>
          <w:lang w:eastAsia="tr-TR"/>
        </w:rPr>
        <w:t>.,</w:t>
      </w:r>
      <w:proofErr w:type="gramEnd"/>
      <w:r w:rsidRPr="0074480E">
        <w:rPr>
          <w:rFonts w:ascii="Times New Roman" w:hAnsi="Times New Roman" w:cs="Times New Roman"/>
          <w:color w:val="777777"/>
          <w:sz w:val="28"/>
          <w:szCs w:val="28"/>
          <w:lang w:eastAsia="tr-TR"/>
        </w:rPr>
        <w:t xml:space="preserve"> 2012/223 Kararında da “Yapı kooperatifi olarak kurulan ve faaliyet alanı yapı işleri olan davalılardan (…) Konut Yapı Kooperatifi’nin, yaptırdığı inşaat işi nedeniyle asıl işveren olduğunun gözetilmemiş olması” şeklinde kararla yapı kooperatifi, anahtar teslimi vermiş olsa bile her halükarda asıl işveren sayılmıştır. 21. H.D. 2001/9584 E</w:t>
      </w:r>
      <w:proofErr w:type="gramStart"/>
      <w:r w:rsidRPr="0074480E">
        <w:rPr>
          <w:rFonts w:ascii="Times New Roman" w:hAnsi="Times New Roman" w:cs="Times New Roman"/>
          <w:color w:val="777777"/>
          <w:sz w:val="28"/>
          <w:szCs w:val="28"/>
          <w:lang w:eastAsia="tr-TR"/>
        </w:rPr>
        <w:t>.,</w:t>
      </w:r>
      <w:proofErr w:type="gramEnd"/>
      <w:r w:rsidRPr="0074480E">
        <w:rPr>
          <w:rFonts w:ascii="Times New Roman" w:hAnsi="Times New Roman" w:cs="Times New Roman"/>
          <w:color w:val="777777"/>
          <w:sz w:val="28"/>
          <w:szCs w:val="28"/>
          <w:lang w:eastAsia="tr-TR"/>
        </w:rPr>
        <w:t xml:space="preserve"> 2002 682 sayılı Kararında ise; “Dosya içindeki bilgi ve belgelerden açıkça anlaşıldığı üzere davalı S.S. (…) Yapı Kooperatifi ile (…) arasındaki ilişki ihale ile verilen iş niteliğindedir. Her ne kadar sözleşmede taşeron sözcüğü geçmekte ise de, sözleşmedeki tüm koşullar, taraf yükümlülükleri davalının hak ve görevleri işçi çalıştırma sigorta işlemleri, iş kazaları ve diğer konularda üstlenmiş olduğu hak ve vecibeler dikkate alındığında taşeron olarak kabulü mümkün değildir. Bu yönden artık anahtar teslimi ile işin bütün halinde verildiği dikkate alınarak aradaki hukuksal ilişkinin nitelendirilmesi gerekirken” denilerek yapı kooperatiflerince anahtar teslimi işin verilebileceği kabul edilmiştir.</w:t>
      </w:r>
      <w:r w:rsidRPr="0074480E">
        <w:rPr>
          <w:rFonts w:ascii="Times New Roman" w:hAnsi="Times New Roman" w:cs="Times New Roman"/>
          <w:color w:val="777777"/>
          <w:sz w:val="28"/>
          <w:szCs w:val="28"/>
          <w:lang w:eastAsia="tr-TR"/>
        </w:rPr>
        <w:br/>
        <w:t xml:space="preserve">Ticari şirketlerin faaliyetleri, şirketin sözleşmesinde yazılı olan işletme konusu ile sınırlı iken (Ultra </w:t>
      </w:r>
      <w:proofErr w:type="spellStart"/>
      <w:r w:rsidRPr="0074480E">
        <w:rPr>
          <w:rFonts w:ascii="Times New Roman" w:hAnsi="Times New Roman" w:cs="Times New Roman"/>
          <w:color w:val="777777"/>
          <w:sz w:val="28"/>
          <w:szCs w:val="28"/>
          <w:lang w:eastAsia="tr-TR"/>
        </w:rPr>
        <w:t>Vires</w:t>
      </w:r>
      <w:proofErr w:type="spellEnd"/>
      <w:r w:rsidRPr="0074480E">
        <w:rPr>
          <w:rFonts w:ascii="Times New Roman" w:hAnsi="Times New Roman" w:cs="Times New Roman"/>
          <w:color w:val="777777"/>
          <w:sz w:val="28"/>
          <w:szCs w:val="28"/>
          <w:lang w:eastAsia="tr-TR"/>
        </w:rPr>
        <w:t xml:space="preserve"> kuralı) 6102 sayılı yeni TTK m. 371 hükmü ile ticaret şirketlerinin hak ehliyetinin işletme konusuyla sınırlı olması kuralı (6762 sayılı TTK m. 137/), tüm ticaret şirketleri bakımından kaldırılmıştır (6102 sayılı TTK m. 125/no.2). Yani, şirketin ana sözleşmesinde inşaat yapma ehliyeti olmamasına rağmen inşaat işi yapabilecektir. Örneğin tekstil alanında kurulmuş bir ticari şirket dilerse inşaat işi de yapabilecektir. Amacı ve ehliyet alanına göre ticari şirketler, dilerse inşaat işi de yapabileceklerinden, bu işi anahtar teslimi olarak yükleniciye vermeleri durumunda yukarıdaki yaklaşıma göre daima asıl işveren sayılac</w:t>
      </w:r>
      <w:r>
        <w:rPr>
          <w:rFonts w:ascii="Times New Roman" w:hAnsi="Times New Roman" w:cs="Times New Roman"/>
          <w:color w:val="777777"/>
          <w:sz w:val="28"/>
          <w:szCs w:val="28"/>
          <w:lang w:eastAsia="tr-TR"/>
        </w:rPr>
        <w:t>aklardır ki bu mümkün değildir.</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 xml:space="preserve">Üzerinde durulması gereken diğer bir husus da muvazaa ilişkisidir. </w:t>
      </w:r>
      <w:proofErr w:type="gramStart"/>
      <w:r w:rsidRPr="0074480E">
        <w:rPr>
          <w:rFonts w:ascii="Times New Roman" w:hAnsi="Times New Roman" w:cs="Times New Roman"/>
          <w:color w:val="777777"/>
          <w:sz w:val="28"/>
          <w:szCs w:val="28"/>
          <w:lang w:eastAsia="tr-TR"/>
        </w:rPr>
        <w:t>Yine ...</w:t>
      </w:r>
      <w:proofErr w:type="gramEnd"/>
      <w:r w:rsidRPr="0074480E">
        <w:rPr>
          <w:rFonts w:ascii="Times New Roman" w:hAnsi="Times New Roman" w:cs="Times New Roman"/>
          <w:color w:val="777777"/>
          <w:sz w:val="28"/>
          <w:szCs w:val="28"/>
          <w:lang w:eastAsia="tr-TR"/>
        </w:rPr>
        <w:t xml:space="preserve"> </w:t>
      </w:r>
      <w:proofErr w:type="gramStart"/>
      <w:r w:rsidRPr="0074480E">
        <w:rPr>
          <w:rFonts w:ascii="Times New Roman" w:hAnsi="Times New Roman" w:cs="Times New Roman"/>
          <w:color w:val="777777"/>
          <w:sz w:val="28"/>
          <w:szCs w:val="28"/>
          <w:lang w:eastAsia="tr-TR"/>
        </w:rPr>
        <w:t>tarafından</w:t>
      </w:r>
      <w:proofErr w:type="gramEnd"/>
      <w:r w:rsidRPr="0074480E">
        <w:rPr>
          <w:rFonts w:ascii="Times New Roman" w:hAnsi="Times New Roman" w:cs="Times New Roman"/>
          <w:color w:val="777777"/>
          <w:sz w:val="28"/>
          <w:szCs w:val="28"/>
          <w:lang w:eastAsia="tr-TR"/>
        </w:rPr>
        <w:t xml:space="preserve"> çıkarılan Alt İşverenlik Yönetmeliğinin 12. maddesinde muvazaa incelemesinde göz önünde bulundurulacak hususlar şu şekilde belirtilmiştir;</w:t>
      </w:r>
      <w:r w:rsidRPr="0074480E">
        <w:rPr>
          <w:rFonts w:ascii="Times New Roman" w:hAnsi="Times New Roman" w:cs="Times New Roman"/>
          <w:color w:val="777777"/>
          <w:sz w:val="28"/>
          <w:szCs w:val="28"/>
          <w:lang w:eastAsia="tr-TR"/>
        </w:rPr>
        <w:br/>
        <w:t>a) Alt işverene verilen işin, işyerinde asıl işveren tarafından yürütülen mal veya hizmet üretimine ilişkin asıl işin yardımcı işlerinden olup olmadığı,</w:t>
      </w:r>
      <w:r w:rsidRPr="0074480E">
        <w:rPr>
          <w:rFonts w:ascii="Times New Roman" w:hAnsi="Times New Roman" w:cs="Times New Roman"/>
          <w:color w:val="777777"/>
          <w:sz w:val="28"/>
          <w:szCs w:val="28"/>
          <w:lang w:eastAsia="tr-TR"/>
        </w:rPr>
        <w:br/>
        <w:t>b) Alt işverene verilen işin işletmenin ve işin gereği ile teknolojik nedenlerle uzmanlık g</w:t>
      </w:r>
      <w:r>
        <w:rPr>
          <w:rFonts w:ascii="Times New Roman" w:hAnsi="Times New Roman" w:cs="Times New Roman"/>
          <w:color w:val="777777"/>
          <w:sz w:val="28"/>
          <w:szCs w:val="28"/>
          <w:lang w:eastAsia="tr-TR"/>
        </w:rPr>
        <w:t>erektiren bir iş olup olmadığı,</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c) Alt işverenin daha önce o işyerinde çalıştırılan bir kişi olup olmadığı,</w:t>
      </w:r>
      <w:r w:rsidRPr="0074480E">
        <w:rPr>
          <w:rFonts w:ascii="Times New Roman" w:hAnsi="Times New Roman" w:cs="Times New Roman"/>
          <w:color w:val="777777"/>
          <w:sz w:val="28"/>
          <w:szCs w:val="28"/>
          <w:lang w:eastAsia="tr-TR"/>
        </w:rPr>
        <w:br/>
        <w:t xml:space="preserve">ç) Alt işverenin işe uygun yeterli </w:t>
      </w:r>
      <w:proofErr w:type="gramStart"/>
      <w:r w:rsidRPr="0074480E">
        <w:rPr>
          <w:rFonts w:ascii="Times New Roman" w:hAnsi="Times New Roman" w:cs="Times New Roman"/>
          <w:color w:val="777777"/>
          <w:sz w:val="28"/>
          <w:szCs w:val="28"/>
          <w:lang w:eastAsia="tr-TR"/>
        </w:rPr>
        <w:t>ekipman</w:t>
      </w:r>
      <w:proofErr w:type="gramEnd"/>
      <w:r w:rsidRPr="0074480E">
        <w:rPr>
          <w:rFonts w:ascii="Times New Roman" w:hAnsi="Times New Roman" w:cs="Times New Roman"/>
          <w:color w:val="777777"/>
          <w:sz w:val="28"/>
          <w:szCs w:val="28"/>
          <w:lang w:eastAsia="tr-TR"/>
        </w:rPr>
        <w:t xml:space="preserve"> ile tecrübeye sahip olup olmadığı, .</w:t>
      </w:r>
      <w:r w:rsidRPr="0074480E">
        <w:rPr>
          <w:rFonts w:ascii="Times New Roman" w:hAnsi="Times New Roman" w:cs="Times New Roman"/>
          <w:color w:val="777777"/>
          <w:sz w:val="28"/>
          <w:szCs w:val="28"/>
          <w:lang w:eastAsia="tr-TR"/>
        </w:rPr>
        <w:br/>
        <w:t>d) İstihdam edeceği işçilerin niteliklerinin yapılacak işe uygun olup olmadığı,</w:t>
      </w:r>
      <w:r w:rsidRPr="0074480E">
        <w:rPr>
          <w:rFonts w:ascii="Times New Roman" w:hAnsi="Times New Roman" w:cs="Times New Roman"/>
          <w:color w:val="777777"/>
          <w:sz w:val="28"/>
          <w:szCs w:val="28"/>
          <w:lang w:eastAsia="tr-TR"/>
        </w:rPr>
        <w:br/>
        <w:t>e) Alt işverene verilen işte asıl işveren adına koordinasyon ve denetimle görevlendirilenlerden başka asıl işverenin</w:t>
      </w:r>
      <w:r>
        <w:rPr>
          <w:rFonts w:ascii="Times New Roman" w:hAnsi="Times New Roman" w:cs="Times New Roman"/>
          <w:color w:val="777777"/>
          <w:sz w:val="28"/>
          <w:szCs w:val="28"/>
          <w:lang w:eastAsia="tr-TR"/>
        </w:rPr>
        <w:t xml:space="preserve"> işçisinin çalışıp çalışmadığı,</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f) Yapılan alt işverenlik sözleşmesinin iş hukukunun öngördüğü kamusal yükümlülüklerden kaç</w:t>
      </w:r>
      <w:r>
        <w:rPr>
          <w:rFonts w:ascii="Times New Roman" w:hAnsi="Times New Roman" w:cs="Times New Roman"/>
          <w:color w:val="777777"/>
          <w:sz w:val="28"/>
          <w:szCs w:val="28"/>
          <w:lang w:eastAsia="tr-TR"/>
        </w:rPr>
        <w:t>ınmayı amaçlayıp amaçlamadığı, </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g) Yapılan alt işverenlik sözleşmesinin işçilerin iş sözleşmesi, toplu iş sözleşmesi yahut mevzuattan kaynaklanan bireysel veya kolektif haklarını kısıtlamaya ya da ortadan kaldırmaya yönelik yapılıp yapılmadığı, hus</w:t>
      </w:r>
      <w:r>
        <w:rPr>
          <w:rFonts w:ascii="Times New Roman" w:hAnsi="Times New Roman" w:cs="Times New Roman"/>
          <w:color w:val="777777"/>
          <w:sz w:val="28"/>
          <w:szCs w:val="28"/>
          <w:lang w:eastAsia="tr-TR"/>
        </w:rPr>
        <w:t>usları göz önünde bulundurulur.</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Doktrin ve yargı karalarına göre bazı ek muvazaa ölçüleri kabul edilmiştir;</w:t>
      </w:r>
      <w:r w:rsidRPr="0074480E">
        <w:rPr>
          <w:rFonts w:ascii="Times New Roman" w:hAnsi="Times New Roman" w:cs="Times New Roman"/>
          <w:color w:val="777777"/>
          <w:sz w:val="28"/>
          <w:szCs w:val="28"/>
          <w:lang w:eastAsia="tr-TR"/>
        </w:rPr>
        <w:br/>
        <w:t>Asıl işverenin alt işverenin işçileri üzerinde yönetim hakkını doğrudan kullanması,</w:t>
      </w:r>
      <w:r w:rsidRPr="0074480E">
        <w:rPr>
          <w:rFonts w:ascii="Times New Roman" w:hAnsi="Times New Roman" w:cs="Times New Roman"/>
          <w:color w:val="777777"/>
          <w:sz w:val="28"/>
          <w:szCs w:val="28"/>
          <w:lang w:eastAsia="tr-TR"/>
        </w:rPr>
        <w:br/>
        <w:t xml:space="preserve">İşçi sayısını düşürmek </w:t>
      </w:r>
      <w:r>
        <w:rPr>
          <w:rFonts w:ascii="Times New Roman" w:hAnsi="Times New Roman" w:cs="Times New Roman"/>
          <w:color w:val="777777"/>
          <w:sz w:val="28"/>
          <w:szCs w:val="28"/>
          <w:lang w:eastAsia="tr-TR"/>
        </w:rPr>
        <w:t xml:space="preserve">için alt işverene iş verilmesi, </w:t>
      </w:r>
      <w:r w:rsidRPr="0074480E">
        <w:rPr>
          <w:rFonts w:ascii="Times New Roman" w:hAnsi="Times New Roman" w:cs="Times New Roman"/>
          <w:color w:val="777777"/>
          <w:sz w:val="28"/>
          <w:szCs w:val="28"/>
          <w:lang w:eastAsia="tr-TR"/>
        </w:rPr>
        <w:t>Alt işverenler değişmek</w:t>
      </w:r>
      <w:r>
        <w:rPr>
          <w:rFonts w:ascii="Times New Roman" w:hAnsi="Times New Roman" w:cs="Times New Roman"/>
          <w:color w:val="777777"/>
          <w:sz w:val="28"/>
          <w:szCs w:val="28"/>
          <w:lang w:eastAsia="tr-TR"/>
        </w:rPr>
        <w:t>te iken işçilerin aynı kalması.</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Sonuç olarak, yapı kooperatifleri, inşaatı bizzat kendileri yapmıyor ve yapı işinde işçi çalıştırmıyorlarsa, anahtar teslimi yapım işini yükleniciye vermişlerse işveren ve asıl işverenlik sıfatı kazanmazlar. Kooperatif ile yüklenici arasında muvazaa ilişkisi ve iddiası varsa bu durum ayrık olmak ve ayrıca incelenmek üzere yapı kooperatiflerinin amacının yapı yapmak ve faaliyet alanının yapı işleri olması nedeniyle anahtar teslimi olarak iş vermiş olsa bile her halükarda asıl işveren sayılmasına yasal düzenlemelere göre olanak yoktur. </w:t>
      </w:r>
      <w:r w:rsidRPr="0074480E">
        <w:rPr>
          <w:rFonts w:ascii="Times New Roman" w:hAnsi="Times New Roman" w:cs="Times New Roman"/>
          <w:color w:val="777777"/>
          <w:sz w:val="28"/>
          <w:szCs w:val="28"/>
          <w:lang w:eastAsia="tr-TR"/>
        </w:rPr>
        <w:br/>
        <w:t>Dosya kapsamında yukarıda açıklandığı şekilde araştırma yapılarak sonucuna göre karar verilmesi gerektiği görüşünde olduğumdan sayın ço</w:t>
      </w:r>
      <w:r>
        <w:rPr>
          <w:rFonts w:ascii="Times New Roman" w:hAnsi="Times New Roman" w:cs="Times New Roman"/>
          <w:color w:val="777777"/>
          <w:sz w:val="28"/>
          <w:szCs w:val="28"/>
          <w:lang w:eastAsia="tr-TR"/>
        </w:rPr>
        <w:t>ğunluğun görüşüne katılmıyorum.</w:t>
      </w:r>
    </w:p>
    <w:p w:rsidR="0074480E" w:rsidRPr="0074480E" w:rsidRDefault="0074480E" w:rsidP="0074480E">
      <w:pPr>
        <w:jc w:val="both"/>
        <w:rPr>
          <w:rFonts w:ascii="Times New Roman" w:hAnsi="Times New Roman" w:cs="Times New Roman"/>
          <w:b/>
          <w:color w:val="777777"/>
          <w:sz w:val="28"/>
          <w:szCs w:val="28"/>
          <w:lang w:eastAsia="tr-TR"/>
        </w:rPr>
      </w:pPr>
      <w:r w:rsidRPr="0074480E">
        <w:rPr>
          <w:rFonts w:ascii="Times New Roman" w:hAnsi="Times New Roman" w:cs="Times New Roman"/>
          <w:b/>
          <w:color w:val="777777"/>
          <w:sz w:val="28"/>
          <w:szCs w:val="28"/>
          <w:lang w:eastAsia="tr-TR"/>
        </w:rPr>
        <w:t>KARŞI OY</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 xml:space="preserve">Davacı Kurum tarafından açılan davada, iş kazası geçiren sigortalıya bağlanan gelirlerin davalılardan </w:t>
      </w:r>
      <w:proofErr w:type="spellStart"/>
      <w:r w:rsidRPr="0074480E">
        <w:rPr>
          <w:rFonts w:ascii="Times New Roman" w:hAnsi="Times New Roman" w:cs="Times New Roman"/>
          <w:color w:val="777777"/>
          <w:sz w:val="28"/>
          <w:szCs w:val="28"/>
          <w:lang w:eastAsia="tr-TR"/>
        </w:rPr>
        <w:t>rücuan</w:t>
      </w:r>
      <w:proofErr w:type="spellEnd"/>
      <w:r w:rsidRPr="0074480E">
        <w:rPr>
          <w:rFonts w:ascii="Times New Roman" w:hAnsi="Times New Roman" w:cs="Times New Roman"/>
          <w:color w:val="777777"/>
          <w:sz w:val="28"/>
          <w:szCs w:val="28"/>
          <w:lang w:eastAsia="tr-TR"/>
        </w:rPr>
        <w:t xml:space="preserve"> tahsili talep edilmiş, yargılama sonunda sigortalının kaza geçirdiği işin davalılardan S.S </w:t>
      </w:r>
      <w:proofErr w:type="gramStart"/>
      <w:r w:rsidRPr="0074480E">
        <w:rPr>
          <w:rFonts w:ascii="Times New Roman" w:hAnsi="Times New Roman" w:cs="Times New Roman"/>
          <w:color w:val="777777"/>
          <w:sz w:val="28"/>
          <w:szCs w:val="28"/>
          <w:lang w:eastAsia="tr-TR"/>
        </w:rPr>
        <w:t>..</w:t>
      </w:r>
      <w:proofErr w:type="gramEnd"/>
      <w:r w:rsidRPr="0074480E">
        <w:rPr>
          <w:rFonts w:ascii="Times New Roman" w:hAnsi="Times New Roman" w:cs="Times New Roman"/>
          <w:color w:val="777777"/>
          <w:sz w:val="28"/>
          <w:szCs w:val="28"/>
          <w:lang w:eastAsia="tr-TR"/>
        </w:rPr>
        <w:t xml:space="preserve"> </w:t>
      </w:r>
      <w:proofErr w:type="gramStart"/>
      <w:r w:rsidRPr="0074480E">
        <w:rPr>
          <w:rFonts w:ascii="Times New Roman" w:hAnsi="Times New Roman" w:cs="Times New Roman"/>
          <w:color w:val="777777"/>
          <w:sz w:val="28"/>
          <w:szCs w:val="28"/>
          <w:lang w:eastAsia="tr-TR"/>
        </w:rPr>
        <w:t>..</w:t>
      </w:r>
      <w:proofErr w:type="gramEnd"/>
      <w:r w:rsidRPr="0074480E">
        <w:rPr>
          <w:rFonts w:ascii="Times New Roman" w:hAnsi="Times New Roman" w:cs="Times New Roman"/>
          <w:color w:val="777777"/>
          <w:sz w:val="28"/>
          <w:szCs w:val="28"/>
          <w:lang w:eastAsia="tr-TR"/>
        </w:rPr>
        <w:t xml:space="preserve"> Konut Yapı Kooperatifi tarafından diğer davalıya anahtar teslimi suretiyle verildiğini kabul edilerek, tazminattan sorumlu olmadığına gerekçesi ile hakkındaki davanın reddine diğer davalı hakkındaki davanın kabulü ile Kurum zararının tahsiline dair verilen hüküm, sayın çoğunluk tarafından davalılar arasında asıl işveren-alt işveren ilişkisi bulunduğunun kabulünün gerektiğinden bahisle bozulmuştur. Ancak çoğunluk görüşüne aşağıdaki gerekçelerle katılmıyorum.</w:t>
      </w:r>
      <w:r w:rsidRPr="0074480E">
        <w:rPr>
          <w:rFonts w:ascii="Times New Roman" w:hAnsi="Times New Roman" w:cs="Times New Roman"/>
          <w:color w:val="777777"/>
          <w:sz w:val="28"/>
          <w:szCs w:val="28"/>
          <w:lang w:eastAsia="tr-TR"/>
        </w:rPr>
        <w:br/>
        <w:t>Daire çoğunluğu ile aramızdaki ihtilaf, konut yapı kooperatiflerinin, üyelerine konut yaptırma işinin anahtar teslimi suretiyle bir başkasına verip veremeyecekleri, her halükarda asıl işveren sayılıp sayılamayacağı konusundadır. </w:t>
      </w:r>
      <w:r w:rsidRPr="0074480E">
        <w:rPr>
          <w:rFonts w:ascii="Times New Roman" w:hAnsi="Times New Roman" w:cs="Times New Roman"/>
          <w:color w:val="777777"/>
          <w:sz w:val="28"/>
          <w:szCs w:val="28"/>
          <w:lang w:eastAsia="tr-TR"/>
        </w:rPr>
        <w:br/>
        <w:t>506 sayılı Yasının “Üçüncü Kişinin Aracılığı” başlığı altında 87. Maddesi, “Sigortalılar üçüncü bir kişinin aracılığı ile işe girmiş ve bununla sözleşme yapmış olsalar bile, bu kanunun işverene yüklediği ödevlerden dolayı, aracı olan üçüncü kişi ile birli</w:t>
      </w:r>
      <w:r>
        <w:rPr>
          <w:rFonts w:ascii="Times New Roman" w:hAnsi="Times New Roman" w:cs="Times New Roman"/>
          <w:color w:val="777777"/>
          <w:sz w:val="28"/>
          <w:szCs w:val="28"/>
          <w:lang w:eastAsia="tr-TR"/>
        </w:rPr>
        <w:t>kte asıl işveren de sorumludur.</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 xml:space="preserve">Bir </w:t>
      </w:r>
      <w:proofErr w:type="spellStart"/>
      <w:r w:rsidRPr="0074480E">
        <w:rPr>
          <w:rFonts w:ascii="Times New Roman" w:hAnsi="Times New Roman" w:cs="Times New Roman"/>
          <w:color w:val="777777"/>
          <w:sz w:val="28"/>
          <w:szCs w:val="28"/>
          <w:lang w:eastAsia="tr-TR"/>
        </w:rPr>
        <w:t>işde</w:t>
      </w:r>
      <w:proofErr w:type="spellEnd"/>
      <w:r w:rsidRPr="0074480E">
        <w:rPr>
          <w:rFonts w:ascii="Times New Roman" w:hAnsi="Times New Roman" w:cs="Times New Roman"/>
          <w:color w:val="777777"/>
          <w:sz w:val="28"/>
          <w:szCs w:val="28"/>
          <w:lang w:eastAsia="tr-TR"/>
        </w:rPr>
        <w:t xml:space="preserve"> veya bir işin bölüm veya eklentilerinde işverenden iş alan ve kendi adına sigortalı çalıştı</w:t>
      </w:r>
      <w:r>
        <w:rPr>
          <w:rFonts w:ascii="Times New Roman" w:hAnsi="Times New Roman" w:cs="Times New Roman"/>
          <w:color w:val="777777"/>
          <w:sz w:val="28"/>
          <w:szCs w:val="28"/>
          <w:lang w:eastAsia="tr-TR"/>
        </w:rPr>
        <w:t xml:space="preserve">ran üçüncü kişiye aracı denir.” </w:t>
      </w:r>
      <w:r w:rsidRPr="0074480E">
        <w:rPr>
          <w:rFonts w:ascii="Times New Roman" w:hAnsi="Times New Roman" w:cs="Times New Roman"/>
          <w:color w:val="777777"/>
          <w:sz w:val="28"/>
          <w:szCs w:val="28"/>
          <w:lang w:eastAsia="tr-TR"/>
        </w:rPr>
        <w:t xml:space="preserve">Maddenin “aracı” olarak nitelediği üçüncü kişi, gerek mevzuatta, gerekse öğreti ve yargı kararlarında; alt işveren, taşeron, tali işveren, alt </w:t>
      </w:r>
      <w:proofErr w:type="gramStart"/>
      <w:r w:rsidRPr="0074480E">
        <w:rPr>
          <w:rFonts w:ascii="Times New Roman" w:hAnsi="Times New Roman" w:cs="Times New Roman"/>
          <w:color w:val="777777"/>
          <w:sz w:val="28"/>
          <w:szCs w:val="28"/>
          <w:lang w:eastAsia="tr-TR"/>
        </w:rPr>
        <w:t>müteahhit</w:t>
      </w:r>
      <w:proofErr w:type="gramEnd"/>
      <w:r w:rsidRPr="0074480E">
        <w:rPr>
          <w:rFonts w:ascii="Times New Roman" w:hAnsi="Times New Roman" w:cs="Times New Roman"/>
          <w:color w:val="777777"/>
          <w:sz w:val="28"/>
          <w:szCs w:val="28"/>
          <w:lang w:eastAsia="tr-TR"/>
        </w:rPr>
        <w:t>, alt ısmar</w:t>
      </w:r>
      <w:r>
        <w:rPr>
          <w:rFonts w:ascii="Times New Roman" w:hAnsi="Times New Roman" w:cs="Times New Roman"/>
          <w:color w:val="777777"/>
          <w:sz w:val="28"/>
          <w:szCs w:val="28"/>
          <w:lang w:eastAsia="tr-TR"/>
        </w:rPr>
        <w:t>lanan vb. adlarla anılmaktadır.</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5510 sayılı Yasanın 12/1 fıkrasında işveren tanımı yapılmıştır. Buna göre; “4 üncü maddenin birinci fıkrasının (a) ve (c) bentlerine göre sigortalı sayılan kişileri çalıştıran gerçek veya tüzel kişiler ile tüzel kişiliği olmayan kurum ve kuruluşlar işverendir.” Yine 12/son fıkrasında da alt işverenin tanımı yapılmıştır; “Bir işverenden, işyerinde yürüttüğü mal veya hizmet üretimine ilişkin bir işte veya bir işin bölüm veya eklentilerinde, iş alan ve bu iş için görevlendirdiği sigortalıları çalıştıran üçüncü kişiye alt işveren denir. Sigortalılar, üçüncü bir kişinin aracılığı ile işe girmiş ve bunlarla sözleşme yapmış olsalar dahi, asıl işveren, bu Kanunun işverene yüklediği yükümlülüklerden dolayı alt iş</w:t>
      </w:r>
      <w:r>
        <w:rPr>
          <w:rFonts w:ascii="Times New Roman" w:hAnsi="Times New Roman" w:cs="Times New Roman"/>
          <w:color w:val="777777"/>
          <w:sz w:val="28"/>
          <w:szCs w:val="28"/>
          <w:lang w:eastAsia="tr-TR"/>
        </w:rPr>
        <w:t>veren ile birlikte sorumludur.”</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 xml:space="preserve">4857 sayılı Kanun'un 2.maddesine göre de bir iş sözleşmesine dayanarak çalışan gerçek kişiye işçi, işçi çalıştıran gerçek veya tüzel kişiye yahut tüzel kişiliği olmayan kurum ve kuruluşlara işveren, işçi ile işveren arasında kurulan ilişkiye iş ilişkisi denir. </w:t>
      </w:r>
      <w:proofErr w:type="gramStart"/>
      <w:r w:rsidRPr="0074480E">
        <w:rPr>
          <w:rFonts w:ascii="Times New Roman" w:hAnsi="Times New Roman" w:cs="Times New Roman"/>
          <w:color w:val="777777"/>
          <w:sz w:val="28"/>
          <w:szCs w:val="28"/>
          <w:lang w:eastAsia="tr-TR"/>
        </w:rPr>
        <w:t xml:space="preserve">İş Kanunu'nun 2.maddesinin 7.fıkrasına göre bir işverenden, işyerinde yürüttüğü mal veya hizmet üretimine ilişkin yardımcı işlerinde veya asıl işin bir bölümünde işletmenin ve işin gereği ile teknolojik nedenlerle uzmanlık gerektiren işlerde iş alan ve bu iş için görevlendirdiği işçilerini sadece bu işyerinde aldığı işte çalıştıran diğer işveren ile iş aldığı işveren arasında kurulan ilişkiye asıl işveren-alt işveren ilişkisi denir. </w:t>
      </w:r>
      <w:proofErr w:type="gramEnd"/>
      <w:r w:rsidRPr="0074480E">
        <w:rPr>
          <w:rFonts w:ascii="Times New Roman" w:hAnsi="Times New Roman" w:cs="Times New Roman"/>
          <w:color w:val="777777"/>
          <w:sz w:val="28"/>
          <w:szCs w:val="28"/>
          <w:lang w:eastAsia="tr-TR"/>
        </w:rPr>
        <w:t>Bu ilişkide asıl işveren, alt işverenin işçilerine karşı o işyeri ile ilgili olarak bu Kanundan, iş sözleşmesinden veya alt işverenin taraf olduğu toplu iş sözleşmesinden doğan yükümlülüklerinden alt işveren i</w:t>
      </w:r>
      <w:r>
        <w:rPr>
          <w:rFonts w:ascii="Times New Roman" w:hAnsi="Times New Roman" w:cs="Times New Roman"/>
          <w:color w:val="777777"/>
          <w:sz w:val="28"/>
          <w:szCs w:val="28"/>
          <w:lang w:eastAsia="tr-TR"/>
        </w:rPr>
        <w:t>le birlikte sorumludur.</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Yasa maddelerinin amacı, asıl işverenin yanında “taşeron” olarak adlandırılan başka işverenlerin de işyerinden iş almaları ve kendi sigortalılarını çalıştırmaları nedeniyle asıl işveren ile birlikte sorumlu tutarak Sosyal Güvenlik Kurumunun alac</w:t>
      </w:r>
      <w:r>
        <w:rPr>
          <w:rFonts w:ascii="Times New Roman" w:hAnsi="Times New Roman" w:cs="Times New Roman"/>
          <w:color w:val="777777"/>
          <w:sz w:val="28"/>
          <w:szCs w:val="28"/>
          <w:lang w:eastAsia="tr-TR"/>
        </w:rPr>
        <w:t>ağını güvence altına almaktır. </w:t>
      </w:r>
    </w:p>
    <w:p w:rsid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Sosyal Sigortalar Yasasına göre, aracıdan söz edebilmek ve asıl işvereni, aracının borçlarından ötürü sorumlu tutabilmek için, maddenin tanımından ortaya çıkan bir takım zorunlu unsurlar bulunmaktadır. Aracı kavramı her şeyden önce, bir asıl işverenin varlığını, bir başka işverenin asıl işverene ait işin bir bölümünü yapmayı üstlenmeyi ve nihayet asıl işverene ait işyerinde veya işyerinin bir bölümünde iş alanın kendi adına sigortalı çalıştırmayı gerektirir. Asıl işverenle, aracı arasındaki sözleşmenin hukuki niteliğinin önemi yoktur. Önemli olan yön, asıl işverene ait işin aracı tarafından yapımının sağlanmasıdır.</w:t>
      </w:r>
      <w:r w:rsidRPr="0074480E">
        <w:rPr>
          <w:rFonts w:ascii="Times New Roman" w:hAnsi="Times New Roman" w:cs="Times New Roman"/>
          <w:color w:val="777777"/>
          <w:sz w:val="28"/>
          <w:szCs w:val="28"/>
          <w:lang w:eastAsia="tr-TR"/>
        </w:rPr>
        <w:br/>
        <w:t>Aracının asıl işverenden bir bölüm iş alması ve bu işte kendi adına sigortalı çalıştırması, aracı kavramının belirleyici özelliğini oluşturmaktadır. Aracı her şeyden önce bir “asıl işveren”in varlığını zorunlu kılmaktadır. Maddede belirtilen koşullardan birisinin dahi yokluğu durumunda aracıdan söz edilemez.</w:t>
      </w:r>
      <w:r w:rsidRPr="0074480E">
        <w:rPr>
          <w:rFonts w:ascii="Times New Roman" w:hAnsi="Times New Roman" w:cs="Times New Roman"/>
          <w:color w:val="777777"/>
          <w:sz w:val="28"/>
          <w:szCs w:val="28"/>
          <w:lang w:eastAsia="tr-TR"/>
        </w:rPr>
        <w:br/>
        <w:t xml:space="preserve">Asıl işveren; SSK. </w:t>
      </w:r>
      <w:proofErr w:type="gramStart"/>
      <w:r w:rsidRPr="0074480E">
        <w:rPr>
          <w:rFonts w:ascii="Times New Roman" w:hAnsi="Times New Roman" w:cs="Times New Roman"/>
          <w:color w:val="777777"/>
          <w:sz w:val="28"/>
          <w:szCs w:val="28"/>
          <w:lang w:eastAsia="tr-TR"/>
        </w:rPr>
        <w:t>m.</w:t>
      </w:r>
      <w:proofErr w:type="gramEnd"/>
      <w:r w:rsidRPr="0074480E">
        <w:rPr>
          <w:rFonts w:ascii="Times New Roman" w:hAnsi="Times New Roman" w:cs="Times New Roman"/>
          <w:color w:val="777777"/>
          <w:sz w:val="28"/>
          <w:szCs w:val="28"/>
          <w:lang w:eastAsia="tr-TR"/>
        </w:rPr>
        <w:t xml:space="preserve"> 4/1 gereğince, bu Yasanın 2. maddesinde belirtilen sigortalıları çalıştıran gerçek ya da tüzel kişi olup, işveren niteliği sigortalı çalıştırmanın doğal sonucudur. Yasanın tanımından hareketle, asıl işveren-alt işveren ilişkisi için, işyerinde “iş </w:t>
      </w:r>
      <w:proofErr w:type="spellStart"/>
      <w:r w:rsidRPr="0074480E">
        <w:rPr>
          <w:rFonts w:ascii="Times New Roman" w:hAnsi="Times New Roman" w:cs="Times New Roman"/>
          <w:color w:val="777777"/>
          <w:sz w:val="28"/>
          <w:szCs w:val="28"/>
          <w:lang w:eastAsia="tr-TR"/>
        </w:rPr>
        <w:t>sahibi”nin</w:t>
      </w:r>
      <w:proofErr w:type="spellEnd"/>
      <w:r w:rsidRPr="0074480E">
        <w:rPr>
          <w:rFonts w:ascii="Times New Roman" w:hAnsi="Times New Roman" w:cs="Times New Roman"/>
          <w:color w:val="777777"/>
          <w:sz w:val="28"/>
          <w:szCs w:val="28"/>
          <w:lang w:eastAsia="tr-TR"/>
        </w:rPr>
        <w:t xml:space="preserve"> de işçi çalıştırıyor olması koşulu aranır. Sigortalı çalıştırmayan iş sahibi “işveren” sıfatını kazanamayacağı için, bu durumdaki kişilerden iş alanlarda aracı sayılmayacak ve anılan madde kapsamında dayanı</w:t>
      </w:r>
      <w:r>
        <w:rPr>
          <w:rFonts w:ascii="Times New Roman" w:hAnsi="Times New Roman" w:cs="Times New Roman"/>
          <w:color w:val="777777"/>
          <w:sz w:val="28"/>
          <w:szCs w:val="28"/>
          <w:lang w:eastAsia="tr-TR"/>
        </w:rPr>
        <w:t>şmalı sorumluluk doğmayacaktır.</w:t>
      </w:r>
    </w:p>
    <w:p w:rsidR="0074480E" w:rsidRPr="0074480E" w:rsidRDefault="0074480E" w:rsidP="0074480E">
      <w:pPr>
        <w:jc w:val="both"/>
        <w:rPr>
          <w:rFonts w:ascii="Times New Roman" w:hAnsi="Times New Roman" w:cs="Times New Roman"/>
          <w:color w:val="777777"/>
          <w:sz w:val="28"/>
          <w:szCs w:val="28"/>
          <w:lang w:eastAsia="tr-TR"/>
        </w:rPr>
      </w:pPr>
      <w:r w:rsidRPr="0074480E">
        <w:rPr>
          <w:rFonts w:ascii="Times New Roman" w:hAnsi="Times New Roman" w:cs="Times New Roman"/>
          <w:color w:val="777777"/>
          <w:sz w:val="28"/>
          <w:szCs w:val="28"/>
          <w:lang w:eastAsia="tr-TR"/>
        </w:rPr>
        <w:t>Somut olayda davalı yapı kooperatifi, konut sahibi olmak isteyen kişiler tarafından konut sahibi olmak için ekonomik menfaatlerini birleştirerek kurulmuştur. Asıl amacı inşaat şirketleri gibi inşaat yapıp kar etmek değildir. Yapı kooperatiflerinin inşaat işlerini anahtar teslim suretiyle vermelerini engelleyen herhangi bir yasal düzenleme de yoktur. Kooperatifin konut yapım işinin tamamını diğer davalı inşaat şirketine sözleşme kapsamında vermiş, inşaat işinde kendisi herhangi bir işçi çalıştırmamıştır. Bu nedenle asıl işveren konumunda değildir. Diğer davalının işçisi olan sigortalının geçirdiği iş kazasından dolayı Kuruma karşı bir sorumluluğu bulunmamaktadır. Mahkemenin kabulü de bu doğrultuda olduğundan kararın onanması gerektiği kanaatiyle sayın çoğunluğun bozma görüşüne katılmıyorum.</w:t>
      </w:r>
    </w:p>
    <w:p w:rsidR="00D641FF" w:rsidRPr="0074480E" w:rsidRDefault="00D641FF" w:rsidP="0074480E">
      <w:pPr>
        <w:jc w:val="both"/>
        <w:rPr>
          <w:rFonts w:ascii="Times New Roman" w:hAnsi="Times New Roman" w:cs="Times New Roman"/>
          <w:sz w:val="28"/>
          <w:szCs w:val="28"/>
        </w:rPr>
      </w:pPr>
    </w:p>
    <w:sectPr w:rsidR="00D641FF" w:rsidRPr="0074480E" w:rsidSect="00D641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74480E"/>
    <w:rsid w:val="0074480E"/>
    <w:rsid w:val="00B607E8"/>
    <w:rsid w:val="00D641FF"/>
    <w:rsid w:val="00D82E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B5"/>
  </w:style>
  <w:style w:type="paragraph" w:styleId="Balk1">
    <w:name w:val="heading 1"/>
    <w:basedOn w:val="Normal"/>
    <w:next w:val="Normal"/>
    <w:link w:val="Balk1Char"/>
    <w:uiPriority w:val="9"/>
    <w:qFormat/>
    <w:rsid w:val="00D82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D82E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2EB5"/>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D82EB5"/>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D82EB5"/>
    <w:pPr>
      <w:spacing w:after="0" w:line="240" w:lineRule="auto"/>
    </w:pPr>
  </w:style>
  <w:style w:type="character" w:styleId="Gl">
    <w:name w:val="Strong"/>
    <w:basedOn w:val="VarsaylanParagrafYazTipi"/>
    <w:uiPriority w:val="22"/>
    <w:qFormat/>
    <w:rsid w:val="0074480E"/>
    <w:rPr>
      <w:b/>
      <w:bCs/>
    </w:rPr>
  </w:style>
</w:styles>
</file>

<file path=word/webSettings.xml><?xml version="1.0" encoding="utf-8"?>
<w:webSettings xmlns:r="http://schemas.openxmlformats.org/officeDocument/2006/relationships" xmlns:w="http://schemas.openxmlformats.org/wordprocessingml/2006/main">
  <w:divs>
    <w:div w:id="12074726">
      <w:bodyDiv w:val="1"/>
      <w:marLeft w:val="0"/>
      <w:marRight w:val="0"/>
      <w:marTop w:val="0"/>
      <w:marBottom w:val="0"/>
      <w:divBdr>
        <w:top w:val="none" w:sz="0" w:space="0" w:color="auto"/>
        <w:left w:val="none" w:sz="0" w:space="0" w:color="auto"/>
        <w:bottom w:val="none" w:sz="0" w:space="0" w:color="auto"/>
        <w:right w:val="none" w:sz="0" w:space="0" w:color="auto"/>
      </w:divBdr>
      <w:divsChild>
        <w:div w:id="2054116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3743</Words>
  <Characters>21338</Characters>
  <Application>Microsoft Office Word</Application>
  <DocSecurity>0</DocSecurity>
  <Lines>177</Lines>
  <Paragraphs>50</Paragraphs>
  <ScaleCrop>false</ScaleCrop>
  <Company/>
  <LinksUpToDate>false</LinksUpToDate>
  <CharactersWithSpaces>25031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2023-08-17T11:10:00Z</dcterms:created>
  <dcterms:modified xsi:type="dcterms:W3CDTF">2023-08-17T11:16:00Z</dcterms:modified>
</cp:coreProperties>
</file>