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D5" w:rsidRPr="00A53DD5" w:rsidRDefault="00A53DD5" w:rsidP="00A53DD5">
      <w:pPr>
        <w:shd w:val="clear" w:color="auto" w:fill="FFFFFF"/>
        <w:spacing w:after="324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tr-TR"/>
        </w:rPr>
      </w:pPr>
      <w:r w:rsidRPr="00A53DD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tr-TR"/>
        </w:rPr>
        <w:t>Rus atasözleri</w:t>
      </w:r>
    </w:p>
    <w:p w:rsidR="00A53DD5" w:rsidRDefault="00A53DD5" w:rsidP="00A53DD5">
      <w:pPr>
        <w:spacing w:after="162" w:line="356" w:lineRule="atLeast"/>
        <w:jc w:val="both"/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</w:pPr>
      <w:r w:rsidRPr="00A53DD5"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  <w:t>Her dilde olduğu gibi Rusçada da kökleri uzak geçmişe uzanan ilginç atasözleri ve deyimler var. Türkçe de benzerleri bulunan bazı Rus atasözlerini sizin için derledik:</w:t>
      </w:r>
    </w:p>
    <w:p w:rsidR="001A2BD9" w:rsidRDefault="001A2BD9" w:rsidP="001A2B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4" w:afterAutospacing="0"/>
        <w:jc w:val="both"/>
        <w:textAlignment w:val="baseline"/>
        <w:rPr>
          <w:b/>
          <w:color w:val="14233A"/>
          <w:sz w:val="28"/>
          <w:szCs w:val="28"/>
        </w:rPr>
      </w:pPr>
      <w:r w:rsidRPr="001A2BD9">
        <w:rPr>
          <w:b/>
          <w:color w:val="14233A"/>
          <w:sz w:val="28"/>
          <w:szCs w:val="28"/>
        </w:rPr>
        <w:t>"Yavaş giden çok uzakta olur"</w:t>
      </w:r>
    </w:p>
    <w:p w:rsidR="001A2BD9" w:rsidRDefault="001A2BD9" w:rsidP="001A2B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4" w:afterAutospacing="0"/>
        <w:jc w:val="both"/>
        <w:textAlignment w:val="baseline"/>
        <w:rPr>
          <w:b/>
          <w:color w:val="14233A"/>
          <w:sz w:val="28"/>
          <w:szCs w:val="28"/>
        </w:rPr>
      </w:pPr>
      <w:r w:rsidRPr="001A2BD9">
        <w:rPr>
          <w:color w:val="14233A"/>
          <w:sz w:val="28"/>
          <w:szCs w:val="28"/>
        </w:rPr>
        <w:t xml:space="preserve">Bu atasözünde ayrılığın bir süreç olduğu vurgulanır. Yavaş </w:t>
      </w:r>
      <w:proofErr w:type="spellStart"/>
      <w:r w:rsidRPr="001A2BD9">
        <w:rPr>
          <w:color w:val="14233A"/>
          <w:sz w:val="28"/>
          <w:szCs w:val="28"/>
        </w:rPr>
        <w:t>yavaş</w:t>
      </w:r>
      <w:proofErr w:type="spellEnd"/>
      <w:r w:rsidRPr="001A2BD9">
        <w:rPr>
          <w:color w:val="14233A"/>
          <w:sz w:val="28"/>
          <w:szCs w:val="28"/>
        </w:rPr>
        <w:t xml:space="preserve"> birbirinden uzaklaşan insanlar sonrasında isteseler de birbirine yaklaşamazlar.</w:t>
      </w:r>
    </w:p>
    <w:p w:rsidR="001A2BD9" w:rsidRPr="001A2BD9" w:rsidRDefault="001A2BD9" w:rsidP="001A2B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4" w:afterAutospacing="0"/>
        <w:jc w:val="both"/>
        <w:textAlignment w:val="baseline"/>
        <w:rPr>
          <w:b/>
          <w:color w:val="14233A"/>
          <w:sz w:val="28"/>
          <w:szCs w:val="28"/>
        </w:rPr>
      </w:pPr>
      <w:r w:rsidRPr="001A2BD9">
        <w:rPr>
          <w:b/>
          <w:color w:val="14233A"/>
          <w:sz w:val="28"/>
          <w:szCs w:val="28"/>
        </w:rPr>
        <w:t>"Tüccarlık yapan baba çapkınsa onun oğlu da dilenci olacaktır"</w:t>
      </w:r>
    </w:p>
    <w:p w:rsidR="001A2BD9" w:rsidRPr="001A2BD9" w:rsidRDefault="001A2BD9" w:rsidP="001A2B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4" w:afterAutospacing="0"/>
        <w:jc w:val="both"/>
        <w:textAlignment w:val="baseline"/>
        <w:rPr>
          <w:color w:val="14233A"/>
          <w:sz w:val="28"/>
          <w:szCs w:val="28"/>
        </w:rPr>
      </w:pPr>
      <w:r w:rsidRPr="001A2BD9">
        <w:rPr>
          <w:color w:val="14233A"/>
          <w:sz w:val="28"/>
          <w:szCs w:val="28"/>
        </w:rPr>
        <w:t>Tüccar, işinin başında olmalı, malının ve işinin kıymetini bilmelidir. Tüccarın iş disiplinini kaybetmesi durumunda, çocuklarına işini devredemeyecek, sürekli maddi sıkıntılar yaşayacaktır.</w:t>
      </w:r>
    </w:p>
    <w:p w:rsidR="001A2BD9" w:rsidRPr="001A2BD9" w:rsidRDefault="001A2BD9" w:rsidP="001A2B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4" w:afterAutospacing="0"/>
        <w:jc w:val="both"/>
        <w:textAlignment w:val="baseline"/>
        <w:rPr>
          <w:b/>
          <w:color w:val="14233A"/>
          <w:sz w:val="28"/>
          <w:szCs w:val="28"/>
        </w:rPr>
      </w:pPr>
      <w:r w:rsidRPr="001A2BD9">
        <w:rPr>
          <w:b/>
          <w:color w:val="14233A"/>
          <w:sz w:val="28"/>
          <w:szCs w:val="28"/>
        </w:rPr>
        <w:t>"Zaman arkamızda, önümüzde ya da yanımızda değil"</w:t>
      </w:r>
    </w:p>
    <w:p w:rsidR="001A2BD9" w:rsidRPr="001A2BD9" w:rsidRDefault="001A2BD9" w:rsidP="001A2B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4" w:afterAutospacing="0"/>
        <w:jc w:val="both"/>
        <w:textAlignment w:val="baseline"/>
        <w:rPr>
          <w:color w:val="14233A"/>
          <w:sz w:val="28"/>
          <w:szCs w:val="28"/>
        </w:rPr>
      </w:pPr>
      <w:r w:rsidRPr="001A2BD9">
        <w:rPr>
          <w:color w:val="14233A"/>
          <w:sz w:val="28"/>
          <w:szCs w:val="28"/>
        </w:rPr>
        <w:t>Bu atasözünde zamanın önemine vurgu yapılır. Zaman insanın yanı başında olan ve kontrol edebildiği bir kavram değildir. Bu nedenle zamanın kıymeti bilinerek hareket edilmeli, zaman israf edilmemelidir.</w:t>
      </w:r>
    </w:p>
    <w:p w:rsidR="001A2BD9" w:rsidRPr="001A2BD9" w:rsidRDefault="001A2BD9" w:rsidP="001A2B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4" w:afterAutospacing="0"/>
        <w:jc w:val="both"/>
        <w:textAlignment w:val="baseline"/>
        <w:rPr>
          <w:b/>
          <w:color w:val="14233A"/>
          <w:sz w:val="28"/>
          <w:szCs w:val="28"/>
        </w:rPr>
      </w:pPr>
      <w:r w:rsidRPr="001A2BD9">
        <w:rPr>
          <w:b/>
          <w:color w:val="14233A"/>
          <w:sz w:val="28"/>
          <w:szCs w:val="28"/>
        </w:rPr>
        <w:t>"Bu kadar zeki olmana gerek yok. Senden daha zeki olan herkes hapiste"</w:t>
      </w:r>
    </w:p>
    <w:p w:rsidR="001A2BD9" w:rsidRPr="001A2BD9" w:rsidRDefault="001A2BD9" w:rsidP="001A2B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4" w:afterAutospacing="0"/>
        <w:jc w:val="both"/>
        <w:textAlignment w:val="baseline"/>
        <w:rPr>
          <w:color w:val="14233A"/>
          <w:sz w:val="28"/>
          <w:szCs w:val="28"/>
        </w:rPr>
      </w:pPr>
      <w:r w:rsidRPr="001A2BD9">
        <w:rPr>
          <w:color w:val="14233A"/>
          <w:sz w:val="28"/>
          <w:szCs w:val="28"/>
        </w:rPr>
        <w:t>Tarihte, söylediği doğrular ve zekâsı nedeniyle hapse girmiş olan çok kişi vardır. Bu nedenle insanın zekâsını akıllıca kullanması ve doğru hareket etmesine ihtiyaç vardır.</w:t>
      </w:r>
    </w:p>
    <w:p w:rsidR="001A2BD9" w:rsidRPr="001A2BD9" w:rsidRDefault="001A2BD9" w:rsidP="001A2B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4" w:afterAutospacing="0"/>
        <w:jc w:val="both"/>
        <w:textAlignment w:val="baseline"/>
        <w:rPr>
          <w:color w:val="14233A"/>
          <w:sz w:val="28"/>
          <w:szCs w:val="28"/>
        </w:rPr>
      </w:pPr>
      <w:r w:rsidRPr="001A2BD9">
        <w:rPr>
          <w:color w:val="14233A"/>
          <w:sz w:val="28"/>
          <w:szCs w:val="28"/>
        </w:rPr>
        <w:t>"</w:t>
      </w:r>
      <w:r w:rsidRPr="001A2BD9">
        <w:rPr>
          <w:b/>
          <w:color w:val="14233A"/>
          <w:sz w:val="28"/>
          <w:szCs w:val="28"/>
        </w:rPr>
        <w:t>Dikkatsizsen, ormanda yürürken yakmaya odun bulamazsın"</w:t>
      </w:r>
    </w:p>
    <w:p w:rsidR="001A2BD9" w:rsidRPr="001A2BD9" w:rsidRDefault="001A2BD9" w:rsidP="001A2B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4" w:afterAutospacing="0"/>
        <w:jc w:val="both"/>
        <w:textAlignment w:val="baseline"/>
        <w:rPr>
          <w:color w:val="14233A"/>
          <w:sz w:val="28"/>
          <w:szCs w:val="28"/>
        </w:rPr>
      </w:pPr>
      <w:r w:rsidRPr="001A2BD9">
        <w:rPr>
          <w:color w:val="14233A"/>
          <w:sz w:val="28"/>
          <w:szCs w:val="28"/>
        </w:rPr>
        <w:t>Dikkatsiz insanlar, çevresindeki birçok gelişmeden haberdar olamazlar. Bu nedenle çevresindeki en bariz şeyleri bile göremezler. Bir işte başarılı olmak için dikkatinize toplayarak hedefe yönlenmeniz gerekir.</w:t>
      </w:r>
    </w:p>
    <w:p w:rsidR="001A2BD9" w:rsidRPr="001A2BD9" w:rsidRDefault="001A2BD9" w:rsidP="001A2B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4" w:afterAutospacing="0"/>
        <w:jc w:val="both"/>
        <w:textAlignment w:val="baseline"/>
        <w:rPr>
          <w:b/>
          <w:color w:val="14233A"/>
          <w:sz w:val="28"/>
          <w:szCs w:val="28"/>
        </w:rPr>
      </w:pPr>
      <w:r w:rsidRPr="001A2BD9">
        <w:rPr>
          <w:b/>
          <w:color w:val="14233A"/>
          <w:sz w:val="28"/>
          <w:szCs w:val="28"/>
        </w:rPr>
        <w:t>"Fazla sırıtan insan günah işlemiş demektir"</w:t>
      </w:r>
    </w:p>
    <w:p w:rsidR="001A2BD9" w:rsidRPr="001A2BD9" w:rsidRDefault="001A2BD9" w:rsidP="001A2B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4" w:afterAutospacing="0"/>
        <w:jc w:val="both"/>
        <w:textAlignment w:val="baseline"/>
        <w:rPr>
          <w:color w:val="14233A"/>
          <w:sz w:val="28"/>
          <w:szCs w:val="28"/>
        </w:rPr>
      </w:pPr>
      <w:r w:rsidRPr="001A2BD9">
        <w:rPr>
          <w:color w:val="14233A"/>
          <w:sz w:val="28"/>
          <w:szCs w:val="28"/>
        </w:rPr>
        <w:t xml:space="preserve">Günah işlemek Yüce </w:t>
      </w:r>
      <w:proofErr w:type="spellStart"/>
      <w:r w:rsidRPr="001A2BD9">
        <w:rPr>
          <w:color w:val="14233A"/>
          <w:sz w:val="28"/>
          <w:szCs w:val="28"/>
        </w:rPr>
        <w:t>Yaratıcı'nın</w:t>
      </w:r>
      <w:proofErr w:type="spellEnd"/>
      <w:r w:rsidRPr="001A2BD9">
        <w:rPr>
          <w:color w:val="14233A"/>
          <w:sz w:val="28"/>
          <w:szCs w:val="28"/>
        </w:rPr>
        <w:t xml:space="preserve"> hoşnut olmadığı bir eylemdir. Günah işleyen insan, ne denli kötü bir davranış içinde olduğunu bilmediğinden işin ciddiyetini anlayamaz ve sürekli güler.</w:t>
      </w:r>
    </w:p>
    <w:p w:rsidR="001A2BD9" w:rsidRPr="001A2BD9" w:rsidRDefault="001A2BD9" w:rsidP="001A2B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4" w:afterAutospacing="0"/>
        <w:jc w:val="both"/>
        <w:textAlignment w:val="baseline"/>
        <w:rPr>
          <w:b/>
          <w:color w:val="14233A"/>
          <w:sz w:val="28"/>
          <w:szCs w:val="28"/>
        </w:rPr>
      </w:pPr>
      <w:r w:rsidRPr="001A2BD9">
        <w:rPr>
          <w:color w:val="14233A"/>
          <w:sz w:val="28"/>
          <w:szCs w:val="28"/>
        </w:rPr>
        <w:lastRenderedPageBreak/>
        <w:t>"</w:t>
      </w:r>
      <w:r w:rsidRPr="001A2BD9">
        <w:rPr>
          <w:b/>
          <w:color w:val="14233A"/>
          <w:sz w:val="28"/>
          <w:szCs w:val="28"/>
        </w:rPr>
        <w:t>İnsan elbisesine göre karşılanır, bilgisine göre de uğurlanır"</w:t>
      </w:r>
    </w:p>
    <w:p w:rsidR="001A2BD9" w:rsidRPr="001A2BD9" w:rsidRDefault="001A2BD9" w:rsidP="001A2B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4" w:afterAutospacing="0"/>
        <w:jc w:val="both"/>
        <w:textAlignment w:val="baseline"/>
        <w:rPr>
          <w:color w:val="14233A"/>
          <w:sz w:val="28"/>
          <w:szCs w:val="28"/>
        </w:rPr>
      </w:pPr>
      <w:r w:rsidRPr="001A2BD9">
        <w:rPr>
          <w:color w:val="14233A"/>
          <w:sz w:val="28"/>
          <w:szCs w:val="28"/>
        </w:rPr>
        <w:t>Bu atasözü, ülkemizde de yaygın olarak kullanılır. İnsanın dış görünüşü, çevresinde hürmet görmesini sağlayabilir. Fakat kişinin fikirleri, hürmetin kalıcı olması için şarttır.</w:t>
      </w:r>
    </w:p>
    <w:p w:rsidR="001A2BD9" w:rsidRPr="001A2BD9" w:rsidRDefault="001A2BD9" w:rsidP="001A2B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4" w:afterAutospacing="0"/>
        <w:jc w:val="both"/>
        <w:textAlignment w:val="baseline"/>
        <w:rPr>
          <w:b/>
          <w:color w:val="14233A"/>
          <w:sz w:val="28"/>
          <w:szCs w:val="28"/>
        </w:rPr>
      </w:pPr>
      <w:r w:rsidRPr="001A2BD9">
        <w:rPr>
          <w:b/>
          <w:color w:val="14233A"/>
          <w:sz w:val="28"/>
          <w:szCs w:val="28"/>
        </w:rPr>
        <w:t>"Kurtlarla arkadaşsan elinden baltayı eksik etme"</w:t>
      </w:r>
    </w:p>
    <w:p w:rsidR="001A2BD9" w:rsidRPr="001A2BD9" w:rsidRDefault="001A2BD9" w:rsidP="001A2B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4" w:afterAutospacing="0"/>
        <w:jc w:val="both"/>
        <w:textAlignment w:val="baseline"/>
        <w:rPr>
          <w:color w:val="14233A"/>
          <w:sz w:val="28"/>
          <w:szCs w:val="28"/>
        </w:rPr>
      </w:pPr>
      <w:r w:rsidRPr="001A2BD9">
        <w:rPr>
          <w:color w:val="14233A"/>
          <w:sz w:val="28"/>
          <w:szCs w:val="28"/>
        </w:rPr>
        <w:t>İnsanın çevresinde kendisine zarar verecek kişiler olabilir. Onlarla arkadaşlık yapmanız gerekse dahi tedbirinizi almanız gerekir.</w:t>
      </w:r>
    </w:p>
    <w:p w:rsidR="00A53DD5" w:rsidRPr="00A53DD5" w:rsidRDefault="00A53DD5" w:rsidP="00A53DD5">
      <w:pPr>
        <w:spacing w:after="162" w:line="356" w:lineRule="atLeast"/>
        <w:jc w:val="both"/>
        <w:rPr>
          <w:rFonts w:ascii="Times New Roman" w:eastAsia="Times New Roman" w:hAnsi="Times New Roman" w:cs="Times New Roman"/>
          <w:b/>
          <w:color w:val="666666"/>
          <w:spacing w:val="3"/>
          <w:sz w:val="28"/>
          <w:szCs w:val="28"/>
          <w:lang w:eastAsia="tr-TR"/>
        </w:rPr>
      </w:pPr>
      <w:r w:rsidRPr="00A53DD5">
        <w:rPr>
          <w:rFonts w:ascii="Times New Roman" w:eastAsia="Times New Roman" w:hAnsi="Times New Roman" w:cs="Times New Roman"/>
          <w:b/>
          <w:color w:val="666666"/>
          <w:spacing w:val="3"/>
          <w:sz w:val="28"/>
          <w:szCs w:val="28"/>
          <w:lang w:eastAsia="tr-TR"/>
        </w:rPr>
        <w:t xml:space="preserve">Kimine göre savaş, kimine göre ise öz </w:t>
      </w:r>
      <w:proofErr w:type="gramStart"/>
      <w:r w:rsidRPr="00A53DD5">
        <w:rPr>
          <w:rFonts w:ascii="Times New Roman" w:eastAsia="Times New Roman" w:hAnsi="Times New Roman" w:cs="Times New Roman"/>
          <w:b/>
          <w:color w:val="666666"/>
          <w:spacing w:val="3"/>
          <w:sz w:val="28"/>
          <w:szCs w:val="28"/>
          <w:lang w:eastAsia="tr-TR"/>
        </w:rPr>
        <w:t>anne...Yani</w:t>
      </w:r>
      <w:proofErr w:type="gramEnd"/>
      <w:r w:rsidRPr="00A53DD5">
        <w:rPr>
          <w:rFonts w:ascii="Times New Roman" w:eastAsia="Times New Roman" w:hAnsi="Times New Roman" w:cs="Times New Roman"/>
          <w:b/>
          <w:color w:val="666666"/>
          <w:spacing w:val="3"/>
          <w:sz w:val="28"/>
          <w:szCs w:val="28"/>
          <w:lang w:eastAsia="tr-TR"/>
        </w:rPr>
        <w:t xml:space="preserve"> birileri savaştan para kazanırken, birileri de bu savaştan çok zarar görür.</w:t>
      </w:r>
    </w:p>
    <w:p w:rsidR="00A53DD5" w:rsidRPr="00A53DD5" w:rsidRDefault="00A53DD5" w:rsidP="00A53DD5">
      <w:pPr>
        <w:spacing w:after="162" w:line="356" w:lineRule="atLeast"/>
        <w:jc w:val="both"/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</w:pPr>
      <w:r w:rsidRPr="00A53DD5"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  <w:t xml:space="preserve"> Hırsızın şapkası da yanıyor. Yani hırsızın hırsız olduğu halinden, dış görünüşünden de bellidir.</w:t>
      </w:r>
    </w:p>
    <w:p w:rsidR="00A53DD5" w:rsidRPr="00A53DD5" w:rsidRDefault="00A53DD5" w:rsidP="00A53DD5">
      <w:pPr>
        <w:spacing w:after="162" w:line="356" w:lineRule="atLeast"/>
        <w:jc w:val="both"/>
        <w:rPr>
          <w:rFonts w:ascii="Times New Roman" w:eastAsia="Times New Roman" w:hAnsi="Times New Roman" w:cs="Times New Roman"/>
          <w:b/>
          <w:color w:val="666666"/>
          <w:spacing w:val="3"/>
          <w:sz w:val="28"/>
          <w:szCs w:val="28"/>
          <w:lang w:eastAsia="tr-TR"/>
        </w:rPr>
      </w:pPr>
      <w:r w:rsidRPr="00A53DD5">
        <w:rPr>
          <w:rFonts w:ascii="Times New Roman" w:eastAsia="Times New Roman" w:hAnsi="Times New Roman" w:cs="Times New Roman"/>
          <w:b/>
          <w:color w:val="666666"/>
          <w:spacing w:val="3"/>
          <w:sz w:val="28"/>
          <w:szCs w:val="28"/>
          <w:lang w:eastAsia="tr-TR"/>
        </w:rPr>
        <w:t>Bizim olmadığımız, bulunmadığımız yerde durumlar iyi. Yani bizim durumumuz iyi değil. Hayal kırıklığı, umutsuzluk gibi de yorumlanabilir.</w:t>
      </w:r>
    </w:p>
    <w:p w:rsidR="00A53DD5" w:rsidRPr="00A53DD5" w:rsidRDefault="00A53DD5" w:rsidP="00A53DD5">
      <w:pPr>
        <w:spacing w:after="162" w:line="356" w:lineRule="atLeast"/>
        <w:jc w:val="both"/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</w:pPr>
      <w:proofErr w:type="gramStart"/>
      <w:r w:rsidRPr="00A53DD5"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  <w:t xml:space="preserve">Kurtlarla yaşıyorsan kurt gibi olman lazım. </w:t>
      </w:r>
      <w:proofErr w:type="gramEnd"/>
      <w:r w:rsidRPr="00A53DD5"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  <w:t>Tercümeden de anlamı anlaşılmakta: Bulunduğun ortamın ve şahısların durum ve koşullarına göre hareket etmen lazım.</w:t>
      </w:r>
    </w:p>
    <w:p w:rsidR="00A53DD5" w:rsidRPr="00A53DD5" w:rsidRDefault="00A53DD5" w:rsidP="00A53DD5">
      <w:pPr>
        <w:spacing w:after="162" w:line="356" w:lineRule="atLeast"/>
        <w:jc w:val="both"/>
        <w:rPr>
          <w:rFonts w:ascii="Times New Roman" w:eastAsia="Times New Roman" w:hAnsi="Times New Roman" w:cs="Times New Roman"/>
          <w:b/>
          <w:color w:val="666666"/>
          <w:spacing w:val="3"/>
          <w:sz w:val="28"/>
          <w:szCs w:val="28"/>
          <w:lang w:eastAsia="tr-TR"/>
        </w:rPr>
      </w:pPr>
      <w:r w:rsidRPr="00A53DD5">
        <w:rPr>
          <w:rFonts w:ascii="Times New Roman" w:eastAsia="Times New Roman" w:hAnsi="Times New Roman" w:cs="Times New Roman"/>
          <w:b/>
          <w:color w:val="666666"/>
          <w:spacing w:val="3"/>
          <w:sz w:val="28"/>
          <w:szCs w:val="28"/>
          <w:lang w:eastAsia="tr-TR"/>
        </w:rPr>
        <w:t xml:space="preserve"> "Söz gümüşse </w:t>
      </w:r>
      <w:proofErr w:type="gramStart"/>
      <w:r w:rsidRPr="00A53DD5">
        <w:rPr>
          <w:rFonts w:ascii="Times New Roman" w:eastAsia="Times New Roman" w:hAnsi="Times New Roman" w:cs="Times New Roman"/>
          <w:b/>
          <w:color w:val="666666"/>
          <w:spacing w:val="3"/>
          <w:sz w:val="28"/>
          <w:szCs w:val="28"/>
          <w:lang w:eastAsia="tr-TR"/>
        </w:rPr>
        <w:t>sükut</w:t>
      </w:r>
      <w:proofErr w:type="gramEnd"/>
      <w:r w:rsidRPr="00A53DD5">
        <w:rPr>
          <w:rFonts w:ascii="Times New Roman" w:eastAsia="Times New Roman" w:hAnsi="Times New Roman" w:cs="Times New Roman"/>
          <w:b/>
          <w:color w:val="666666"/>
          <w:spacing w:val="3"/>
          <w:sz w:val="28"/>
          <w:szCs w:val="28"/>
          <w:lang w:eastAsia="tr-TR"/>
        </w:rPr>
        <w:t xml:space="preserve"> altındır"  </w:t>
      </w:r>
    </w:p>
    <w:p w:rsidR="00A53DD5" w:rsidRPr="00A53DD5" w:rsidRDefault="00A53DD5" w:rsidP="00A53DD5">
      <w:pPr>
        <w:spacing w:after="162" w:line="356" w:lineRule="atLeast"/>
        <w:jc w:val="both"/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</w:pPr>
      <w:r w:rsidRPr="00A53DD5"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  <w:t>Eski dost, iki yeni dosttan daha iyi.</w:t>
      </w:r>
    </w:p>
    <w:p w:rsidR="00A53DD5" w:rsidRPr="00A53DD5" w:rsidRDefault="00A53DD5" w:rsidP="00A53DD5">
      <w:pPr>
        <w:spacing w:after="162" w:line="356" w:lineRule="atLeast"/>
        <w:jc w:val="both"/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</w:pPr>
      <w:r w:rsidRPr="00A53DD5">
        <w:rPr>
          <w:rFonts w:ascii="Times New Roman" w:eastAsia="Times New Roman" w:hAnsi="Times New Roman" w:cs="Times New Roman"/>
          <w:b/>
          <w:color w:val="666666"/>
          <w:spacing w:val="3"/>
          <w:sz w:val="28"/>
          <w:szCs w:val="28"/>
          <w:lang w:eastAsia="tr-TR"/>
        </w:rPr>
        <w:t>Anlaşma, paradan da değerli. Yani verdiğin sözü tutman lazım, bu paradan da değerlidir</w:t>
      </w:r>
      <w:r w:rsidRPr="00A53DD5"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  <w:t>.</w:t>
      </w:r>
    </w:p>
    <w:p w:rsidR="00A53DD5" w:rsidRPr="00A53DD5" w:rsidRDefault="00A53DD5" w:rsidP="00A53DD5">
      <w:pPr>
        <w:spacing w:after="162" w:line="356" w:lineRule="atLeast"/>
        <w:jc w:val="both"/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</w:pPr>
      <w:r w:rsidRPr="00A53DD5"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  <w:t>Ancak kediler hızlı şekilde doğar. Bir şeyin hızlı şekilde elde etmenin mümkün olmadığını anlatmak için kullanılıyor. </w:t>
      </w:r>
    </w:p>
    <w:p w:rsidR="00A53DD5" w:rsidRPr="00A53DD5" w:rsidRDefault="00A53DD5" w:rsidP="00A53DD5">
      <w:pPr>
        <w:spacing w:after="162" w:line="356" w:lineRule="atLeast"/>
        <w:jc w:val="both"/>
        <w:rPr>
          <w:rFonts w:ascii="Times New Roman" w:eastAsia="Times New Roman" w:hAnsi="Times New Roman" w:cs="Times New Roman"/>
          <w:b/>
          <w:color w:val="666666"/>
          <w:spacing w:val="3"/>
          <w:sz w:val="28"/>
          <w:szCs w:val="28"/>
          <w:lang w:eastAsia="tr-TR"/>
        </w:rPr>
      </w:pPr>
      <w:r w:rsidRPr="00A53DD5">
        <w:rPr>
          <w:rFonts w:ascii="Times New Roman" w:eastAsia="Times New Roman" w:hAnsi="Times New Roman" w:cs="Times New Roman"/>
          <w:b/>
          <w:color w:val="666666"/>
          <w:spacing w:val="3"/>
          <w:sz w:val="28"/>
          <w:szCs w:val="28"/>
          <w:lang w:eastAsia="tr-TR"/>
        </w:rPr>
        <w:t>Geç olsun güç olmasın. </w:t>
      </w:r>
    </w:p>
    <w:p w:rsidR="00A53DD5" w:rsidRPr="00A53DD5" w:rsidRDefault="00A53DD5" w:rsidP="00A53DD5">
      <w:pPr>
        <w:spacing w:after="162" w:line="356" w:lineRule="atLeast"/>
        <w:jc w:val="both"/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</w:pPr>
      <w:r w:rsidRPr="00A53DD5"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  <w:t>Nerde doğduysam, orada da işe yaradım. İnsan doğduğu yerde çalışmalı, orada görev yapmalı ve oraya fayda vermeli anlamına geliyor.</w:t>
      </w:r>
    </w:p>
    <w:p w:rsidR="00A53DD5" w:rsidRPr="00A53DD5" w:rsidRDefault="00A53DD5" w:rsidP="00A53DD5">
      <w:pPr>
        <w:spacing w:after="162" w:line="356" w:lineRule="atLeast"/>
        <w:jc w:val="both"/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</w:pPr>
      <w:r w:rsidRPr="00A53DD5">
        <w:rPr>
          <w:rFonts w:ascii="Times New Roman" w:eastAsia="Times New Roman" w:hAnsi="Times New Roman" w:cs="Times New Roman"/>
          <w:b/>
          <w:color w:val="666666"/>
          <w:spacing w:val="3"/>
          <w:sz w:val="28"/>
          <w:szCs w:val="28"/>
          <w:lang w:eastAsia="tr-TR"/>
        </w:rPr>
        <w:t>Koca kafaysa, eşi boynudur.</w:t>
      </w:r>
      <w:r w:rsidRPr="00A53DD5"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  <w:t xml:space="preserve"> </w:t>
      </w:r>
      <w:proofErr w:type="gramStart"/>
      <w:r w:rsidRPr="00A53DD5"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  <w:t>Eşlerin birbirini tamamladığını anlatan bir söz.</w:t>
      </w:r>
      <w:proofErr w:type="gramEnd"/>
    </w:p>
    <w:p w:rsidR="00A53DD5" w:rsidRPr="00A53DD5" w:rsidRDefault="00A53DD5" w:rsidP="00A53DD5">
      <w:pPr>
        <w:spacing w:after="162" w:line="356" w:lineRule="atLeast"/>
        <w:jc w:val="both"/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</w:pPr>
      <w:r w:rsidRPr="00A53DD5"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  <w:t>Çamurdan beyliğe. Geçmişte yoksul olan ve aniden zenginleşen birisinin geçmişini unutarak burnu havada olanlar için kullanılır.</w:t>
      </w:r>
    </w:p>
    <w:p w:rsidR="00A53DD5" w:rsidRPr="00A53DD5" w:rsidRDefault="00A53DD5" w:rsidP="00A53DD5">
      <w:pPr>
        <w:spacing w:after="162" w:line="356" w:lineRule="atLeast"/>
        <w:jc w:val="both"/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</w:pPr>
      <w:r w:rsidRPr="00A53DD5">
        <w:rPr>
          <w:rFonts w:ascii="Times New Roman" w:eastAsia="Times New Roman" w:hAnsi="Times New Roman" w:cs="Times New Roman"/>
          <w:b/>
          <w:color w:val="666666"/>
          <w:spacing w:val="3"/>
          <w:sz w:val="28"/>
          <w:szCs w:val="28"/>
          <w:lang w:eastAsia="tr-TR"/>
        </w:rPr>
        <w:t>Dostluk dostluktur, görevi hizmet ise görevi hizmettir.</w:t>
      </w:r>
      <w:r w:rsidRPr="00A53DD5"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  <w:t xml:space="preserve"> </w:t>
      </w:r>
      <w:proofErr w:type="gramStart"/>
      <w:r w:rsidRPr="00A53DD5"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  <w:t xml:space="preserve">Dostluk, özel ilişkileri görevle karıştırmamak lazım. </w:t>
      </w:r>
      <w:proofErr w:type="gramEnd"/>
      <w:r w:rsidRPr="00A53DD5">
        <w:rPr>
          <w:rFonts w:ascii="Times New Roman" w:eastAsia="Times New Roman" w:hAnsi="Times New Roman" w:cs="Times New Roman"/>
          <w:color w:val="666666"/>
          <w:spacing w:val="3"/>
          <w:sz w:val="28"/>
          <w:szCs w:val="28"/>
          <w:lang w:eastAsia="tr-TR"/>
        </w:rPr>
        <w:t>Her şeyin bir yeri vardır.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  <w:t>Yavaş gidersen daha uzakta olursun</w:t>
      </w:r>
      <w:r w:rsidRPr="008426A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Tüccar babanın oğlu çapkınsa torunu da dilenci olur.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  <w:t>Zaman arkamızda, zaman önümüzde, zaman yanımızda değil.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Bu kadar zeki olma, senden daha zekileri hapiste.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  <w:t>Çirkin kadın yoktur, az votka vardır.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Dikkatsiz insan, ormanda yürür de yakılacak odun görmez.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  <w:t>Fazla sırıtmak, günah işlediğinize işarettir.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 xml:space="preserve">Her ne kadar zaman </w:t>
      </w:r>
      <w:proofErr w:type="spellStart"/>
      <w:r w:rsidRPr="008426A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zaman</w:t>
      </w:r>
      <w:proofErr w:type="spellEnd"/>
      <w:r w:rsidRPr="008426A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 xml:space="preserve"> tavuklardan daha alçakta uçuyorsa da tavuklar hiçbir zaman kartal yüksekliğinde uçamazlar.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  <w:t xml:space="preserve">Hiç kimse işsiz değil; fakat hiç kimse çalışmıyor. Hiç kimse çalışmıyor; fakat herkese ücret ödeniyor. Herkese ücret ödeniyor; fakat satın alacak bir şey yok. Satın alacak hiçbir şey yok; fakat herkes ihtiyacını karşılıyor. Herkes ihtiyacını karşılıyor; fakat herkes şikâyet ediyor. Herkes </w:t>
      </w:r>
      <w:proofErr w:type="gramStart"/>
      <w:r w:rsidRPr="008426A8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  <w:t>şikayet</w:t>
      </w:r>
      <w:proofErr w:type="gramEnd"/>
      <w:r w:rsidRPr="008426A8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  <w:t xml:space="preserve"> ediyor; fakat ne zaman oy kullanma zamanı gelse herkes evet diyor.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İnsanı elbisesine göre karşılar, bilgisine göre uğurlarlar.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  <w:t>Kurtlarla arkadaş ol, yalnız elinden baltayı bırakma.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Onlar bize ödüyor gözüküyorlar, bizler de çalışıyor gözüküyoruz.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  <w:t>Savaşa giderken 1, denize girerken 2, evlenirken 3 defa düşün.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Uyuyan tilki rüyasında tavuk görür.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  <w:t xml:space="preserve">Çay, votka gibi bol </w:t>
      </w:r>
      <w:proofErr w:type="spellStart"/>
      <w:r w:rsidRPr="008426A8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  <w:t>bol</w:t>
      </w:r>
      <w:proofErr w:type="spellEnd"/>
      <w:r w:rsidRPr="008426A8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  <w:t xml:space="preserve"> içebileceğiniz bir şey değildir.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Nefret; ancak sinek avlarken işe yarar.</w:t>
      </w:r>
    </w:p>
    <w:p w:rsidR="008426A8" w:rsidRPr="008426A8" w:rsidRDefault="008426A8" w:rsidP="008426A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tr-TR"/>
        </w:rPr>
        <w:t>Islak adam yağmurdan korkmaz.</w:t>
      </w:r>
    </w:p>
    <w:p w:rsidR="00531B61" w:rsidRDefault="008426A8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8426A8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Para konuşunca, doğruluk susar.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Aptal adam kendinden başkasını sevmez.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Aptal genç karısı ile iftihar eder, akıllı öz anası ile.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Saçma sözler yoktur, saçma fikirler var.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Aptalla bir şey bulabilirsin ama paylaşamazsın.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Akıl bir dağdır ki, oradan uzaklar görünür.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Akıl sakalda değil, baştadır.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Akıllı ile kaybetmek, deli ile bulmaktan iyidir.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Kadın ne kadar akıllı olursa, aile o kadar güçlü olur.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Karıyı kulakla da, gözle de seç.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Atasözü ile </w:t>
      </w:r>
      <w:proofErr w:type="spellStart"/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hakikata</w:t>
      </w:r>
      <w:proofErr w:type="spellEnd"/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mahkeme yoktur.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Ata kırbaç da yedirilir, ancak önce yulaf ver.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Küçük iş büyük işsizlikten iyidir.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Balık balığı yiyip tok olur.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Balık derin yer gezer, insan iyi yer.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Parmağını ver, elini ısırsın.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Başlayabildiysen, kurtarmasını da bil.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proofErr w:type="gramStart"/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Bekar</w:t>
      </w:r>
      <w:proofErr w:type="gramEnd"/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 xml:space="preserve"> olduğunda gece geç gelir.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Beyin düşündüğünde dil dinlenir.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Bilginin kökü acıdır, meyvesi tatlı.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Bir akıllı baş yüz başı tutar.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Bir eski dost, iki yeni dosttan ileridir.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Bir kırlangıçla bahar olmaz.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Bıçaktan değil, dilden kork.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Nehir ne kadar derin olursa, o kadar sakin akar.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Çok bilirsen hızlı yaşlanırsın.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Konuşmayı da, susmayı da bil.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Eğri yolda ilerisi görünmez.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Gülmekle karın doymaz.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Şeytan nerede başarısızlığa uğrarsa oraya kadın gönderirler.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Gerçek suda batmaz, ateşte yanmaz.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İki tavşan peşinden koşarsan, hiçbirini de tutamazsın.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Keçinin önünden, atın arkasından, kötü adamın her tarafından kaçın.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Kardeş sevgisi, taş duvardan sağlamdır.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Karga karganın gözünü oymaz.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Kurttan korkan ormana gitmez.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Kurtlarla arkadaş ol, ama elinden baltayı yere koyma. 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Kurdun yanında hep koyun suçludur.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Kendinden iyi arkadaş bul.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Pas demiri, dert kalbi yer.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Savaşa giderken bir, denize çıkarken iki, evlenirken üç defa düşünün.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Sağlıklı ve paralı olmak, hasta ve fakir olmaktan daha iyidir.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Söze inanma, işe inan.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Tembellik bütün ayıpların anasıdır.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Tok kişi işini düşünür, aç ekmeğini.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Tok, açın halinden anlamaz, fakir zengine inanmaz.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Toprak herkesi yedirendir, ama kendisi de yemek ister.</w:t>
      </w:r>
    </w:p>
    <w:p w:rsidR="00531B61" w:rsidRPr="00531B61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  <w:lang w:eastAsia="tr-TR"/>
        </w:rPr>
        <w:t>Vatanı olmayan insan şarkı söylemeyen bülbül gibidir.</w:t>
      </w:r>
    </w:p>
    <w:p w:rsidR="00643C45" w:rsidRPr="00EB20E3" w:rsidRDefault="003B69EF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531B61">
        <w:rPr>
          <w:rFonts w:ascii="Arial" w:eastAsia="Times New Roman" w:hAnsi="Arial" w:cs="Arial"/>
          <w:b/>
          <w:bCs/>
          <w:color w:val="5E5E5E"/>
          <w:sz w:val="24"/>
          <w:szCs w:val="24"/>
          <w:bdr w:val="none" w:sz="0" w:space="0" w:color="auto" w:frame="1"/>
          <w:shd w:val="clear" w:color="auto" w:fill="FFFFFF"/>
          <w:lang w:eastAsia="tr-TR"/>
        </w:rPr>
        <w:t>Yedi kez ölç, bir kez kes.</w:t>
      </w:r>
    </w:p>
    <w:p w:rsidR="00EB20E3" w:rsidRPr="00EB20E3" w:rsidRDefault="00EB20E3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>Ayı ile dansa kalkarsan, dansın ne zaman biteceğine sen değil, ayı karar verir.</w:t>
      </w:r>
    </w:p>
    <w:p w:rsidR="00EB20E3" w:rsidRPr="00EB20E3" w:rsidRDefault="00EB20E3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>Bir votkanın sesi var, iki votkanın seksi var.</w:t>
      </w:r>
    </w:p>
    <w:p w:rsidR="00EB20E3" w:rsidRPr="00EB20E3" w:rsidRDefault="00EB20E3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>"insanı elbisesine göre karşılar, bilgisine göre uğurlarlar."</w:t>
      </w:r>
    </w:p>
    <w:p w:rsidR="00EB20E3" w:rsidRPr="00EB20E3" w:rsidRDefault="00EB20E3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>"acele hareket, yalnızca sinek yakalamaya yarar."</w:t>
      </w:r>
    </w:p>
    <w:p w:rsidR="00EB20E3" w:rsidRPr="00EB20E3" w:rsidRDefault="00EB20E3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proofErr w:type="gramStart"/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>kurtlar</w:t>
      </w:r>
      <w:proofErr w:type="gramEnd"/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 xml:space="preserve"> ile arkadaş ol ama elinden baltayı bırakma</w:t>
      </w:r>
    </w:p>
    <w:p w:rsidR="00EB20E3" w:rsidRPr="00EB20E3" w:rsidRDefault="00EB20E3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 xml:space="preserve">7 kez </w:t>
      </w:r>
      <w:proofErr w:type="spellStart"/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>düştüğunde</w:t>
      </w:r>
      <w:proofErr w:type="spellEnd"/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 xml:space="preserve"> 8 kez kalk.</w:t>
      </w:r>
    </w:p>
    <w:p w:rsidR="00EB20E3" w:rsidRPr="00EB20E3" w:rsidRDefault="00EB20E3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>"sen siyasetle ilgilenmezsen, siyaset bir gün seninle ilgilenir."</w:t>
      </w:r>
    </w:p>
    <w:p w:rsidR="00EB20E3" w:rsidRPr="00EB20E3" w:rsidRDefault="00EB20E3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>"çirkin kadın yoktur, az votka vardır."</w:t>
      </w:r>
    </w:p>
    <w:p w:rsidR="00EB20E3" w:rsidRPr="00EB20E3" w:rsidRDefault="00EB20E3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>
        <w:rPr>
          <w:rFonts w:ascii="Arial" w:hAnsi="Arial" w:cs="Arial"/>
          <w:color w:val="555555"/>
          <w:sz w:val="26"/>
          <w:szCs w:val="26"/>
        </w:rPr>
        <w:t xml:space="preserve"> </w:t>
      </w:r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>"karşılıklı oturup votka içmediğin kimseyle düşman olma."</w:t>
      </w:r>
    </w:p>
    <w:p w:rsidR="00EB20E3" w:rsidRPr="00EB20E3" w:rsidRDefault="00EB20E3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>"para konuşunca, doğruluk susar."</w:t>
      </w:r>
    </w:p>
    <w:p w:rsidR="00EB20E3" w:rsidRPr="00EB20E3" w:rsidRDefault="00EB20E3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>"uyuyan tilki rüyasında tavuk görürmüş."</w:t>
      </w:r>
    </w:p>
    <w:p w:rsidR="00EB20E3" w:rsidRPr="00EB20E3" w:rsidRDefault="00EB20E3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>"geç gelen adalet, adalet değildir."</w:t>
      </w:r>
    </w:p>
    <w:p w:rsidR="00EB20E3" w:rsidRPr="00EB20E3" w:rsidRDefault="00EB20E3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>"aynı anda iki tavşan kovalarsan, ikisini de kaçırırsın."</w:t>
      </w:r>
    </w:p>
    <w:p w:rsidR="00EB20E3" w:rsidRPr="00531B61" w:rsidRDefault="00EB20E3" w:rsidP="00531B6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>
        <w:rPr>
          <w:rFonts w:ascii="Arial" w:hAnsi="Arial" w:cs="Arial"/>
          <w:color w:val="555555"/>
          <w:sz w:val="26"/>
          <w:szCs w:val="26"/>
          <w:shd w:val="clear" w:color="auto" w:fill="FCFCFC"/>
        </w:rPr>
        <w:t>"tanrı'yı güldürmek istersen, ona gelecek ile ilgili planlarından bahset."</w:t>
      </w:r>
    </w:p>
    <w:sectPr w:rsidR="00EB20E3" w:rsidRPr="00531B61" w:rsidSect="0064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639"/>
    <w:multiLevelType w:val="multilevel"/>
    <w:tmpl w:val="ED80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C7257"/>
    <w:multiLevelType w:val="multilevel"/>
    <w:tmpl w:val="D6D8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savePreviewPicture/>
  <w:compat/>
  <w:rsids>
    <w:rsidRoot w:val="00A53DD5"/>
    <w:rsid w:val="001A2BD9"/>
    <w:rsid w:val="003B69EF"/>
    <w:rsid w:val="003C353C"/>
    <w:rsid w:val="00531B61"/>
    <w:rsid w:val="00643C45"/>
    <w:rsid w:val="008426A8"/>
    <w:rsid w:val="00A53DD5"/>
    <w:rsid w:val="00EB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C45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A2B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link w:val="Balk4Char"/>
    <w:uiPriority w:val="9"/>
    <w:qFormat/>
    <w:rsid w:val="00A53D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A53DD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A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53DD5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A2B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js-control-text">
    <w:name w:val="vjs-control-text"/>
    <w:basedOn w:val="VarsaylanParagrafYazTipi"/>
    <w:rsid w:val="001A2BD9"/>
  </w:style>
  <w:style w:type="paragraph" w:styleId="ListeParagraf">
    <w:name w:val="List Paragraph"/>
    <w:basedOn w:val="Normal"/>
    <w:uiPriority w:val="34"/>
    <w:qFormat/>
    <w:rsid w:val="001A2BD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8" w:color="D5D5D5"/>
            <w:right w:val="none" w:sz="0" w:space="0" w:color="auto"/>
          </w:divBdr>
        </w:div>
      </w:divsChild>
    </w:div>
    <w:div w:id="1015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3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5</cp:revision>
  <dcterms:created xsi:type="dcterms:W3CDTF">2023-10-17T11:46:00Z</dcterms:created>
  <dcterms:modified xsi:type="dcterms:W3CDTF">2023-10-17T12:05:00Z</dcterms:modified>
</cp:coreProperties>
</file>