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DD5" w:rsidRPr="00A53DD5" w:rsidRDefault="00A53DD5" w:rsidP="00A53DD5">
      <w:pPr>
        <w:shd w:val="clear" w:color="auto" w:fill="FFFFFF"/>
        <w:spacing w:after="324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  <w:t>Rus atasözleri</w:t>
      </w:r>
    </w:p>
    <w:p w:rsid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Her dilde olduğu gibi Rusçada da kökleri uzak geçmişe uzanan ilginç atasözleri ve deyimler var. Türkçe de benzerleri bulunan bazı Rus atasözlerini sizin için derledik:</w:t>
      </w:r>
    </w:p>
    <w:p w:rsid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"Yavaş giden çok uzakta olur"</w:t>
      </w:r>
    </w:p>
    <w:p w:rsid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 xml:space="preserve">Bu atasözünde ayrılığın bir süreç olduğu vurgulanır. Yavaş </w:t>
      </w:r>
      <w:proofErr w:type="spellStart"/>
      <w:r w:rsidRPr="001A2BD9">
        <w:rPr>
          <w:color w:val="14233A"/>
          <w:sz w:val="28"/>
          <w:szCs w:val="28"/>
        </w:rPr>
        <w:t>yavaş</w:t>
      </w:r>
      <w:proofErr w:type="spellEnd"/>
      <w:r w:rsidRPr="001A2BD9">
        <w:rPr>
          <w:color w:val="14233A"/>
          <w:sz w:val="28"/>
          <w:szCs w:val="28"/>
        </w:rPr>
        <w:t xml:space="preserve"> birbirinden uzaklaşan insanlar sonrasında isteseler de birbirine yaklaşamazlar.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"Tüccarlık yapan baba çapkınsa onun oğlu da dilenci olacaktır"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Tüccar, işinin başında olmalı, malının ve işinin kıymetini bilmelidir. Tüccarın iş disiplinini kaybetmesi durumunda, çocuklarına işini devredemeyecek, sürekli maddi sıkıntılar yaşayacaktır.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"Zaman arkamızda, önümüzde ya da yanımızda değil"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Bu atasözünde zamanın önemine vurgu yapılır. Zaman insanın yanı başında olan ve kontrol edebildiği bir kavram değildir. Bu nedenle zamanın kıymeti bilinerek hareket edilmeli, zaman israf edilmemelidir.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"Bu kadar zeki olmana gerek yok. Senden daha zeki olan herkes hapiste"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Tarihte, söylediği doğrular ve zekâsı nedeniyle hapse girmiş olan çok kişi vardır. Bu nedenle insanın zekâsını akıllıca kullanması ve doğru hareket etmesine ihtiyaç vardır.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"</w:t>
      </w:r>
      <w:r w:rsidRPr="001A2BD9">
        <w:rPr>
          <w:b/>
          <w:color w:val="14233A"/>
          <w:sz w:val="28"/>
          <w:szCs w:val="28"/>
        </w:rPr>
        <w:t>Dikkatsizsen, ormanda yürürken yakmaya odun bulamazsın"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Dikkatsiz insanlar, çevresindeki birçok gelişmeden haberdar olamazlar. Bu nedenle çevresindeki en bariz şeyleri bile göremezler. Bir işte başarılı olmak için dikkatinize toplayarak hedefe yönlenmeniz gerekir.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"Fazla sırıtan insan günah işlemiş demektir"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 xml:space="preserve">Günah işlemek Yüce </w:t>
      </w:r>
      <w:proofErr w:type="spellStart"/>
      <w:r w:rsidRPr="001A2BD9">
        <w:rPr>
          <w:color w:val="14233A"/>
          <w:sz w:val="28"/>
          <w:szCs w:val="28"/>
        </w:rPr>
        <w:t>Yaratıcı'nın</w:t>
      </w:r>
      <w:proofErr w:type="spellEnd"/>
      <w:r w:rsidRPr="001A2BD9">
        <w:rPr>
          <w:color w:val="14233A"/>
          <w:sz w:val="28"/>
          <w:szCs w:val="28"/>
        </w:rPr>
        <w:t xml:space="preserve"> hoşnut olmadığı bir eylemdir. Günah işleyen insan, ne denli kötü bir davranış içinde olduğunu bilmediğinden işin ciddiyetini anlayamaz ve sürekli güler.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lastRenderedPageBreak/>
        <w:t>"</w:t>
      </w:r>
      <w:r w:rsidRPr="001A2BD9">
        <w:rPr>
          <w:b/>
          <w:color w:val="14233A"/>
          <w:sz w:val="28"/>
          <w:szCs w:val="28"/>
        </w:rPr>
        <w:t>İnsan elbisesine göre karşılanır, bilgisine göre de uğurlanır"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Bu atasözü, ülkemizde de yaygın olarak kullanılır. İnsanın dış görünüşü, çevresinde hürmet görmesini sağlayabilir. Fakat kişinin fikirleri, hürmetin kalıcı olması için şarttır.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b/>
          <w:color w:val="14233A"/>
          <w:sz w:val="28"/>
          <w:szCs w:val="28"/>
        </w:rPr>
      </w:pPr>
      <w:r w:rsidRPr="001A2BD9">
        <w:rPr>
          <w:b/>
          <w:color w:val="14233A"/>
          <w:sz w:val="28"/>
          <w:szCs w:val="28"/>
        </w:rPr>
        <w:t>"Kurtlarla arkadaşsan elinden baltayı eksik etme"</w:t>
      </w:r>
    </w:p>
    <w:p w:rsidR="001A2BD9" w:rsidRPr="001A2BD9" w:rsidRDefault="001A2BD9" w:rsidP="001A2BD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24" w:afterAutospacing="0"/>
        <w:jc w:val="both"/>
        <w:textAlignment w:val="baseline"/>
        <w:rPr>
          <w:color w:val="14233A"/>
          <w:sz w:val="28"/>
          <w:szCs w:val="28"/>
        </w:rPr>
      </w:pPr>
      <w:r w:rsidRPr="001A2BD9">
        <w:rPr>
          <w:color w:val="14233A"/>
          <w:sz w:val="28"/>
          <w:szCs w:val="28"/>
        </w:rPr>
        <w:t>İnsanın çevresinde kendisine zarar verecek kişiler olabilir. Onlarla arkadaşlık yapmanız gerekse dahi tedbirinizi almanız gerekir.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 xml:space="preserve">Kimine göre savaş, kimine göre ise öz </w:t>
      </w:r>
      <w:proofErr w:type="gramStart"/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anne...Yani</w:t>
      </w:r>
      <w:proofErr w:type="gramEnd"/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 xml:space="preserve"> birileri savaştan para kazanırken, birileri de bu savaştan çok zarar görür.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 xml:space="preserve"> Hırsızın şapkası da yanıyor. Yani hırsızın hırsız olduğu halinden, dış görünüşünden de bellidir.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Bizim olmadığımız, bulunmadığımız yerde durumlar iyi. Yani bizim durumumuz iyi değil. Hayal kırıklığı, umutsuzluk gibi de yorumlanabilir.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proofErr w:type="gramStart"/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 xml:space="preserve">Kurtlarla yaşıyorsan kurt gibi olman lazım. </w:t>
      </w:r>
      <w:proofErr w:type="gramEnd"/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Tercümeden de anlamı anlaşılmakta: Bulunduğun ortamın ve şahısların durum ve koşullarına göre hareket etmen lazım.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 xml:space="preserve"> "Söz gümüşse </w:t>
      </w:r>
      <w:proofErr w:type="gramStart"/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sükut</w:t>
      </w:r>
      <w:proofErr w:type="gramEnd"/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 xml:space="preserve"> altındır"  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Eski dost, iki yeni dosttan daha iyi.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Anlaşma, paradan da değerli. Yani verdiğin sözü tutman lazım, bu paradan da değerlidir</w:t>
      </w: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Ancak kediler hızlı şekilde doğar. Bir şeyin hızlı şekilde elde etmenin mümkün olmadığını anlatmak için kullanılıyor. 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Geç olsun güç olmasın. 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Nerde doğduysam, orada da işe yaradım. İnsan doğduğu yerde çalışmalı, orada görev yapmalı ve oraya fayda vermeli anlamına geliyor.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Koca kafaysa, eşi boynudur.</w:t>
      </w: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 xml:space="preserve"> </w:t>
      </w:r>
      <w:proofErr w:type="gramStart"/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Eşlerin birbirini tamamladığını anlatan bir söz.</w:t>
      </w:r>
      <w:proofErr w:type="gramEnd"/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Çamurdan beyliğe. Geçmişte yoksul olan ve aniden zenginleşen birisinin geçmişini unutarak burnu havada olanlar için kullanılır.</w:t>
      </w:r>
    </w:p>
    <w:p w:rsidR="00A53DD5" w:rsidRPr="00A53DD5" w:rsidRDefault="00A53DD5" w:rsidP="00A53DD5">
      <w:pPr>
        <w:spacing w:after="162" w:line="356" w:lineRule="atLeast"/>
        <w:jc w:val="both"/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</w:pPr>
      <w:r w:rsidRPr="00A53DD5">
        <w:rPr>
          <w:rFonts w:ascii="Times New Roman" w:eastAsia="Times New Roman" w:hAnsi="Times New Roman" w:cs="Times New Roman"/>
          <w:b/>
          <w:color w:val="666666"/>
          <w:spacing w:val="3"/>
          <w:sz w:val="28"/>
          <w:szCs w:val="28"/>
          <w:lang w:eastAsia="tr-TR"/>
        </w:rPr>
        <w:t>Dostluk dostluktur, görevi hizmet ise görevi hizmettir.</w:t>
      </w:r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 xml:space="preserve"> </w:t>
      </w:r>
      <w:proofErr w:type="gramStart"/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 xml:space="preserve">Dostluk, özel ilişkileri görevle karıştırmamak lazım. </w:t>
      </w:r>
      <w:proofErr w:type="gramEnd"/>
      <w:r w:rsidRPr="00A53DD5">
        <w:rPr>
          <w:rFonts w:ascii="Times New Roman" w:eastAsia="Times New Roman" w:hAnsi="Times New Roman" w:cs="Times New Roman"/>
          <w:color w:val="666666"/>
          <w:spacing w:val="3"/>
          <w:sz w:val="28"/>
          <w:szCs w:val="28"/>
          <w:lang w:eastAsia="tr-TR"/>
        </w:rPr>
        <w:t>Her şeyin bir yeri vardır.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Yavaş gidersen daha uzakta olursun</w:t>
      </w: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Tüccar babanın oğlu çapkınsa torunu da dilenci olur.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Zaman arkamızda, zaman önümüzde, zaman yanımızda değil.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Bu kadar zeki olma, senden daha zekileri hapiste.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Çirkin kadın yoktur, az votka vardır.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Dikkatsiz insan, ormanda yürür de yakılacak odun görmez.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Fazla sırıtmak, günah işlediğinize işarettir.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Her ne kadar zaman </w:t>
      </w:r>
      <w:proofErr w:type="spellStart"/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zaman</w:t>
      </w:r>
      <w:proofErr w:type="spellEnd"/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 xml:space="preserve"> tavuklardan daha alçakta uçuyorsa da tavuklar hiçbir zaman kartal yüksekliğinde uçamazlar.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 xml:space="preserve">Hiç kimse işsiz değil; fakat hiç kimse çalışmıyor. Hiç kimse çalışmıyor; fakat herkese ücret ödeniyor. Herkese ücret ödeniyor; fakat satın alacak bir şey yok. Satın alacak hiçbir şey yok; fakat herkes ihtiyacını karşılıyor. Herkes ihtiyacını karşılıyor; fakat herkes şikâyet ediyor. Herkes </w:t>
      </w:r>
      <w:proofErr w:type="gramStart"/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şikayet</w:t>
      </w:r>
      <w:proofErr w:type="gramEnd"/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 xml:space="preserve"> ediyor; fakat ne zaman oy kullanma zamanı gelse herkes evet diyor.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İnsanı elbisesine göre karşılar, bilgisine göre uğurlarlar.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Kurtlarla arkadaş ol, yalnız elinden baltayı bırakma.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Onlar bize ödüyor gözüküyorlar, bizler de çalışıyor gözüküyoruz.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Savaşa giderken 1, denize girerken 2, evlenirken 3 defa düşün.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Uyuyan tilki rüyasında tavuk görür.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 xml:space="preserve">Çay, votka gibi bol </w:t>
      </w:r>
      <w:proofErr w:type="spellStart"/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bol</w:t>
      </w:r>
      <w:proofErr w:type="spellEnd"/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 xml:space="preserve"> içebileceğiniz bir şey değildir.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Nefret; ancak sinek avlarken işe yarar.</w:t>
      </w:r>
    </w:p>
    <w:p w:rsidR="008426A8" w:rsidRPr="008426A8" w:rsidRDefault="008426A8" w:rsidP="008426A8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b/>
          <w:color w:val="202122"/>
          <w:sz w:val="28"/>
          <w:szCs w:val="28"/>
          <w:lang w:eastAsia="tr-TR"/>
        </w:rPr>
        <w:t>Islak adam yağmurdan korkmaz.</w:t>
      </w:r>
    </w:p>
    <w:p w:rsidR="00531B61" w:rsidRDefault="008426A8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8426A8"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  <w:t>Para konuşunca, doğruluk susar.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Aptal adam kendinden başkasını sevmez.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Aptal genç karısı ile iftihar eder, akıllı öz anası ile.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Saçma sözler yoktur, saçma fikirler var.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Aptalla bir şey bulabilirsin ama paylaşamazsın.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Akıl bir dağdır ki, oradan uzaklar görünür.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Akıl sakalda değil, baştadır.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Akıllı ile kaybetmek, deli ile bulmaktan iyidir.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Kadın ne kadar akıllı olursa, aile o kadar güçlü olur.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Karıyı kulakla da, gözle de seç.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Atasözü ile </w:t>
      </w:r>
      <w:proofErr w:type="spellStart"/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hakikata</w:t>
      </w:r>
      <w:proofErr w:type="spellEnd"/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 xml:space="preserve"> mahkeme yoktur.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Ata kırbaç da yedirilir, ancak önce yulaf ver.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Küçük iş büyük işsizlikten iyidir.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Balık balığı yiyip tok olur.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Balık derin yer gezer, insan iyi yer.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Parmağını ver, elini ısırsın.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Başlayabildiysen, kurtarmasını da bil.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Bekar</w:t>
      </w:r>
      <w:proofErr w:type="gramEnd"/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 xml:space="preserve"> olduğunda gece geç gelir.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Beyin düşündüğünde dil dinlenir.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Bilginin kökü acıdır, meyvesi tatlı.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Bir akıllı baş yüz başı tutar.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Bir eski dost, iki yeni dosttan ileridir.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Bir kırlangıçla bahar olmaz.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Bıçaktan değil, dilden kork.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Nehir ne kadar derin olursa, o kadar sakin akar.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Çok bilirsen hızlı yaşlanırsın.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Konuşmayı da, susmayı da bil.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Eğri yolda ilerisi görünmez.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Gülmekle karın doymaz.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Şeytan nerede başarısızlığa uğrarsa oraya kadın gönderirler.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Gerçek suda batmaz, ateşte yanmaz.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İki tavşan peşinden koşarsan, hiçbirini de tutamazsın.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Keçinin önünden, atın arkasından, kötü adamın her tarafından kaçın.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Kardeş sevgisi, taş duvardan sağlamdır.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Karga karganın gözünü oymaz.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Kurttan korkan ormana gitmez.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Kurtlarla arkadaş ol, ama elinden baltayı yere koyma. 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Kurdun yanında hep koyun suçludur.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Kendinden iyi arkadaş bul.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Pas demiri, dert kalbi yer.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Savaşa giderken bir, denize çıkarken iki, evlenirken üç defa düşünün.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Sağlıklı ve paralı olmak, hasta ve fakir olmaktan daha iyidir.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Söze inanma, işe inan.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Tembellik bütün ayıpların anasıdır.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Tok kişi işini düşünür, aç ekmeğini.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Tok, açın halinden anlamaz, fakir zengine inanmaz.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Toprak herkesi yedirendir, ama kendisi de yemek ister.</w:t>
      </w:r>
    </w:p>
    <w:p w:rsidR="00531B61" w:rsidRPr="00531B61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color w:val="5E5E5E"/>
          <w:sz w:val="24"/>
          <w:szCs w:val="24"/>
          <w:shd w:val="clear" w:color="auto" w:fill="FFFFFF"/>
          <w:lang w:eastAsia="tr-TR"/>
        </w:rPr>
        <w:t>Vatanı olmayan insan şarkı söylemeyen bülbül gibidir.</w:t>
      </w:r>
    </w:p>
    <w:p w:rsidR="00643C45" w:rsidRPr="00EB20E3" w:rsidRDefault="003B69EF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 w:rsidRPr="00531B61">
        <w:rPr>
          <w:rFonts w:ascii="Arial" w:eastAsia="Times New Roman" w:hAnsi="Arial" w:cs="Arial"/>
          <w:b/>
          <w:bCs/>
          <w:color w:val="5E5E5E"/>
          <w:sz w:val="24"/>
          <w:szCs w:val="24"/>
          <w:bdr w:val="none" w:sz="0" w:space="0" w:color="auto" w:frame="1"/>
          <w:shd w:val="clear" w:color="auto" w:fill="FFFFFF"/>
          <w:lang w:eastAsia="tr-TR"/>
        </w:rPr>
        <w:t>Yedi kez ölç, bir kez kes.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Ayı ile dansa kalkarsan, dansın ne zaman biteceğine sen değil, ayı karar verir.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Bir votkanın sesi var, iki votkanın seksi var.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"insanı elbisesine göre karşılar, bilgisine göre uğurlarlar."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"acele hareket, yalnızca sinek yakalamaya yarar."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proofErr w:type="gramStart"/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kurtlar</w:t>
      </w:r>
      <w:proofErr w:type="gramEnd"/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 xml:space="preserve"> ile arkadaş ol ama elinden baltayı bırakma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 xml:space="preserve">7 kez </w:t>
      </w:r>
      <w:proofErr w:type="spellStart"/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düştüğunde</w:t>
      </w:r>
      <w:proofErr w:type="spellEnd"/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 xml:space="preserve"> 8 kez kalk.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"sen siyasetle ilgilenmezsen, siyaset bir gün seninle ilgilenir."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"çirkin kadın yoktur, az votka vardır."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</w:rPr>
        <w:t xml:space="preserve"> </w:t>
      </w: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"karşılıklı oturup votka içmediğin kimseyle düşman olma."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"para konuşunca, doğruluk susar."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"uyuyan tilki rüyasında tavuk görürmüş."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"geç gelen adalet, adalet değildir."</w:t>
      </w:r>
    </w:p>
    <w:p w:rsidR="00EB20E3" w:rsidRPr="00EB20E3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"aynı anda iki tavşan kovalarsan, ikisini de kaçırırsın."</w:t>
      </w:r>
    </w:p>
    <w:p w:rsidR="00EB20E3" w:rsidRPr="00531B61" w:rsidRDefault="00EB20E3" w:rsidP="00531B6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eastAsia="Times New Roman" w:hAnsi="Times New Roman" w:cs="Times New Roman"/>
          <w:color w:val="202122"/>
          <w:sz w:val="28"/>
          <w:szCs w:val="28"/>
          <w:lang w:eastAsia="tr-TR"/>
        </w:rPr>
      </w:pPr>
      <w:r>
        <w:rPr>
          <w:rFonts w:ascii="Arial" w:hAnsi="Arial" w:cs="Arial"/>
          <w:color w:val="555555"/>
          <w:sz w:val="26"/>
          <w:szCs w:val="26"/>
          <w:shd w:val="clear" w:color="auto" w:fill="FCFCFC"/>
        </w:rPr>
        <w:t>"tanrı'yı güldürmek istersen, ona gelecek ile ilgili planlarından bahset."</w:t>
      </w:r>
    </w:p>
    <w:sectPr w:rsidR="00EB20E3" w:rsidRPr="00531B61" w:rsidSect="0064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639"/>
    <w:multiLevelType w:val="multilevel"/>
    <w:tmpl w:val="ED80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C7257"/>
    <w:multiLevelType w:val="multilevel"/>
    <w:tmpl w:val="D6D8B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savePreviewPicture/>
  <w:compat/>
  <w:rsids>
    <w:rsidRoot w:val="00A53DD5"/>
    <w:rsid w:val="001A2BD9"/>
    <w:rsid w:val="003B69EF"/>
    <w:rsid w:val="003C353C"/>
    <w:rsid w:val="00531B61"/>
    <w:rsid w:val="00643C45"/>
    <w:rsid w:val="008426A8"/>
    <w:rsid w:val="00A53DD5"/>
    <w:rsid w:val="00EB2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45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A2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link w:val="Balk4Char"/>
    <w:uiPriority w:val="9"/>
    <w:qFormat/>
    <w:rsid w:val="00A53D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53DD5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A5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53DD5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A2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vjs-control-text">
    <w:name w:val="vjs-control-text"/>
    <w:basedOn w:val="VarsaylanParagrafYazTipi"/>
    <w:rsid w:val="001A2BD9"/>
  </w:style>
  <w:style w:type="paragraph" w:styleId="ListeParagraf">
    <w:name w:val="List Paragraph"/>
    <w:basedOn w:val="Normal"/>
    <w:uiPriority w:val="34"/>
    <w:qFormat/>
    <w:rsid w:val="001A2BD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6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74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8" w:color="D5D5D5"/>
            <w:right w:val="none" w:sz="0" w:space="0" w:color="auto"/>
          </w:divBdr>
        </w:div>
      </w:divsChild>
    </w:div>
    <w:div w:id="1015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76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7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5</cp:revision>
  <dcterms:created xsi:type="dcterms:W3CDTF">2023-10-17T11:46:00Z</dcterms:created>
  <dcterms:modified xsi:type="dcterms:W3CDTF">2023-10-17T12:05:00Z</dcterms:modified>
</cp:coreProperties>
</file>