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08" w:rsidRPr="00434C08" w:rsidRDefault="00434C08" w:rsidP="00434C08">
      <w:pPr>
        <w:shd w:val="clear" w:color="auto" w:fill="FFFFFF"/>
        <w:spacing w:after="31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FF0000"/>
          <w:spacing w:val="-15"/>
          <w:kern w:val="36"/>
          <w:sz w:val="52"/>
          <w:szCs w:val="52"/>
          <w:lang w:eastAsia="tr-TR"/>
        </w:rPr>
      </w:pPr>
      <w:r w:rsidRPr="00434C08">
        <w:rPr>
          <w:rFonts w:ascii="Arial" w:eastAsia="Times New Roman" w:hAnsi="Arial" w:cs="Arial"/>
          <w:b/>
          <w:bCs/>
          <w:color w:val="FF0000"/>
          <w:spacing w:val="-15"/>
          <w:kern w:val="36"/>
          <w:sz w:val="52"/>
          <w:szCs w:val="52"/>
          <w:lang w:eastAsia="tr-TR"/>
        </w:rPr>
        <w:t>Çalışma ve başarının 21 altın kuralı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1.    Çalışmak için müsait gün ve saat (ve ilham) bekleme; bil ki her yer ve her köşe çalışmanın en müsait yeridir.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2.    Bir günde yapman lâzım gelen işi, bir dersi, bir vazifeyi ertesi güne bırakma! Zira her günün derdi gibi işi de kendine yeter.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 xml:space="preserve">3.    Bir zamanda yalnız bir tek işi yap, yalnız bir ders, bir kitap </w:t>
      </w:r>
      <w:proofErr w:type="spellStart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hattâ</w:t>
      </w:r>
      <w:proofErr w:type="spellEnd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 xml:space="preserve"> bir fasıl üzerinde çalış; </w:t>
      </w:r>
      <w:proofErr w:type="spellStart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tâ</w:t>
      </w:r>
      <w:proofErr w:type="spellEnd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 xml:space="preserve"> ki dikkatin ve kuvvetin dağılıp zayıflamasın.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4.    Başladığın bir işi, bir dersi, bir kitabı, bir vazifeyi yapıp bitirmeden bir diğerine başlama! Yarıda kalan iş başlanmamış demektir.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5.    Bir günün işini bitirdikten sonra ertesi günde ne iş yapacağını kararlaştır!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6.    Çalışmaya oturduğun zaman, bütün ruhî ve bedeni kuvvetinle kendini o işe ver; ateş hattında düşmanı gözetleyen bir asker gibi uyanık ol!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 xml:space="preserve">7.    Çalıştığın bir iş üzerinde karşılaştığın bir güçlüğü yenmeden bir adım bile gerileme! Ve bil ki yılgınlık maskeli bir tembelliktir; yine bil ki çalıma sevgisi, güçlükleri yenmekten doğar ve kuvvetlenir. Güçlüğü yenmekten </w:t>
      </w:r>
      <w:proofErr w:type="gramStart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hasıl</w:t>
      </w:r>
      <w:proofErr w:type="gramEnd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 xml:space="preserve"> olan manevî lezzet eşsiz bir zevktir.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8.    İşinde rastladığın bir güçlüğü evvelâ parçala; sonra her parçayı birer sırayla yenmeye çalış!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 xml:space="preserve">9.    Devamlı, irtibatlı çalış! Çalışmayı uzun fasılalarla kesip terk etme; </w:t>
      </w:r>
      <w:proofErr w:type="spellStart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tâ</w:t>
      </w:r>
      <w:proofErr w:type="spellEnd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 xml:space="preserve"> ki çalışma itiyadın körlenmesin.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10. Bir iş üzerinde yorulursan, dinlenmek için işini değiştir veya çalışma hızını yavaşlat; fakat dinlenme bahanesiyle asla boş oturma. Tatil aylarında bile yavaş ve az da olsa çalış!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11. Verimli çalışmayı, sakın iş üzerinde geçirdiğin zamanda ölçüp de, “Eh bugün şu kadar saat çalıştım, yetişir.” deme; çalışmanın sonucuna ve öğrendiğine bak!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12. Çok düşün ve bil ki çalışmak, muhakkak hareket etmek veya okuyup yazmaktan ibaret değildir.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13. Bir işe başladığın, bir dersi öğrenmeye koyulduğun zaman telâş edip sabırsızlanma; yol al, fakat acele etme; sindirerek çalış ve öğren!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14. Gece yatağına uzandığın zaman, o gün ne yaptığını ve ne sonuçlar aldığını düşünmeden; yarın ne yapacağını kendine sormadan uyuma!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lastRenderedPageBreak/>
        <w:t>15. Bir işe, öfkeli ve sinirli iken karar verme; bekle, öfken geçsin!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16. Bir işi yapıp yapamamakta kararsızlığa düştüğün vakit, iki şıktan her birinin fayda ve zararlarını iyice hesapla; faydası çok, zararı az olan şıkkı tercih et!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 xml:space="preserve">17. Sebat eyle! Damlaya </w:t>
      </w:r>
      <w:proofErr w:type="spellStart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damlaya</w:t>
      </w:r>
      <w:proofErr w:type="spellEnd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 xml:space="preserve"> göl olur ve aynı noktaya düşen damlacıklar zamanla taşı bile deler.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18. Yaşlıların tecrübesinden faydalan! Tecrübe edilmişi boş yere yeniden tecrübeye kalkışma ki pişman olmayasın!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19. İşin başında iyice düşün! Son pişmanlık fayda vermez.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20. Hayatın ve tutacağın yol hakkında tereddüde ve kararsızlığa düşüp de bir ışık aradığın zaman, fikrini ve reyini soracağın kimseyi iyi seç!</w:t>
      </w:r>
    </w:p>
    <w:p w:rsidR="00434C08" w:rsidRPr="00434C08" w:rsidRDefault="00434C08" w:rsidP="00434C08">
      <w:pPr>
        <w:shd w:val="clear" w:color="auto" w:fill="FFFFFF"/>
        <w:spacing w:after="0" w:line="418" w:lineRule="atLeast"/>
        <w:ind w:left="414" w:right="57" w:hanging="360"/>
        <w:jc w:val="both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21. Başarına mağrur olma! Bil ki gurur, gelecekteki başarıların en büyük düşmanıdır.</w:t>
      </w:r>
    </w:p>
    <w:p w:rsidR="00434C08" w:rsidRPr="00434C08" w:rsidRDefault="00434C08" w:rsidP="00434C08">
      <w:pPr>
        <w:shd w:val="clear" w:color="auto" w:fill="FFFFFF"/>
        <w:spacing w:line="418" w:lineRule="atLeast"/>
        <w:ind w:left="54" w:right="54"/>
        <w:textAlignment w:val="baseline"/>
        <w:rPr>
          <w:rFonts w:ascii="inherit" w:eastAsia="Times New Roman" w:hAnsi="inherit" w:cs="Arial"/>
          <w:color w:val="555555"/>
          <w:sz w:val="28"/>
          <w:szCs w:val="28"/>
          <w:lang w:eastAsia="tr-TR"/>
        </w:rPr>
      </w:pPr>
      <w:r w:rsidRPr="00434C08">
        <w:rPr>
          <w:rFonts w:ascii="inherit" w:eastAsia="Times New Roman" w:hAnsi="inherit" w:cs="Arial"/>
          <w:b/>
          <w:bCs/>
          <w:color w:val="555555"/>
          <w:sz w:val="28"/>
          <w:lang w:eastAsia="tr-TR"/>
        </w:rPr>
        <w:t>Kaynak</w:t>
      </w:r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 xml:space="preserve">: </w:t>
      </w:r>
      <w:proofErr w:type="spellStart"/>
      <w:proofErr w:type="gramStart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Suffe</w:t>
      </w:r>
      <w:proofErr w:type="spellEnd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.net’te</w:t>
      </w:r>
      <w:proofErr w:type="gramEnd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 xml:space="preserve"> yayımlanan M. </w:t>
      </w:r>
      <w:proofErr w:type="spellStart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Esad</w:t>
      </w:r>
      <w:proofErr w:type="spellEnd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 xml:space="preserve"> Coşan </w:t>
      </w:r>
      <w:proofErr w:type="spellStart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>Hocaefendi’nin</w:t>
      </w:r>
      <w:proofErr w:type="spellEnd"/>
      <w:r w:rsidRPr="00434C08">
        <w:rPr>
          <w:rFonts w:ascii="inherit" w:eastAsia="Times New Roman" w:hAnsi="inherit" w:cs="Arial"/>
          <w:color w:val="555555"/>
          <w:sz w:val="28"/>
          <w:szCs w:val="28"/>
          <w:bdr w:val="none" w:sz="0" w:space="0" w:color="auto" w:frame="1"/>
          <w:lang w:eastAsia="tr-TR"/>
        </w:rPr>
        <w:t xml:space="preserve"> eserinden derlenmiştir.</w:t>
      </w:r>
    </w:p>
    <w:p w:rsidR="0045674C" w:rsidRDefault="0045674C"/>
    <w:sectPr w:rsidR="0045674C" w:rsidSect="00456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434C08"/>
    <w:rsid w:val="00434C08"/>
    <w:rsid w:val="0045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4C"/>
  </w:style>
  <w:style w:type="paragraph" w:styleId="Balk1">
    <w:name w:val="heading 1"/>
    <w:basedOn w:val="Normal"/>
    <w:link w:val="Balk1Char"/>
    <w:uiPriority w:val="9"/>
    <w:qFormat/>
    <w:rsid w:val="00434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4C0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3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34C0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451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0314">
                  <w:marLeft w:val="0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4219">
          <w:marLeft w:val="0"/>
          <w:marRight w:val="0"/>
          <w:marTop w:val="0"/>
          <w:marBottom w:val="6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2023-03-08T10:06:00Z</dcterms:created>
  <dcterms:modified xsi:type="dcterms:W3CDTF">2023-03-08T10:07:00Z</dcterms:modified>
</cp:coreProperties>
</file>