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281" w:rsidRPr="00351281" w:rsidRDefault="00351281" w:rsidP="003327D0">
      <w:pPr>
        <w:spacing w:after="225" w:line="240" w:lineRule="auto"/>
        <w:jc w:val="both"/>
        <w:outlineLvl w:val="1"/>
        <w:rPr>
          <w:rFonts w:ascii="Arial" w:eastAsia="Times New Roman" w:hAnsi="Arial" w:cs="Arial"/>
          <w:b/>
          <w:bCs/>
          <w:color w:val="09376B"/>
          <w:sz w:val="28"/>
          <w:szCs w:val="28"/>
          <w:lang w:eastAsia="tr-TR"/>
        </w:rPr>
      </w:pPr>
      <w:r w:rsidRPr="00351281">
        <w:rPr>
          <w:rFonts w:ascii="Arial" w:eastAsia="Times New Roman" w:hAnsi="Arial" w:cs="Arial"/>
          <w:b/>
          <w:bCs/>
          <w:color w:val="09376B"/>
          <w:sz w:val="28"/>
          <w:szCs w:val="28"/>
          <w:lang w:eastAsia="tr-TR"/>
        </w:rPr>
        <w:t>KONUT FİNANSMANI SÖZLEŞMELERİ HAKKINDA BİLGİLENDİRME</w:t>
      </w:r>
    </w:p>
    <w:p w:rsidR="00351281" w:rsidRPr="00351281" w:rsidRDefault="00351281" w:rsidP="003327D0">
      <w:pPr>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b/>
          <w:bCs/>
          <w:color w:val="745E36"/>
          <w:sz w:val="20"/>
          <w:szCs w:val="20"/>
          <w:lang w:eastAsia="tr-TR"/>
        </w:rPr>
        <w:t>19 Ekim 2022</w:t>
      </w: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b/>
          <w:bCs/>
          <w:color w:val="212529"/>
          <w:sz w:val="24"/>
          <w:szCs w:val="24"/>
          <w:lang w:eastAsia="tr-TR"/>
        </w:rPr>
        <w:t>Konut finansmanı sözleşmelerinde sigorta yaptırmak zorunlu mudur?</w:t>
      </w: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color w:val="212529"/>
          <w:sz w:val="24"/>
          <w:szCs w:val="24"/>
          <w:lang w:eastAsia="tr-TR"/>
        </w:rPr>
        <w:t xml:space="preserve">Tüketicinin açık talebi olmaksızın kredi ile ilgili sigorta yaptırılamaz. Tüketicinin sigorta yaptırmak istemesi halinde ise </w:t>
      </w:r>
      <w:proofErr w:type="spellStart"/>
      <w:r w:rsidRPr="00351281">
        <w:rPr>
          <w:rFonts w:ascii="Arial" w:eastAsia="Times New Roman" w:hAnsi="Arial" w:cs="Arial"/>
          <w:color w:val="212529"/>
          <w:sz w:val="24"/>
          <w:szCs w:val="24"/>
          <w:lang w:eastAsia="tr-TR"/>
        </w:rPr>
        <w:t>istediǧi</w:t>
      </w:r>
      <w:proofErr w:type="spellEnd"/>
      <w:r w:rsidRPr="00351281">
        <w:rPr>
          <w:rFonts w:ascii="Arial" w:eastAsia="Times New Roman" w:hAnsi="Arial" w:cs="Arial"/>
          <w:color w:val="212529"/>
          <w:sz w:val="24"/>
          <w:szCs w:val="24"/>
          <w:lang w:eastAsia="tr-TR"/>
        </w:rPr>
        <w:t xml:space="preserve"> sigorta şirketinden sağladığı teminat, kredi veren tarafından kabul edilmek zorundadır. Bu sigortanın kredi konusuyla, kalan borç tutarıyla ve vad</w:t>
      </w:r>
      <w:r w:rsidR="003327D0">
        <w:rPr>
          <w:rFonts w:ascii="Arial" w:eastAsia="Times New Roman" w:hAnsi="Arial" w:cs="Arial"/>
          <w:color w:val="212529"/>
          <w:sz w:val="24"/>
          <w:szCs w:val="24"/>
          <w:lang w:eastAsia="tr-TR"/>
        </w:rPr>
        <w:t xml:space="preserve">esi ile uyumlu olması gerekir. </w:t>
      </w:r>
      <w:r w:rsidRPr="00351281">
        <w:rPr>
          <w:rFonts w:ascii="Arial" w:eastAsia="Times New Roman" w:hAnsi="Arial" w:cs="Arial"/>
          <w:color w:val="212529"/>
          <w:sz w:val="24"/>
          <w:szCs w:val="24"/>
          <w:lang w:eastAsia="tr-TR"/>
        </w:rPr>
        <w:t>Ancak kredi veren sigortasız bir kredi sözleşmesini de teklif etmek koşuluyla tüketiciye kredi bağlantılı sigorta yaptırılmasını içeren bir sözleşme sunmak zorundadır.</w:t>
      </w:r>
    </w:p>
    <w:p w:rsidR="003327D0" w:rsidRDefault="003327D0" w:rsidP="003327D0">
      <w:pPr>
        <w:shd w:val="clear" w:color="auto" w:fill="FFFFFF"/>
        <w:spacing w:after="0" w:line="240" w:lineRule="auto"/>
        <w:jc w:val="both"/>
        <w:rPr>
          <w:rFonts w:ascii="Arial" w:eastAsia="Times New Roman" w:hAnsi="Arial" w:cs="Arial"/>
          <w:color w:val="212529"/>
          <w:sz w:val="24"/>
          <w:szCs w:val="24"/>
          <w:lang w:eastAsia="tr-TR"/>
        </w:rPr>
      </w:pP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b/>
          <w:bCs/>
          <w:color w:val="212529"/>
          <w:sz w:val="24"/>
          <w:szCs w:val="24"/>
          <w:lang w:eastAsia="tr-TR"/>
        </w:rPr>
        <w:t>Konut finansmanı sözleşmesi yan finansal ürün alım şartına bağlanabilir mi?</w:t>
      </w:r>
      <w:r w:rsidRPr="00351281">
        <w:rPr>
          <w:rFonts w:ascii="Arial" w:eastAsia="Times New Roman" w:hAnsi="Arial" w:cs="Arial"/>
          <w:color w:val="212529"/>
          <w:sz w:val="24"/>
          <w:szCs w:val="24"/>
          <w:lang w:eastAsia="tr-TR"/>
        </w:rPr>
        <w:br/>
        <w:t>Konut finansmanı sözleşmesi kredi ile ilgili olanlar hariç olmak üzere otomatik ödeme talimatı, tamamlayıcı sağlık sigortası gibi yan finansal ürün ve hizmet alım şartına bağlanamaz.</w:t>
      </w:r>
      <w:r w:rsidRPr="00351281">
        <w:rPr>
          <w:rFonts w:ascii="Arial" w:eastAsia="Times New Roman" w:hAnsi="Arial" w:cs="Arial"/>
          <w:color w:val="212529"/>
          <w:sz w:val="24"/>
          <w:szCs w:val="24"/>
          <w:lang w:eastAsia="tr-TR"/>
        </w:rPr>
        <w:br/>
      </w:r>
      <w:r w:rsidRPr="00351281">
        <w:rPr>
          <w:rFonts w:ascii="Arial" w:eastAsia="Times New Roman" w:hAnsi="Arial" w:cs="Arial"/>
          <w:color w:val="212529"/>
          <w:sz w:val="24"/>
          <w:szCs w:val="24"/>
          <w:lang w:eastAsia="tr-TR"/>
        </w:rPr>
        <w:br/>
        <w:t xml:space="preserve">Kredi ile ilgili yan finansal ürün ve hizmetler Türkiye Cumhuriyet Merkez 2020/7 sayılı Finansal Tüketicilerden Alınacak Ücretlere İlişkin </w:t>
      </w:r>
      <w:proofErr w:type="spellStart"/>
      <w:r w:rsidRPr="00351281">
        <w:rPr>
          <w:rFonts w:ascii="Arial" w:eastAsia="Times New Roman" w:hAnsi="Arial" w:cs="Arial"/>
          <w:color w:val="212529"/>
          <w:sz w:val="24"/>
          <w:szCs w:val="24"/>
          <w:lang w:eastAsia="tr-TR"/>
        </w:rPr>
        <w:t>Usûl</w:t>
      </w:r>
      <w:proofErr w:type="spellEnd"/>
      <w:r w:rsidRPr="00351281">
        <w:rPr>
          <w:rFonts w:ascii="Arial" w:eastAsia="Times New Roman" w:hAnsi="Arial" w:cs="Arial"/>
          <w:color w:val="212529"/>
          <w:sz w:val="24"/>
          <w:szCs w:val="24"/>
          <w:lang w:eastAsia="tr-TR"/>
        </w:rPr>
        <w:t xml:space="preserve"> ve Esaslar Hakkında Tebliği ekinde bireysel krediler başlığı altında belirlenmektedir.</w:t>
      </w:r>
    </w:p>
    <w:p w:rsidR="003327D0" w:rsidRDefault="003327D0" w:rsidP="003327D0">
      <w:pPr>
        <w:shd w:val="clear" w:color="auto" w:fill="FFFFFF"/>
        <w:spacing w:after="0" w:line="240" w:lineRule="auto"/>
        <w:jc w:val="both"/>
        <w:rPr>
          <w:rFonts w:ascii="Arial" w:eastAsia="Times New Roman" w:hAnsi="Arial" w:cs="Arial"/>
          <w:color w:val="212529"/>
          <w:sz w:val="24"/>
          <w:szCs w:val="24"/>
          <w:lang w:eastAsia="tr-TR"/>
        </w:rPr>
      </w:pP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b/>
          <w:bCs/>
          <w:color w:val="212529"/>
          <w:sz w:val="24"/>
          <w:szCs w:val="24"/>
          <w:lang w:eastAsia="tr-TR"/>
        </w:rPr>
        <w:t>Konut kredilerinde tüketicinin temerrüde düşmesi durumunda kalan borcun tamamı hangi şartlarda talep edilebilir?</w:t>
      </w:r>
    </w:p>
    <w:p w:rsidR="00351281" w:rsidRPr="00351281"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color w:val="212529"/>
          <w:sz w:val="24"/>
          <w:szCs w:val="24"/>
          <w:lang w:eastAsia="tr-TR"/>
        </w:rPr>
        <w:t xml:space="preserve">Tüketicinin taksitleri ödemede temerrüde düşmesi durumunda </w:t>
      </w:r>
      <w:proofErr w:type="spellStart"/>
      <w:r w:rsidRPr="00351281">
        <w:rPr>
          <w:rFonts w:ascii="Arial" w:eastAsia="Times New Roman" w:hAnsi="Arial" w:cs="Arial"/>
          <w:color w:val="212529"/>
          <w:sz w:val="24"/>
          <w:szCs w:val="24"/>
          <w:lang w:eastAsia="tr-TR"/>
        </w:rPr>
        <w:t>eǧer</w:t>
      </w:r>
      <w:proofErr w:type="spellEnd"/>
      <w:r w:rsidRPr="00351281">
        <w:rPr>
          <w:rFonts w:ascii="Arial" w:eastAsia="Times New Roman" w:hAnsi="Arial" w:cs="Arial"/>
          <w:color w:val="212529"/>
          <w:sz w:val="24"/>
          <w:szCs w:val="24"/>
          <w:lang w:eastAsia="tr-TR"/>
        </w:rPr>
        <w:t xml:space="preserve"> kredi veren tüm borcun ödenmesi hakkını saklı tutmuş ise bu hakkı ancak;</w:t>
      </w:r>
    </w:p>
    <w:p w:rsidR="00351281" w:rsidRPr="00351281" w:rsidRDefault="00351281" w:rsidP="003327D0">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51281">
        <w:rPr>
          <w:rFonts w:ascii="Arial" w:eastAsia="Times New Roman" w:hAnsi="Arial" w:cs="Arial"/>
          <w:color w:val="212529"/>
          <w:sz w:val="24"/>
          <w:szCs w:val="24"/>
          <w:lang w:eastAsia="tr-TR"/>
        </w:rPr>
        <w:t>Kredi verenin tüm yükümlülüklerini yerine getirmiş olması,</w:t>
      </w:r>
    </w:p>
    <w:p w:rsidR="00351281" w:rsidRPr="00351281" w:rsidRDefault="00351281" w:rsidP="003327D0">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51281">
        <w:rPr>
          <w:rFonts w:ascii="Arial" w:eastAsia="Times New Roman" w:hAnsi="Arial" w:cs="Arial"/>
          <w:color w:val="212529"/>
          <w:sz w:val="24"/>
          <w:szCs w:val="24"/>
          <w:lang w:eastAsia="tr-TR"/>
        </w:rPr>
        <w:t xml:space="preserve">Tüketicinin de birbirini izleyen en az iki </w:t>
      </w:r>
      <w:proofErr w:type="spellStart"/>
      <w:r w:rsidRPr="00351281">
        <w:rPr>
          <w:rFonts w:ascii="Arial" w:eastAsia="Times New Roman" w:hAnsi="Arial" w:cs="Arial"/>
          <w:color w:val="212529"/>
          <w:sz w:val="24"/>
          <w:szCs w:val="24"/>
          <w:lang w:eastAsia="tr-TR"/>
        </w:rPr>
        <w:t>taksidi</w:t>
      </w:r>
      <w:proofErr w:type="spellEnd"/>
      <w:r w:rsidRPr="00351281">
        <w:rPr>
          <w:rFonts w:ascii="Arial" w:eastAsia="Times New Roman" w:hAnsi="Arial" w:cs="Arial"/>
          <w:color w:val="212529"/>
          <w:sz w:val="24"/>
          <w:szCs w:val="24"/>
          <w:lang w:eastAsia="tr-TR"/>
        </w:rPr>
        <w:t xml:space="preserve"> ödememesi</w:t>
      </w:r>
    </w:p>
    <w:p w:rsidR="003327D0" w:rsidRDefault="003327D0" w:rsidP="003327D0">
      <w:pPr>
        <w:shd w:val="clear" w:color="auto" w:fill="FFFFFF"/>
        <w:spacing w:after="0" w:line="240" w:lineRule="auto"/>
        <w:jc w:val="both"/>
        <w:rPr>
          <w:rFonts w:ascii="Arial" w:eastAsia="Times New Roman" w:hAnsi="Arial" w:cs="Arial"/>
          <w:color w:val="212529"/>
          <w:sz w:val="24"/>
          <w:szCs w:val="24"/>
          <w:lang w:eastAsia="tr-TR"/>
        </w:rPr>
      </w:pPr>
      <w:proofErr w:type="gramStart"/>
      <w:r>
        <w:rPr>
          <w:rFonts w:ascii="Arial" w:eastAsia="Times New Roman" w:hAnsi="Arial" w:cs="Arial"/>
          <w:color w:val="212529"/>
          <w:sz w:val="24"/>
          <w:szCs w:val="24"/>
          <w:lang w:eastAsia="tr-TR"/>
        </w:rPr>
        <w:t>durumunda</w:t>
      </w:r>
      <w:proofErr w:type="gramEnd"/>
      <w:r>
        <w:rPr>
          <w:rFonts w:ascii="Arial" w:eastAsia="Times New Roman" w:hAnsi="Arial" w:cs="Arial"/>
          <w:color w:val="212529"/>
          <w:sz w:val="24"/>
          <w:szCs w:val="24"/>
          <w:lang w:eastAsia="tr-TR"/>
        </w:rPr>
        <w:t xml:space="preserve"> kullanabilir.</w:t>
      </w: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color w:val="212529"/>
          <w:sz w:val="24"/>
          <w:szCs w:val="24"/>
          <w:lang w:eastAsia="tr-TR"/>
        </w:rPr>
        <w:t>Kredi verenin bu hakkı kullanabilmesi için tüketiciye en az otuz gün süre vererek uyarıda bulunması zorunludur. Ayrıca, muaccel kılınan taksitlerin hesaplanmasında faiz ve ücretler dikkate alınmaz.</w:t>
      </w:r>
    </w:p>
    <w:p w:rsidR="003327D0" w:rsidRDefault="003327D0" w:rsidP="003327D0">
      <w:pPr>
        <w:shd w:val="clear" w:color="auto" w:fill="FFFFFF"/>
        <w:spacing w:after="0" w:line="240" w:lineRule="auto"/>
        <w:jc w:val="both"/>
        <w:rPr>
          <w:rFonts w:ascii="Arial" w:eastAsia="Times New Roman" w:hAnsi="Arial" w:cs="Arial"/>
          <w:color w:val="212529"/>
          <w:sz w:val="24"/>
          <w:szCs w:val="24"/>
          <w:lang w:eastAsia="tr-TR"/>
        </w:rPr>
      </w:pP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b/>
          <w:bCs/>
          <w:color w:val="212529"/>
          <w:sz w:val="24"/>
          <w:szCs w:val="24"/>
          <w:lang w:eastAsia="tr-TR"/>
        </w:rPr>
        <w:t>Konut kredisini erken ödemek isteyen tüketiciden bankanın talep ettiği erken ödeme tazminatı yasal mıdır?</w:t>
      </w: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color w:val="212529"/>
          <w:sz w:val="24"/>
          <w:szCs w:val="24"/>
          <w:lang w:eastAsia="tr-TR"/>
        </w:rPr>
        <w:t xml:space="preserve">Kredinin faiz oranı sabit olarak belirlenmiş ise, sözleşmede yer alması şartıyla, tüketicinin </w:t>
      </w:r>
      <w:proofErr w:type="spellStart"/>
      <w:r w:rsidRPr="00351281">
        <w:rPr>
          <w:rFonts w:ascii="Arial" w:eastAsia="Times New Roman" w:hAnsi="Arial" w:cs="Arial"/>
          <w:color w:val="212529"/>
          <w:sz w:val="24"/>
          <w:szCs w:val="24"/>
          <w:lang w:eastAsia="tr-TR"/>
        </w:rPr>
        <w:t>borçlandıǧı</w:t>
      </w:r>
      <w:proofErr w:type="spellEnd"/>
      <w:r w:rsidRPr="00351281">
        <w:rPr>
          <w:rFonts w:ascii="Arial" w:eastAsia="Times New Roman" w:hAnsi="Arial" w:cs="Arial"/>
          <w:color w:val="212529"/>
          <w:sz w:val="24"/>
          <w:szCs w:val="24"/>
          <w:lang w:eastAsia="tr-TR"/>
        </w:rPr>
        <w:t xml:space="preserve"> tutarın tamamını veya bir taksit tutarından az olmamak üzere herhangi bir tutarı vadesinden önce ödemesi durumunda tüketiciden erken ödeme tazminatı talep edilebilir. </w:t>
      </w:r>
      <w:r w:rsidRPr="00351281">
        <w:rPr>
          <w:rFonts w:ascii="Arial" w:eastAsia="Times New Roman" w:hAnsi="Arial" w:cs="Arial"/>
          <w:b/>
          <w:bCs/>
          <w:color w:val="212529"/>
          <w:sz w:val="24"/>
          <w:szCs w:val="24"/>
          <w:lang w:eastAsia="tr-TR"/>
        </w:rPr>
        <w:t>Bu tazminat, erken ödenen anapara tutarının kalan vadesi otuz altı ayı aşmayan kredilerde yüzde birini, otuz altı ayı aşan kredilerde yüzde ikisini geçemez. </w:t>
      </w:r>
      <w:r w:rsidRPr="00351281">
        <w:rPr>
          <w:rFonts w:ascii="Arial" w:eastAsia="Times New Roman" w:hAnsi="Arial" w:cs="Arial"/>
          <w:color w:val="212529"/>
          <w:sz w:val="24"/>
          <w:szCs w:val="24"/>
          <w:lang w:eastAsia="tr-TR"/>
        </w:rPr>
        <w:t>Bu tutar hiçbir şekilde tüketiciye yapılacak toplam indirim tutarını aşamaz.</w:t>
      </w:r>
    </w:p>
    <w:p w:rsidR="003327D0" w:rsidRDefault="003327D0" w:rsidP="003327D0">
      <w:pPr>
        <w:shd w:val="clear" w:color="auto" w:fill="FFFFFF"/>
        <w:spacing w:after="0" w:line="240" w:lineRule="auto"/>
        <w:jc w:val="both"/>
        <w:rPr>
          <w:rFonts w:ascii="Arial" w:eastAsia="Times New Roman" w:hAnsi="Arial" w:cs="Arial"/>
          <w:color w:val="212529"/>
          <w:sz w:val="24"/>
          <w:szCs w:val="24"/>
          <w:lang w:eastAsia="tr-TR"/>
        </w:rPr>
      </w:pP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proofErr w:type="spellStart"/>
      <w:r w:rsidRPr="00351281">
        <w:rPr>
          <w:rFonts w:ascii="Arial" w:eastAsia="Times New Roman" w:hAnsi="Arial" w:cs="Arial"/>
          <w:b/>
          <w:bCs/>
          <w:color w:val="212529"/>
          <w:sz w:val="24"/>
          <w:szCs w:val="24"/>
          <w:lang w:eastAsia="tr-TR"/>
        </w:rPr>
        <w:t>Deǧişken</w:t>
      </w:r>
      <w:proofErr w:type="spellEnd"/>
      <w:r w:rsidRPr="00351281">
        <w:rPr>
          <w:rFonts w:ascii="Arial" w:eastAsia="Times New Roman" w:hAnsi="Arial" w:cs="Arial"/>
          <w:b/>
          <w:bCs/>
          <w:color w:val="212529"/>
          <w:sz w:val="24"/>
          <w:szCs w:val="24"/>
          <w:lang w:eastAsia="tr-TR"/>
        </w:rPr>
        <w:t xml:space="preserve"> faiz oranlı kredilerde tüketiciden erken ödeme tazminatı talep edilemez.</w:t>
      </w:r>
      <w:r w:rsidRPr="00351281">
        <w:rPr>
          <w:rFonts w:ascii="Arial" w:eastAsia="Times New Roman" w:hAnsi="Arial" w:cs="Arial"/>
          <w:color w:val="212529"/>
          <w:sz w:val="24"/>
          <w:szCs w:val="24"/>
          <w:lang w:eastAsia="tr-TR"/>
        </w:rPr>
        <w:t xml:space="preserve"> Bu </w:t>
      </w:r>
      <w:proofErr w:type="spellStart"/>
      <w:r w:rsidRPr="00351281">
        <w:rPr>
          <w:rFonts w:ascii="Arial" w:eastAsia="Times New Roman" w:hAnsi="Arial" w:cs="Arial"/>
          <w:color w:val="212529"/>
          <w:sz w:val="24"/>
          <w:szCs w:val="24"/>
          <w:lang w:eastAsia="tr-TR"/>
        </w:rPr>
        <w:t>baǧlamda</w:t>
      </w:r>
      <w:proofErr w:type="spellEnd"/>
      <w:r w:rsidRPr="00351281">
        <w:rPr>
          <w:rFonts w:ascii="Arial" w:eastAsia="Times New Roman" w:hAnsi="Arial" w:cs="Arial"/>
          <w:color w:val="212529"/>
          <w:sz w:val="24"/>
          <w:szCs w:val="24"/>
          <w:lang w:eastAsia="tr-TR"/>
        </w:rPr>
        <w:t xml:space="preserve">, erken ödeme tutarının hesaplanması yukarıda belirtilen hususlar </w:t>
      </w:r>
      <w:proofErr w:type="spellStart"/>
      <w:r w:rsidRPr="00351281">
        <w:rPr>
          <w:rFonts w:ascii="Arial" w:eastAsia="Times New Roman" w:hAnsi="Arial" w:cs="Arial"/>
          <w:color w:val="212529"/>
          <w:sz w:val="24"/>
          <w:szCs w:val="24"/>
          <w:lang w:eastAsia="tr-TR"/>
        </w:rPr>
        <w:t>doǧrultusunda</w:t>
      </w:r>
      <w:proofErr w:type="spellEnd"/>
      <w:r w:rsidRPr="00351281">
        <w:rPr>
          <w:rFonts w:ascii="Arial" w:eastAsia="Times New Roman" w:hAnsi="Arial" w:cs="Arial"/>
          <w:color w:val="212529"/>
          <w:sz w:val="24"/>
          <w:szCs w:val="24"/>
          <w:lang w:eastAsia="tr-TR"/>
        </w:rPr>
        <w:t xml:space="preserve"> belirlenmekte olup, anılan hükümlere aykırı uygulamalar hakkında tüketici hakem heyetlerine veya tüketici mahkemelerine başvurulması mümkündür.</w:t>
      </w:r>
      <w:r w:rsidRPr="00351281">
        <w:rPr>
          <w:rFonts w:ascii="Arial" w:eastAsia="Times New Roman" w:hAnsi="Arial" w:cs="Arial"/>
          <w:color w:val="212529"/>
          <w:sz w:val="24"/>
          <w:szCs w:val="24"/>
          <w:lang w:eastAsia="tr-TR"/>
        </w:rPr>
        <w:br/>
      </w:r>
      <w:r w:rsidRPr="00351281">
        <w:rPr>
          <w:rFonts w:ascii="Arial" w:eastAsia="Times New Roman" w:hAnsi="Arial" w:cs="Arial"/>
          <w:color w:val="212529"/>
          <w:sz w:val="24"/>
          <w:szCs w:val="24"/>
          <w:lang w:eastAsia="tr-TR"/>
        </w:rPr>
        <w:br/>
      </w:r>
      <w:r w:rsidRPr="00351281">
        <w:rPr>
          <w:rFonts w:ascii="Arial" w:eastAsia="Times New Roman" w:hAnsi="Arial" w:cs="Arial"/>
          <w:b/>
          <w:bCs/>
          <w:color w:val="212529"/>
          <w:sz w:val="24"/>
          <w:szCs w:val="24"/>
          <w:lang w:eastAsia="tr-TR"/>
        </w:rPr>
        <w:t xml:space="preserve">Kredi borcunun tamamının erken kapatılması durumunda, “kredi süresince </w:t>
      </w:r>
      <w:r w:rsidRPr="00351281">
        <w:rPr>
          <w:rFonts w:ascii="Arial" w:eastAsia="Times New Roman" w:hAnsi="Arial" w:cs="Arial"/>
          <w:b/>
          <w:bCs/>
          <w:color w:val="212529"/>
          <w:sz w:val="24"/>
          <w:szCs w:val="24"/>
          <w:lang w:eastAsia="tr-TR"/>
        </w:rPr>
        <w:lastRenderedPageBreak/>
        <w:t>peşin olarak alınan hayat sigortasına” ilişkin bedelin kalan kısmının geri alınması mümkün müdür?</w:t>
      </w: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color w:val="212529"/>
          <w:sz w:val="24"/>
          <w:szCs w:val="24"/>
          <w:lang w:eastAsia="tr-TR"/>
        </w:rPr>
        <w:t xml:space="preserve">Konut Finansmanı Sözleşmeleri </w:t>
      </w:r>
      <w:proofErr w:type="spellStart"/>
      <w:r w:rsidRPr="00351281">
        <w:rPr>
          <w:rFonts w:ascii="Arial" w:eastAsia="Times New Roman" w:hAnsi="Arial" w:cs="Arial"/>
          <w:color w:val="212529"/>
          <w:sz w:val="24"/>
          <w:szCs w:val="24"/>
          <w:lang w:eastAsia="tr-TR"/>
        </w:rPr>
        <w:t>Yönetmeliǧi’nin</w:t>
      </w:r>
      <w:proofErr w:type="spellEnd"/>
      <w:r w:rsidRPr="00351281">
        <w:rPr>
          <w:rFonts w:ascii="Arial" w:eastAsia="Times New Roman" w:hAnsi="Arial" w:cs="Arial"/>
          <w:color w:val="212529"/>
          <w:sz w:val="24"/>
          <w:szCs w:val="24"/>
          <w:lang w:eastAsia="tr-TR"/>
        </w:rPr>
        <w:t xml:space="preserve"> 10’uncu maddesi ile Bireysel Kredilerle </w:t>
      </w:r>
      <w:proofErr w:type="spellStart"/>
      <w:r w:rsidRPr="00351281">
        <w:rPr>
          <w:rFonts w:ascii="Arial" w:eastAsia="Times New Roman" w:hAnsi="Arial" w:cs="Arial"/>
          <w:color w:val="212529"/>
          <w:sz w:val="24"/>
          <w:szCs w:val="24"/>
          <w:lang w:eastAsia="tr-TR"/>
        </w:rPr>
        <w:t>Baǧlantılı</w:t>
      </w:r>
      <w:proofErr w:type="spellEnd"/>
      <w:r w:rsidRPr="00351281">
        <w:rPr>
          <w:rFonts w:ascii="Arial" w:eastAsia="Times New Roman" w:hAnsi="Arial" w:cs="Arial"/>
          <w:color w:val="212529"/>
          <w:sz w:val="24"/>
          <w:szCs w:val="24"/>
          <w:lang w:eastAsia="tr-TR"/>
        </w:rPr>
        <w:t xml:space="preserve"> Sigortalar Uygulama Esasları </w:t>
      </w:r>
      <w:proofErr w:type="spellStart"/>
      <w:r w:rsidRPr="00351281">
        <w:rPr>
          <w:rFonts w:ascii="Arial" w:eastAsia="Times New Roman" w:hAnsi="Arial" w:cs="Arial"/>
          <w:color w:val="212529"/>
          <w:sz w:val="24"/>
          <w:szCs w:val="24"/>
          <w:lang w:eastAsia="tr-TR"/>
        </w:rPr>
        <w:t>Yönetmeliǧi’nin</w:t>
      </w:r>
      <w:proofErr w:type="spellEnd"/>
      <w:r w:rsidRPr="00351281">
        <w:rPr>
          <w:rFonts w:ascii="Arial" w:eastAsia="Times New Roman" w:hAnsi="Arial" w:cs="Arial"/>
          <w:color w:val="212529"/>
          <w:sz w:val="24"/>
          <w:szCs w:val="24"/>
          <w:lang w:eastAsia="tr-TR"/>
        </w:rPr>
        <w:t xml:space="preserve"> 10’uncu maddesinde kredilerin erken kapatılması veya yapılandırılması halinde sigortanın durumuna iliş</w:t>
      </w:r>
      <w:r w:rsidR="003327D0">
        <w:rPr>
          <w:rFonts w:ascii="Arial" w:eastAsia="Times New Roman" w:hAnsi="Arial" w:cs="Arial"/>
          <w:color w:val="212529"/>
          <w:sz w:val="24"/>
          <w:szCs w:val="24"/>
          <w:lang w:eastAsia="tr-TR"/>
        </w:rPr>
        <w:t>kin hususlar düzenlenmektedir.</w:t>
      </w:r>
    </w:p>
    <w:p w:rsidR="003327D0" w:rsidRDefault="003327D0" w:rsidP="003327D0">
      <w:pPr>
        <w:shd w:val="clear" w:color="auto" w:fill="FFFFFF"/>
        <w:spacing w:after="0" w:line="240" w:lineRule="auto"/>
        <w:jc w:val="both"/>
        <w:rPr>
          <w:rFonts w:ascii="Arial" w:eastAsia="Times New Roman" w:hAnsi="Arial" w:cs="Arial"/>
          <w:color w:val="212529"/>
          <w:sz w:val="24"/>
          <w:szCs w:val="24"/>
          <w:lang w:eastAsia="tr-TR"/>
        </w:rPr>
      </w:pP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color w:val="212529"/>
          <w:sz w:val="24"/>
          <w:szCs w:val="24"/>
          <w:lang w:eastAsia="tr-TR"/>
        </w:rPr>
        <w:t xml:space="preserve">Kredi </w:t>
      </w:r>
      <w:proofErr w:type="spellStart"/>
      <w:r w:rsidRPr="00351281">
        <w:rPr>
          <w:rFonts w:ascii="Arial" w:eastAsia="Times New Roman" w:hAnsi="Arial" w:cs="Arial"/>
          <w:color w:val="212529"/>
          <w:sz w:val="24"/>
          <w:szCs w:val="24"/>
          <w:lang w:eastAsia="tr-TR"/>
        </w:rPr>
        <w:t>baǧlantılı</w:t>
      </w:r>
      <w:proofErr w:type="spellEnd"/>
      <w:r w:rsidRPr="00351281">
        <w:rPr>
          <w:rFonts w:ascii="Arial" w:eastAsia="Times New Roman" w:hAnsi="Arial" w:cs="Arial"/>
          <w:color w:val="212529"/>
          <w:sz w:val="24"/>
          <w:szCs w:val="24"/>
          <w:lang w:eastAsia="tr-TR"/>
        </w:rPr>
        <w:t xml:space="preserve"> yapılan sigortalarda kredinin erken kapatılması halinde sigorta teminatı açısından sonlandırmaya ilişkin bir dilekçeyle sigorta sözleşmesi sonlandırılarak bakiye kalan süre için sigorta priminden kalan miktarın iadesi talep edilebilir. Bu durumda riskin devam </w:t>
      </w:r>
      <w:proofErr w:type="spellStart"/>
      <w:r w:rsidRPr="00351281">
        <w:rPr>
          <w:rFonts w:ascii="Arial" w:eastAsia="Times New Roman" w:hAnsi="Arial" w:cs="Arial"/>
          <w:color w:val="212529"/>
          <w:sz w:val="24"/>
          <w:szCs w:val="24"/>
          <w:lang w:eastAsia="tr-TR"/>
        </w:rPr>
        <w:t>ettiǧi</w:t>
      </w:r>
      <w:proofErr w:type="spellEnd"/>
      <w:r w:rsidRPr="00351281">
        <w:rPr>
          <w:rFonts w:ascii="Arial" w:eastAsia="Times New Roman" w:hAnsi="Arial" w:cs="Arial"/>
          <w:color w:val="212529"/>
          <w:sz w:val="24"/>
          <w:szCs w:val="24"/>
          <w:lang w:eastAsia="tr-TR"/>
        </w:rPr>
        <w:t xml:space="preserve"> gün hesaplanarak fazladan kalan gün sayı</w:t>
      </w:r>
      <w:r w:rsidR="003327D0">
        <w:rPr>
          <w:rFonts w:ascii="Arial" w:eastAsia="Times New Roman" w:hAnsi="Arial" w:cs="Arial"/>
          <w:color w:val="212529"/>
          <w:sz w:val="24"/>
          <w:szCs w:val="24"/>
          <w:lang w:eastAsia="tr-TR"/>
        </w:rPr>
        <w:t>sı kadar tutar iade edilebilir.</w:t>
      </w: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color w:val="212529"/>
          <w:sz w:val="24"/>
          <w:szCs w:val="24"/>
          <w:lang w:eastAsia="tr-TR"/>
        </w:rPr>
        <w:t xml:space="preserve">Kredinin yapılandırılmasıyla vade veya tutar </w:t>
      </w:r>
      <w:proofErr w:type="spellStart"/>
      <w:r w:rsidRPr="00351281">
        <w:rPr>
          <w:rFonts w:ascii="Arial" w:eastAsia="Times New Roman" w:hAnsi="Arial" w:cs="Arial"/>
          <w:color w:val="212529"/>
          <w:sz w:val="24"/>
          <w:szCs w:val="24"/>
          <w:lang w:eastAsia="tr-TR"/>
        </w:rPr>
        <w:t>deǧişikliǧi</w:t>
      </w:r>
      <w:proofErr w:type="spellEnd"/>
      <w:r w:rsidRPr="00351281">
        <w:rPr>
          <w:rFonts w:ascii="Arial" w:eastAsia="Times New Roman" w:hAnsi="Arial" w:cs="Arial"/>
          <w:color w:val="212529"/>
          <w:sz w:val="24"/>
          <w:szCs w:val="24"/>
          <w:lang w:eastAsia="tr-TR"/>
        </w:rPr>
        <w:t xml:space="preserve"> gibi kredi borç yapısında </w:t>
      </w:r>
      <w:proofErr w:type="spellStart"/>
      <w:r w:rsidRPr="00351281">
        <w:rPr>
          <w:rFonts w:ascii="Arial" w:eastAsia="Times New Roman" w:hAnsi="Arial" w:cs="Arial"/>
          <w:color w:val="212529"/>
          <w:sz w:val="24"/>
          <w:szCs w:val="24"/>
          <w:lang w:eastAsia="tr-TR"/>
        </w:rPr>
        <w:t>deǧişiklik</w:t>
      </w:r>
      <w:proofErr w:type="spellEnd"/>
      <w:r w:rsidRPr="00351281">
        <w:rPr>
          <w:rFonts w:ascii="Arial" w:eastAsia="Times New Roman" w:hAnsi="Arial" w:cs="Arial"/>
          <w:color w:val="212529"/>
          <w:sz w:val="24"/>
          <w:szCs w:val="24"/>
          <w:lang w:eastAsia="tr-TR"/>
        </w:rPr>
        <w:t xml:space="preserve"> olması halinde ise yapılan </w:t>
      </w:r>
      <w:proofErr w:type="spellStart"/>
      <w:r w:rsidRPr="00351281">
        <w:rPr>
          <w:rFonts w:ascii="Arial" w:eastAsia="Times New Roman" w:hAnsi="Arial" w:cs="Arial"/>
          <w:color w:val="212529"/>
          <w:sz w:val="24"/>
          <w:szCs w:val="24"/>
          <w:lang w:eastAsia="tr-TR"/>
        </w:rPr>
        <w:t>deǧişikliǧe</w:t>
      </w:r>
      <w:proofErr w:type="spellEnd"/>
      <w:r w:rsidRPr="00351281">
        <w:rPr>
          <w:rFonts w:ascii="Arial" w:eastAsia="Times New Roman" w:hAnsi="Arial" w:cs="Arial"/>
          <w:color w:val="212529"/>
          <w:sz w:val="24"/>
          <w:szCs w:val="24"/>
          <w:lang w:eastAsia="tr-TR"/>
        </w:rPr>
        <w:t xml:space="preserve"> göre mevcut sigorta poliçesi teminat tutarları ve sigorta </w:t>
      </w:r>
      <w:r w:rsidR="003327D0">
        <w:rPr>
          <w:rFonts w:ascii="Arial" w:eastAsia="Times New Roman" w:hAnsi="Arial" w:cs="Arial"/>
          <w:color w:val="212529"/>
          <w:sz w:val="24"/>
          <w:szCs w:val="24"/>
          <w:lang w:eastAsia="tr-TR"/>
        </w:rPr>
        <w:t>süresi yeniden düzenlenebilir.</w:t>
      </w:r>
    </w:p>
    <w:p w:rsidR="003327D0"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color w:val="212529"/>
          <w:sz w:val="24"/>
          <w:szCs w:val="24"/>
          <w:lang w:eastAsia="tr-TR"/>
        </w:rPr>
        <w:t>Erken ödeme veya yapılandırma sırasında tüketicinin kredi veren tarafından ayrıca bilgilendirilmesi ve açık onayının alınması koşuluyla poliçe mevcut koşul</w:t>
      </w:r>
      <w:r w:rsidR="003327D0">
        <w:rPr>
          <w:rFonts w:ascii="Arial" w:eastAsia="Times New Roman" w:hAnsi="Arial" w:cs="Arial"/>
          <w:color w:val="212529"/>
          <w:sz w:val="24"/>
          <w:szCs w:val="24"/>
          <w:lang w:eastAsia="tr-TR"/>
        </w:rPr>
        <w:t>larıyla devam da ettirilebilir.</w:t>
      </w:r>
    </w:p>
    <w:p w:rsidR="00351281" w:rsidRPr="00351281" w:rsidRDefault="00351281" w:rsidP="003327D0">
      <w:pPr>
        <w:shd w:val="clear" w:color="auto" w:fill="FFFFFF"/>
        <w:spacing w:after="0" w:line="240" w:lineRule="auto"/>
        <w:jc w:val="both"/>
        <w:rPr>
          <w:rFonts w:ascii="Arial" w:eastAsia="Times New Roman" w:hAnsi="Arial" w:cs="Arial"/>
          <w:color w:val="212529"/>
          <w:sz w:val="24"/>
          <w:szCs w:val="24"/>
          <w:lang w:eastAsia="tr-TR"/>
        </w:rPr>
      </w:pPr>
      <w:r w:rsidRPr="00351281">
        <w:rPr>
          <w:rFonts w:ascii="Arial" w:eastAsia="Times New Roman" w:hAnsi="Arial" w:cs="Arial"/>
          <w:color w:val="212529"/>
          <w:sz w:val="24"/>
          <w:szCs w:val="24"/>
          <w:lang w:eastAsia="tr-TR"/>
        </w:rPr>
        <w:t xml:space="preserve">Kredinin erken kapatılmasına ilişkin sigortanın durumuyla ilgili örnek bir Yargıtay kararında; “Davacı, 30.09.2010 tarihinde </w:t>
      </w:r>
      <w:proofErr w:type="spellStart"/>
      <w:r w:rsidRPr="00351281">
        <w:rPr>
          <w:rFonts w:ascii="Arial" w:eastAsia="Times New Roman" w:hAnsi="Arial" w:cs="Arial"/>
          <w:color w:val="212529"/>
          <w:sz w:val="24"/>
          <w:szCs w:val="24"/>
          <w:lang w:eastAsia="tr-TR"/>
        </w:rPr>
        <w:t>çektiǧi</w:t>
      </w:r>
      <w:proofErr w:type="spellEnd"/>
      <w:r w:rsidRPr="00351281">
        <w:rPr>
          <w:rFonts w:ascii="Arial" w:eastAsia="Times New Roman" w:hAnsi="Arial" w:cs="Arial"/>
          <w:color w:val="212529"/>
          <w:sz w:val="24"/>
          <w:szCs w:val="24"/>
          <w:lang w:eastAsia="tr-TR"/>
        </w:rPr>
        <w:t xml:space="preserve"> tüketici kredisini süresinden çok önce 26.10.2010 tarihinde ödeyerek kapatmıştır. </w:t>
      </w:r>
      <w:proofErr w:type="gramStart"/>
      <w:r w:rsidRPr="00351281">
        <w:rPr>
          <w:rFonts w:ascii="Arial" w:eastAsia="Times New Roman" w:hAnsi="Arial" w:cs="Arial"/>
          <w:color w:val="212529"/>
          <w:sz w:val="24"/>
          <w:szCs w:val="24"/>
          <w:lang w:eastAsia="tr-TR"/>
        </w:rPr>
        <w:t xml:space="preserve">Her ne kadar tüketici </w:t>
      </w:r>
      <w:proofErr w:type="spellStart"/>
      <w:r w:rsidRPr="00351281">
        <w:rPr>
          <w:rFonts w:ascii="Arial" w:eastAsia="Times New Roman" w:hAnsi="Arial" w:cs="Arial"/>
          <w:color w:val="212529"/>
          <w:sz w:val="24"/>
          <w:szCs w:val="24"/>
          <w:lang w:eastAsia="tr-TR"/>
        </w:rPr>
        <w:t>çektiǧi</w:t>
      </w:r>
      <w:proofErr w:type="spellEnd"/>
      <w:r w:rsidRPr="00351281">
        <w:rPr>
          <w:rFonts w:ascii="Arial" w:eastAsia="Times New Roman" w:hAnsi="Arial" w:cs="Arial"/>
          <w:color w:val="212529"/>
          <w:sz w:val="24"/>
          <w:szCs w:val="24"/>
          <w:lang w:eastAsia="tr-TR"/>
        </w:rPr>
        <w:t xml:space="preserve"> kredi nedeniyle kendisinden kesilen hayat sigortası priminin iadesini isteyemez ise de, davacının krediyi süresinden önce ödemesinden dolayı bakiye kalan süre için hayat sigortasının priminden kalan miktarı şayet hayat sigortasını davacı banka ya da bankaya </w:t>
      </w:r>
      <w:proofErr w:type="spellStart"/>
      <w:r w:rsidRPr="00351281">
        <w:rPr>
          <w:rFonts w:ascii="Arial" w:eastAsia="Times New Roman" w:hAnsi="Arial" w:cs="Arial"/>
          <w:color w:val="212529"/>
          <w:sz w:val="24"/>
          <w:szCs w:val="24"/>
          <w:lang w:eastAsia="tr-TR"/>
        </w:rPr>
        <w:t>baǧlı</w:t>
      </w:r>
      <w:proofErr w:type="spellEnd"/>
      <w:r w:rsidRPr="00351281">
        <w:rPr>
          <w:rFonts w:ascii="Arial" w:eastAsia="Times New Roman" w:hAnsi="Arial" w:cs="Arial"/>
          <w:color w:val="212529"/>
          <w:sz w:val="24"/>
          <w:szCs w:val="24"/>
          <w:lang w:eastAsia="tr-TR"/>
        </w:rPr>
        <w:t xml:space="preserve"> sigorta şirketi yapmış ise ya da sigorta poliçesi başka sigorta şirketince yapılmasına </w:t>
      </w:r>
      <w:proofErr w:type="spellStart"/>
      <w:r w:rsidRPr="00351281">
        <w:rPr>
          <w:rFonts w:ascii="Arial" w:eastAsia="Times New Roman" w:hAnsi="Arial" w:cs="Arial"/>
          <w:color w:val="212529"/>
          <w:sz w:val="24"/>
          <w:szCs w:val="24"/>
          <w:lang w:eastAsia="tr-TR"/>
        </w:rPr>
        <w:t>raǧmen</w:t>
      </w:r>
      <w:proofErr w:type="spellEnd"/>
      <w:r w:rsidRPr="00351281">
        <w:rPr>
          <w:rFonts w:ascii="Arial" w:eastAsia="Times New Roman" w:hAnsi="Arial" w:cs="Arial"/>
          <w:color w:val="212529"/>
          <w:sz w:val="24"/>
          <w:szCs w:val="24"/>
          <w:lang w:eastAsia="tr-TR"/>
        </w:rPr>
        <w:t xml:space="preserve"> sigorta poliçesi üzerine davalı banka tarafından </w:t>
      </w:r>
      <w:proofErr w:type="spellStart"/>
      <w:r w:rsidRPr="00351281">
        <w:rPr>
          <w:rFonts w:ascii="Arial" w:eastAsia="Times New Roman" w:hAnsi="Arial" w:cs="Arial"/>
          <w:color w:val="212529"/>
          <w:sz w:val="24"/>
          <w:szCs w:val="24"/>
          <w:lang w:eastAsia="tr-TR"/>
        </w:rPr>
        <w:t>dain</w:t>
      </w:r>
      <w:proofErr w:type="spellEnd"/>
      <w:r w:rsidRPr="00351281">
        <w:rPr>
          <w:rFonts w:ascii="Arial" w:eastAsia="Times New Roman" w:hAnsi="Arial" w:cs="Arial"/>
          <w:color w:val="212529"/>
          <w:sz w:val="24"/>
          <w:szCs w:val="24"/>
          <w:lang w:eastAsia="tr-TR"/>
        </w:rPr>
        <w:t xml:space="preserve"> </w:t>
      </w:r>
      <w:proofErr w:type="spellStart"/>
      <w:r w:rsidRPr="00351281">
        <w:rPr>
          <w:rFonts w:ascii="Arial" w:eastAsia="Times New Roman" w:hAnsi="Arial" w:cs="Arial"/>
          <w:color w:val="212529"/>
          <w:sz w:val="24"/>
          <w:szCs w:val="24"/>
          <w:lang w:eastAsia="tr-TR"/>
        </w:rPr>
        <w:t>mürtein</w:t>
      </w:r>
      <w:proofErr w:type="spellEnd"/>
      <w:r w:rsidRPr="00351281">
        <w:rPr>
          <w:rFonts w:ascii="Arial" w:eastAsia="Times New Roman" w:hAnsi="Arial" w:cs="Arial"/>
          <w:color w:val="212529"/>
          <w:sz w:val="24"/>
          <w:szCs w:val="24"/>
          <w:lang w:eastAsia="tr-TR"/>
        </w:rPr>
        <w:t xml:space="preserve"> hakkı konulmuş ise davalı bankadan, bunlar yapılmamış ise sigorta şirketinden bakiye kalan süre ile ilgili primleri isteyebilir.” gerekçeleri yer almaktadır. </w:t>
      </w:r>
      <w:proofErr w:type="gramEnd"/>
      <w:r w:rsidRPr="00351281">
        <w:rPr>
          <w:rFonts w:ascii="Arial" w:eastAsia="Times New Roman" w:hAnsi="Arial" w:cs="Arial"/>
          <w:b/>
          <w:bCs/>
          <w:i/>
          <w:iCs/>
          <w:color w:val="212529"/>
          <w:sz w:val="24"/>
          <w:szCs w:val="24"/>
          <w:lang w:eastAsia="tr-TR"/>
        </w:rPr>
        <w:t>(Yargıtay 13. Hukuk Dairesi E. 2014/41219 K. 2014/40605 T. 17.12.2014)</w:t>
      </w:r>
    </w:p>
    <w:p w:rsidR="00855E97" w:rsidRDefault="00855E97" w:rsidP="003327D0">
      <w:pPr>
        <w:jc w:val="both"/>
      </w:pPr>
    </w:p>
    <w:sectPr w:rsidR="00855E97" w:rsidSect="00855E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B486D"/>
    <w:multiLevelType w:val="multilevel"/>
    <w:tmpl w:val="6FB6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51281"/>
    <w:rsid w:val="003327D0"/>
    <w:rsid w:val="00351281"/>
    <w:rsid w:val="00461F81"/>
    <w:rsid w:val="00855E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97"/>
  </w:style>
  <w:style w:type="paragraph" w:styleId="Balk2">
    <w:name w:val="heading 2"/>
    <w:basedOn w:val="Normal"/>
    <w:link w:val="Balk2Char"/>
    <w:uiPriority w:val="9"/>
    <w:qFormat/>
    <w:rsid w:val="0035128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51281"/>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351281"/>
    <w:rPr>
      <w:b/>
      <w:bCs/>
    </w:rPr>
  </w:style>
  <w:style w:type="character" w:styleId="Vurgu">
    <w:name w:val="Emphasis"/>
    <w:basedOn w:val="VarsaylanParagrafYazTipi"/>
    <w:uiPriority w:val="20"/>
    <w:qFormat/>
    <w:rsid w:val="00351281"/>
    <w:rPr>
      <w:i/>
      <w:iCs/>
    </w:rPr>
  </w:style>
</w:styles>
</file>

<file path=word/webSettings.xml><?xml version="1.0" encoding="utf-8"?>
<w:webSettings xmlns:r="http://schemas.openxmlformats.org/officeDocument/2006/relationships" xmlns:w="http://schemas.openxmlformats.org/wordprocessingml/2006/main">
  <w:divs>
    <w:div w:id="60843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2024-03-15T09:40:00Z</dcterms:created>
  <dcterms:modified xsi:type="dcterms:W3CDTF">2024-03-15T10:20:00Z</dcterms:modified>
</cp:coreProperties>
</file>