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B0" w:rsidRPr="001C62B0" w:rsidRDefault="001C62B0" w:rsidP="001C62B0">
      <w:pPr>
        <w:shd w:val="clear" w:color="auto" w:fill="FFFFFF"/>
        <w:spacing w:after="0" w:line="45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1C62B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Edirne'de Yeni Organize Sanayi Bölgeleri Fırsatları</w:t>
      </w:r>
    </w:p>
    <w:p w:rsidR="001C62B0" w:rsidRDefault="001C62B0" w:rsidP="001C62B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1C6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6.03.2024</w:t>
      </w:r>
    </w:p>
    <w:p w:rsidR="001C62B0" w:rsidRPr="001C62B0" w:rsidRDefault="001C62B0" w:rsidP="001C62B0">
      <w:pPr>
        <w:shd w:val="clear" w:color="auto" w:fill="FFFFFF"/>
        <w:spacing w:after="0" w:line="22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</w:p>
    <w:p w:rsidR="001C62B0" w:rsidRPr="001C62B0" w:rsidRDefault="001C62B0" w:rsidP="001C62B0">
      <w:pPr>
        <w:shd w:val="clear" w:color="auto" w:fill="FFFFFF"/>
        <w:spacing w:after="0" w:line="4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Edirne'de sanayi sektörünü daha güçlü kılmak, yeni istihdam alanları oluşturmak ve İstanbul'un sıkışan sanayisine yakın çeperde yeni alanlar sunmak amacıyla, şehirde 2 yeni Organize Sanayi Bölgesi kurulmuş ve mevcut Edirne Organize Sanayi Bölgesi'nin alanının genişletilmesi çalışmalarına geçilmiştir.</w:t>
      </w:r>
    </w:p>
    <w:p w:rsidR="001C62B0" w:rsidRDefault="001C62B0" w:rsidP="001C62B0">
      <w:pPr>
        <w:shd w:val="clear" w:color="auto" w:fill="FFFFFF"/>
        <w:spacing w:after="0" w:line="4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Yeni oluşturulan ve altyapı çalışmaları yürütülen Keşan Gıda İhtisas Organize Sanayi Bölgesi ile İpsala Organize Sanayi Bölgesi'nde sanayi parsellerinin cazip </w:t>
      </w:r>
      <w:proofErr w:type="gramStart"/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imkanlarla</w:t>
      </w:r>
      <w:proofErr w:type="gramEnd"/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 tahsisine başlanılmış olup Süloğlu ilçesindeki mevcut Edirne Organize Sanayi Bölgesi'nin de genişletilmesi çerçevesinde ön talep toplama çalışmaları hayata geçirilmiştir.</w:t>
      </w:r>
    </w:p>
    <w:p w:rsidR="001C62B0" w:rsidRPr="001C62B0" w:rsidRDefault="001C62B0" w:rsidP="001C62B0">
      <w:pPr>
        <w:shd w:val="clear" w:color="auto" w:fill="FFFFFF"/>
        <w:spacing w:after="0" w:line="4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</w:p>
    <w:p w:rsidR="001C62B0" w:rsidRDefault="001C62B0" w:rsidP="001C62B0">
      <w:pPr>
        <w:shd w:val="clear" w:color="auto" w:fill="FFFFFF"/>
        <w:spacing w:after="0" w:line="44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Söz konusu OSB alanları gümrük kapılarına, limanlara ve hızlı tren </w:t>
      </w:r>
      <w:proofErr w:type="gramStart"/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güzergahlarına</w:t>
      </w:r>
      <w:proofErr w:type="gramEnd"/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 yakınlığıyla stratejik bir konumda yer almakta olup detay bilgi almak için Sanayi Şubesi Müdürü Murat ÇAĞLAYAN (Tel: 0 212 252 29 00 / 260)</w:t>
      </w:r>
      <w:r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 ile iletişime geçebilirsiniz.</w:t>
      </w:r>
    </w:p>
    <w:p w:rsidR="001C62B0" w:rsidRPr="001C62B0" w:rsidRDefault="001C62B0" w:rsidP="001C62B0">
      <w:pPr>
        <w:shd w:val="clear" w:color="auto" w:fill="FFFFFF"/>
        <w:spacing w:after="0" w:line="4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  <w:r w:rsidRPr="001C62B0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Ayrıca söz konusu OSB'lere ilişkin tanıtıcı mahiyetli detay sunuma aşağıdaki ekten ulaşabilirsiniz.</w:t>
      </w:r>
    </w:p>
    <w:p w:rsidR="001C62B0" w:rsidRDefault="001C62B0" w:rsidP="001C62B0">
      <w:pPr>
        <w:shd w:val="clear" w:color="auto" w:fill="F0F0F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</w:p>
    <w:p w:rsidR="001C62B0" w:rsidRPr="001C62B0" w:rsidRDefault="001C62B0" w:rsidP="001C62B0">
      <w:pPr>
        <w:shd w:val="clear" w:color="auto" w:fill="F0F0F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hyperlink r:id="rId5" w:tgtFrame="_blank" w:history="1">
        <w:r w:rsidRPr="001C62B0">
          <w:rPr>
            <w:rFonts w:ascii="Times New Roman" w:eastAsia="Times New Roman" w:hAnsi="Times New Roman" w:cs="Times New Roman"/>
            <w:b/>
            <w:bCs/>
            <w:color w:val="ED1C24"/>
            <w:sz w:val="28"/>
            <w:szCs w:val="28"/>
            <w:lang w:eastAsia="tr-TR"/>
          </w:rPr>
          <w:t xml:space="preserve">Edirne İli </w:t>
        </w:r>
        <w:proofErr w:type="spellStart"/>
        <w:r w:rsidRPr="001C62B0">
          <w:rPr>
            <w:rFonts w:ascii="Times New Roman" w:eastAsia="Times New Roman" w:hAnsi="Times New Roman" w:cs="Times New Roman"/>
            <w:b/>
            <w:bCs/>
            <w:color w:val="ED1C24"/>
            <w:sz w:val="28"/>
            <w:szCs w:val="28"/>
            <w:lang w:eastAsia="tr-TR"/>
          </w:rPr>
          <w:t>OSB</w:t>
        </w:r>
        <w:r w:rsidRPr="001C62B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tr-TR"/>
          </w:rPr>
          <w:t>Attach</w:t>
        </w:r>
        <w:proofErr w:type="spellEnd"/>
      </w:hyperlink>
    </w:p>
    <w:p w:rsidR="00324F73" w:rsidRDefault="00324F73"/>
    <w:sectPr w:rsidR="00324F73" w:rsidSect="0032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44E"/>
    <w:multiLevelType w:val="multilevel"/>
    <w:tmpl w:val="A8CC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C62B0"/>
    <w:rsid w:val="001C62B0"/>
    <w:rsid w:val="0032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73"/>
  </w:style>
  <w:style w:type="paragraph" w:styleId="Balk2">
    <w:name w:val="heading 2"/>
    <w:basedOn w:val="Normal"/>
    <w:link w:val="Balk2Char"/>
    <w:uiPriority w:val="9"/>
    <w:qFormat/>
    <w:rsid w:val="001C6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C62B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C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le-name">
    <w:name w:val="file-name"/>
    <w:basedOn w:val="VarsaylanParagrafYazTipi"/>
    <w:rsid w:val="001C62B0"/>
  </w:style>
  <w:style w:type="character" w:customStyle="1" w:styleId="attach">
    <w:name w:val="attach"/>
    <w:basedOn w:val="VarsaylanParagrafYazTipi"/>
    <w:rsid w:val="001C6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892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o.org.tr/file/Edirne_Yeni_OSB_Alanlari-12111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2024-03-29T10:27:00Z</dcterms:created>
  <dcterms:modified xsi:type="dcterms:W3CDTF">2024-03-29T10:29:00Z</dcterms:modified>
</cp:coreProperties>
</file>