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05" w:rsidRPr="00780C32" w:rsidRDefault="00393A05" w:rsidP="00393A05">
      <w:pPr>
        <w:shd w:val="clear" w:color="auto" w:fill="FFFFFF"/>
        <w:spacing w:after="130" w:line="240" w:lineRule="auto"/>
        <w:jc w:val="both"/>
        <w:outlineLvl w:val="0"/>
        <w:rPr>
          <w:rFonts w:ascii="Times New Roman" w:eastAsia="Times New Roman" w:hAnsi="Times New Roman" w:cs="Times New Roman"/>
          <w:b/>
          <w:color w:val="FF0000"/>
          <w:kern w:val="36"/>
          <w:sz w:val="26"/>
          <w:szCs w:val="26"/>
          <w:lang w:eastAsia="tr-TR"/>
        </w:rPr>
      </w:pPr>
      <w:r w:rsidRPr="00780C32">
        <w:rPr>
          <w:rFonts w:ascii="Times New Roman" w:eastAsia="Times New Roman" w:hAnsi="Times New Roman" w:cs="Times New Roman"/>
          <w:b/>
          <w:color w:val="FF0000"/>
          <w:kern w:val="36"/>
          <w:sz w:val="26"/>
          <w:szCs w:val="26"/>
          <w:lang w:eastAsia="tr-TR"/>
        </w:rPr>
        <w:t>Apartman yönetim planı</w:t>
      </w:r>
    </w:p>
    <w:p w:rsidR="00393A05" w:rsidRPr="00780C32" w:rsidRDefault="00393A05" w:rsidP="00393A05">
      <w:pPr>
        <w:shd w:val="clear" w:color="auto" w:fill="FFFFFF"/>
        <w:spacing w:after="340" w:line="240" w:lineRule="auto"/>
        <w:jc w:val="both"/>
        <w:rPr>
          <w:rFonts w:ascii="Times New Roman" w:eastAsia="Times New Roman" w:hAnsi="Times New Roman" w:cs="Times New Roman"/>
          <w:color w:val="686868"/>
          <w:sz w:val="26"/>
          <w:szCs w:val="26"/>
          <w:lang w:eastAsia="tr-TR"/>
        </w:rPr>
      </w:pPr>
      <w:r w:rsidRPr="00780C32">
        <w:rPr>
          <w:rFonts w:ascii="Times New Roman" w:eastAsia="Times New Roman" w:hAnsi="Times New Roman" w:cs="Times New Roman"/>
          <w:color w:val="686868"/>
          <w:sz w:val="26"/>
          <w:szCs w:val="26"/>
          <w:lang w:eastAsia="tr-TR"/>
        </w:rPr>
        <w:t xml:space="preserve">Yönetim planı bina ilk kurulurken yani kat </w:t>
      </w:r>
      <w:proofErr w:type="spellStart"/>
      <w:r w:rsidRPr="00780C32">
        <w:rPr>
          <w:rFonts w:ascii="Times New Roman" w:eastAsia="Times New Roman" w:hAnsi="Times New Roman" w:cs="Times New Roman"/>
          <w:color w:val="686868"/>
          <w:sz w:val="26"/>
          <w:szCs w:val="26"/>
          <w:lang w:eastAsia="tr-TR"/>
        </w:rPr>
        <w:t>irtifanın</w:t>
      </w:r>
      <w:proofErr w:type="spellEnd"/>
      <w:r w:rsidRPr="00780C32">
        <w:rPr>
          <w:rFonts w:ascii="Times New Roman" w:eastAsia="Times New Roman" w:hAnsi="Times New Roman" w:cs="Times New Roman"/>
          <w:color w:val="686868"/>
          <w:sz w:val="26"/>
          <w:szCs w:val="26"/>
          <w:lang w:eastAsia="tr-TR"/>
        </w:rPr>
        <w:t xml:space="preserve"> kurulması evresinde tapu dairesine verilmesi gereken belgeler arasındadır. KMK 12 inci maddede belirtilmiştir. Yönetim planı, arsa sahibi veya tapuda yazan paydaşlarının ilk genel kurul toplantı tutanağıdır. </w:t>
      </w:r>
    </w:p>
    <w:p w:rsidR="00393A05" w:rsidRPr="00780C32" w:rsidRDefault="00393A05" w:rsidP="00393A05">
      <w:pPr>
        <w:shd w:val="clear" w:color="auto" w:fill="FFFFFF"/>
        <w:spacing w:after="340" w:line="240" w:lineRule="auto"/>
        <w:jc w:val="both"/>
        <w:rPr>
          <w:rFonts w:ascii="Times New Roman" w:eastAsia="Times New Roman" w:hAnsi="Times New Roman" w:cs="Times New Roman"/>
          <w:color w:val="686868"/>
          <w:sz w:val="26"/>
          <w:szCs w:val="26"/>
          <w:lang w:eastAsia="tr-TR"/>
        </w:rPr>
      </w:pPr>
      <w:r w:rsidRPr="00780C32">
        <w:rPr>
          <w:rFonts w:ascii="Times New Roman" w:eastAsia="Times New Roman" w:hAnsi="Times New Roman" w:cs="Times New Roman"/>
          <w:color w:val="686868"/>
          <w:sz w:val="26"/>
          <w:szCs w:val="26"/>
          <w:lang w:eastAsia="tr-TR"/>
        </w:rPr>
        <w:t>Bir nevi apartmanın veya sitelerin anayasasıdır. Yönetim planının zaman aşımı yoktur, ancak kat mülkiyetinin sona ermesi veya kat malikleri tarafından iptal edilmedikçe sona ermez. Yönetim planında yazan hiçbir madde Kat Mülkiyeti Kanununa aykırı olamaz ve o hususlar geçersiz konumdadır.</w:t>
      </w:r>
    </w:p>
    <w:p w:rsidR="00393A05" w:rsidRPr="00780C32" w:rsidRDefault="00393A05" w:rsidP="00393A05">
      <w:pPr>
        <w:shd w:val="clear" w:color="auto" w:fill="FFFFFF"/>
        <w:spacing w:after="340" w:line="240" w:lineRule="auto"/>
        <w:jc w:val="both"/>
        <w:rPr>
          <w:rFonts w:ascii="Times New Roman" w:eastAsia="Times New Roman" w:hAnsi="Times New Roman" w:cs="Times New Roman"/>
          <w:color w:val="686868"/>
          <w:sz w:val="26"/>
          <w:szCs w:val="26"/>
          <w:lang w:eastAsia="tr-TR"/>
        </w:rPr>
      </w:pPr>
      <w:r w:rsidRPr="00780C32">
        <w:rPr>
          <w:rFonts w:ascii="Times New Roman" w:eastAsia="Times New Roman" w:hAnsi="Times New Roman" w:cs="Times New Roman"/>
          <w:color w:val="686868"/>
          <w:sz w:val="26"/>
          <w:szCs w:val="26"/>
          <w:lang w:eastAsia="tr-TR"/>
        </w:rPr>
        <w:t xml:space="preserve">Yönetim planı ilk hazırlanırken oturumuna yönelik olup, kat maliklerinin ihtiyaçlarına cevap verebilecek şekilde hazırlanmalıdır. Tüm yönetim planın değişmesi veya ek madde konması için tüm kat maliklerinin beşte dördünün oyu gereklidir. Ancak kat mülkiyeti kanunu 24 üncü maddesinde yazan bazı konularda oybirliği şartı aranmaktadır ve yönetim planında bununla ilgili maddeler beşte dört çoğunlukla değil, oybirliği şartı ile değişiklik yapılmalıdır. Kısacası örnek vermek gerekirse yönetim planı yıllık olağan toplantı zamanı, yönetici hakkındaki hususlar, evcil hayvan besleme, otopark dağılımı, </w:t>
      </w:r>
      <w:proofErr w:type="gramStart"/>
      <w:r w:rsidRPr="00780C32">
        <w:rPr>
          <w:rFonts w:ascii="Times New Roman" w:eastAsia="Times New Roman" w:hAnsi="Times New Roman" w:cs="Times New Roman"/>
          <w:color w:val="686868"/>
          <w:sz w:val="26"/>
          <w:szCs w:val="26"/>
          <w:lang w:eastAsia="tr-TR"/>
        </w:rPr>
        <w:t>dükkanların</w:t>
      </w:r>
      <w:proofErr w:type="gramEnd"/>
      <w:r w:rsidRPr="00780C32">
        <w:rPr>
          <w:rFonts w:ascii="Times New Roman" w:eastAsia="Times New Roman" w:hAnsi="Times New Roman" w:cs="Times New Roman"/>
          <w:color w:val="686868"/>
          <w:sz w:val="26"/>
          <w:szCs w:val="26"/>
          <w:lang w:eastAsia="tr-TR"/>
        </w:rPr>
        <w:t xml:space="preserve"> aidatlara katılması ve dükkan önlerinin kullanımları, mesken olarak kullanılan apartmanlarda iş yeri açmayla ilgili hükümler gibi daha bir çok maddeler vardır.</w:t>
      </w:r>
    </w:p>
    <w:p w:rsidR="00393A05" w:rsidRPr="00780C32" w:rsidRDefault="00393A05" w:rsidP="00393A05">
      <w:pPr>
        <w:shd w:val="clear" w:color="auto" w:fill="FFFFFF"/>
        <w:spacing w:line="240" w:lineRule="auto"/>
        <w:jc w:val="both"/>
        <w:rPr>
          <w:rFonts w:ascii="Times New Roman" w:eastAsia="Times New Roman" w:hAnsi="Times New Roman" w:cs="Times New Roman"/>
          <w:color w:val="686868"/>
          <w:sz w:val="26"/>
          <w:szCs w:val="26"/>
          <w:lang w:eastAsia="tr-TR"/>
        </w:rPr>
      </w:pPr>
      <w:r w:rsidRPr="00780C32">
        <w:rPr>
          <w:rFonts w:ascii="Times New Roman" w:eastAsia="Times New Roman" w:hAnsi="Times New Roman" w:cs="Times New Roman"/>
          <w:color w:val="686868"/>
          <w:sz w:val="26"/>
          <w:szCs w:val="26"/>
          <w:lang w:eastAsia="tr-TR"/>
        </w:rPr>
        <w:t xml:space="preserve">Özetlemek gerekirse; yönetim planı ilk hazırlanırken </w:t>
      </w:r>
      <w:proofErr w:type="gramStart"/>
      <w:r w:rsidRPr="00780C32">
        <w:rPr>
          <w:rFonts w:ascii="Times New Roman" w:eastAsia="Times New Roman" w:hAnsi="Times New Roman" w:cs="Times New Roman"/>
          <w:color w:val="686868"/>
          <w:sz w:val="26"/>
          <w:szCs w:val="26"/>
          <w:lang w:eastAsia="tr-TR"/>
        </w:rPr>
        <w:t>müteahhitler</w:t>
      </w:r>
      <w:proofErr w:type="gramEnd"/>
      <w:r w:rsidRPr="00780C32">
        <w:rPr>
          <w:rFonts w:ascii="Times New Roman" w:eastAsia="Times New Roman" w:hAnsi="Times New Roman" w:cs="Times New Roman"/>
          <w:color w:val="686868"/>
          <w:sz w:val="26"/>
          <w:szCs w:val="26"/>
          <w:lang w:eastAsia="tr-TR"/>
        </w:rPr>
        <w:t xml:space="preserve"> aynı kalıp yönetim planlarını hazırlayıp arsa sahiplerinin onayları ile tapuya bırakmaktadırlar, fakat zaman içerisinde bina veya sitelerde oturum başladığında çeşitli problemler çıkmaktadır. Onun için yönetim planı hazırlanırken çok dikkatli ve o binanın oturumuna tam hizmet edecek şekilde hazırlanmalıdır.</w:t>
      </w:r>
    </w:p>
    <w:p w:rsidR="00780C32" w:rsidRPr="00780C32" w:rsidRDefault="00780C32" w:rsidP="00780C32">
      <w:pPr>
        <w:pStyle w:val="Balk1"/>
        <w:shd w:val="clear" w:color="auto" w:fill="FFFFFF"/>
        <w:spacing w:before="0" w:beforeAutospacing="0" w:after="130" w:afterAutospacing="0"/>
        <w:jc w:val="both"/>
        <w:rPr>
          <w:bCs w:val="0"/>
          <w:color w:val="FF0000"/>
          <w:sz w:val="26"/>
          <w:szCs w:val="26"/>
        </w:rPr>
      </w:pPr>
      <w:r w:rsidRPr="00780C32">
        <w:rPr>
          <w:bCs w:val="0"/>
          <w:color w:val="FF0000"/>
          <w:sz w:val="26"/>
          <w:szCs w:val="26"/>
        </w:rPr>
        <w:t xml:space="preserve">Apartman yönetim planı nedir ve nasıl </w:t>
      </w:r>
      <w:proofErr w:type="gramStart"/>
      <w:r w:rsidRPr="00780C32">
        <w:rPr>
          <w:bCs w:val="0"/>
          <w:color w:val="FF0000"/>
          <w:sz w:val="26"/>
          <w:szCs w:val="26"/>
        </w:rPr>
        <w:t>değişir ?</w:t>
      </w:r>
      <w:proofErr w:type="gramEnd"/>
    </w:p>
    <w:p w:rsidR="00780C32" w:rsidRPr="00780C32" w:rsidRDefault="00780C32" w:rsidP="00780C32">
      <w:pPr>
        <w:pStyle w:val="NormalWeb"/>
        <w:shd w:val="clear" w:color="auto" w:fill="FFFFFF"/>
        <w:spacing w:before="0" w:beforeAutospacing="0" w:after="340" w:afterAutospacing="0"/>
        <w:jc w:val="both"/>
        <w:rPr>
          <w:color w:val="686868"/>
          <w:sz w:val="26"/>
          <w:szCs w:val="26"/>
        </w:rPr>
      </w:pPr>
      <w:r w:rsidRPr="00780C32">
        <w:rPr>
          <w:color w:val="686868"/>
          <w:sz w:val="26"/>
          <w:szCs w:val="26"/>
        </w:rPr>
        <w:t>Apartman yönetim planı, bütün kat maliklerini ilgilendiren ve hazırlanması zorunlu olan bir sözleşmedir. Bir bina henüz inşaat aşamasındayken yönetim planı hazırlanır ve tapuya verilir. Yönetim planlarındaki tüm hükümler apartman ve site yönetim tarzını ve yaşam şekline yön verir. Bir nevi ana kurallar çerçevesindedir</w:t>
      </w:r>
    </w:p>
    <w:p w:rsidR="00780C32" w:rsidRPr="00780C32" w:rsidRDefault="00780C32" w:rsidP="00780C32">
      <w:pPr>
        <w:pStyle w:val="NormalWeb"/>
        <w:shd w:val="clear" w:color="auto" w:fill="FFFFFF"/>
        <w:spacing w:before="0" w:beforeAutospacing="0" w:after="340" w:afterAutospacing="0"/>
        <w:jc w:val="both"/>
        <w:rPr>
          <w:color w:val="686868"/>
          <w:sz w:val="26"/>
          <w:szCs w:val="26"/>
        </w:rPr>
      </w:pPr>
      <w:r w:rsidRPr="00780C32">
        <w:rPr>
          <w:color w:val="686868"/>
          <w:sz w:val="26"/>
          <w:szCs w:val="26"/>
        </w:rPr>
        <w:t xml:space="preserve">Kat maliklerinin uymakla yükümlü olduğu kurallar, ortak alanların kullanımı, </w:t>
      </w:r>
      <w:proofErr w:type="gramStart"/>
      <w:r w:rsidRPr="00780C32">
        <w:rPr>
          <w:color w:val="686868"/>
          <w:sz w:val="26"/>
          <w:szCs w:val="26"/>
        </w:rPr>
        <w:t>dükkan</w:t>
      </w:r>
      <w:proofErr w:type="gramEnd"/>
      <w:r w:rsidRPr="00780C32">
        <w:rPr>
          <w:color w:val="686868"/>
          <w:sz w:val="26"/>
          <w:szCs w:val="26"/>
        </w:rPr>
        <w:t xml:space="preserve"> önlerinin </w:t>
      </w:r>
      <w:proofErr w:type="spellStart"/>
      <w:r w:rsidRPr="00780C32">
        <w:rPr>
          <w:color w:val="686868"/>
          <w:sz w:val="26"/>
          <w:szCs w:val="26"/>
        </w:rPr>
        <w:t>kullanı</w:t>
      </w:r>
      <w:proofErr w:type="spellEnd"/>
      <w:r w:rsidRPr="00780C32">
        <w:rPr>
          <w:color w:val="686868"/>
          <w:sz w:val="26"/>
          <w:szCs w:val="26"/>
        </w:rPr>
        <w:t>, evcil hayvan beslenmesi,</w:t>
      </w:r>
      <w:r w:rsidRPr="00780C32">
        <w:rPr>
          <w:color w:val="686868"/>
          <w:sz w:val="26"/>
          <w:szCs w:val="26"/>
        </w:rPr>
        <w:br/>
        <w:t>aidatların tespiti, yönetici seçimi, otoparkın kullanımı, gibi bir çok binayı ilgilendiren konu yönetim planında yer almaktadır.</w:t>
      </w:r>
    </w:p>
    <w:p w:rsidR="00780C32" w:rsidRPr="00780C32" w:rsidRDefault="00780C32" w:rsidP="00780C32">
      <w:pPr>
        <w:pStyle w:val="NormalWeb"/>
        <w:shd w:val="clear" w:color="auto" w:fill="FFFFFF"/>
        <w:spacing w:before="0" w:beforeAutospacing="0" w:after="340" w:afterAutospacing="0"/>
        <w:jc w:val="both"/>
        <w:rPr>
          <w:color w:val="686868"/>
          <w:sz w:val="26"/>
          <w:szCs w:val="26"/>
        </w:rPr>
      </w:pPr>
      <w:r w:rsidRPr="00780C32">
        <w:rPr>
          <w:rStyle w:val="Gl"/>
          <w:color w:val="686868"/>
          <w:sz w:val="26"/>
          <w:szCs w:val="26"/>
        </w:rPr>
        <w:t>Yönetim planı tüm kat maliklerinin, 4/5 çoğunluk kararı ile değişir.</w:t>
      </w:r>
    </w:p>
    <w:p w:rsidR="00780C32" w:rsidRPr="00780C32" w:rsidRDefault="00780C32" w:rsidP="00780C32">
      <w:pPr>
        <w:pStyle w:val="NormalWeb"/>
        <w:shd w:val="clear" w:color="auto" w:fill="FFFFFF"/>
        <w:spacing w:before="0" w:beforeAutospacing="0" w:after="340" w:afterAutospacing="0"/>
        <w:jc w:val="both"/>
        <w:rPr>
          <w:color w:val="686868"/>
          <w:sz w:val="26"/>
          <w:szCs w:val="26"/>
        </w:rPr>
      </w:pPr>
      <w:r w:rsidRPr="00780C32">
        <w:rPr>
          <w:color w:val="686868"/>
          <w:sz w:val="26"/>
          <w:szCs w:val="26"/>
        </w:rPr>
        <w:t>Yönetim planında yer almayan her durumlarda Kat Mülkiyeti Kanunundaki maddeler uygulanır.</w:t>
      </w:r>
    </w:p>
    <w:p w:rsidR="000131F9" w:rsidRPr="00393A05" w:rsidRDefault="00780C32" w:rsidP="00393A05">
      <w:pPr>
        <w:jc w:val="both"/>
        <w:rPr>
          <w:rFonts w:ascii="Times New Roman" w:hAnsi="Times New Roman" w:cs="Times New Roman"/>
          <w:sz w:val="28"/>
          <w:szCs w:val="28"/>
        </w:rPr>
      </w:pPr>
    </w:p>
    <w:sectPr w:rsidR="000131F9" w:rsidRPr="00393A05" w:rsidSect="001E41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A05"/>
    <w:rsid w:val="001E41CC"/>
    <w:rsid w:val="00393A05"/>
    <w:rsid w:val="00780C32"/>
    <w:rsid w:val="00A3353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CC"/>
  </w:style>
  <w:style w:type="paragraph" w:styleId="Balk1">
    <w:name w:val="heading 1"/>
    <w:basedOn w:val="Normal"/>
    <w:link w:val="Balk1Char"/>
    <w:uiPriority w:val="9"/>
    <w:qFormat/>
    <w:rsid w:val="00393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3A05"/>
    <w:rPr>
      <w:rFonts w:ascii="Times New Roman" w:eastAsia="Times New Roman" w:hAnsi="Times New Roman" w:cs="Times New Roman"/>
      <w:b/>
      <w:bCs/>
      <w:kern w:val="36"/>
      <w:sz w:val="48"/>
      <w:szCs w:val="48"/>
      <w:lang w:eastAsia="tr-TR"/>
    </w:rPr>
  </w:style>
  <w:style w:type="character" w:customStyle="1" w:styleId="meta-item">
    <w:name w:val="meta-item"/>
    <w:basedOn w:val="VarsaylanParagrafYazTipi"/>
    <w:rsid w:val="00393A05"/>
  </w:style>
  <w:style w:type="character" w:customStyle="1" w:styleId="author">
    <w:name w:val="author"/>
    <w:basedOn w:val="VarsaylanParagrafYazTipi"/>
    <w:rsid w:val="00393A05"/>
  </w:style>
  <w:style w:type="character" w:styleId="Kpr">
    <w:name w:val="Hyperlink"/>
    <w:basedOn w:val="VarsaylanParagrafYazTipi"/>
    <w:uiPriority w:val="99"/>
    <w:semiHidden/>
    <w:unhideWhenUsed/>
    <w:rsid w:val="00393A05"/>
    <w:rPr>
      <w:color w:val="0000FF"/>
      <w:u w:val="single"/>
    </w:rPr>
  </w:style>
  <w:style w:type="paragraph" w:styleId="NormalWeb">
    <w:name w:val="Normal (Web)"/>
    <w:basedOn w:val="Normal"/>
    <w:uiPriority w:val="99"/>
    <w:semiHidden/>
    <w:unhideWhenUsed/>
    <w:rsid w:val="00393A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0C32"/>
    <w:rPr>
      <w:b/>
      <w:bCs/>
    </w:rPr>
  </w:style>
</w:styles>
</file>

<file path=word/webSettings.xml><?xml version="1.0" encoding="utf-8"?>
<w:webSettings xmlns:r="http://schemas.openxmlformats.org/officeDocument/2006/relationships" xmlns:w="http://schemas.openxmlformats.org/wordprocessingml/2006/main">
  <w:divs>
    <w:div w:id="800465267">
      <w:bodyDiv w:val="1"/>
      <w:marLeft w:val="0"/>
      <w:marRight w:val="0"/>
      <w:marTop w:val="0"/>
      <w:marBottom w:val="0"/>
      <w:divBdr>
        <w:top w:val="none" w:sz="0" w:space="0" w:color="auto"/>
        <w:left w:val="none" w:sz="0" w:space="0" w:color="auto"/>
        <w:bottom w:val="none" w:sz="0" w:space="0" w:color="auto"/>
        <w:right w:val="none" w:sz="0" w:space="0" w:color="auto"/>
      </w:divBdr>
      <w:divsChild>
        <w:div w:id="797533187">
          <w:marLeft w:val="0"/>
          <w:marRight w:val="0"/>
          <w:marTop w:val="0"/>
          <w:marBottom w:val="340"/>
          <w:divBdr>
            <w:top w:val="none" w:sz="0" w:space="0" w:color="auto"/>
            <w:left w:val="none" w:sz="0" w:space="0" w:color="auto"/>
            <w:bottom w:val="none" w:sz="0" w:space="0" w:color="auto"/>
            <w:right w:val="none" w:sz="0" w:space="0" w:color="auto"/>
          </w:divBdr>
        </w:div>
        <w:div w:id="1876193416">
          <w:marLeft w:val="0"/>
          <w:marRight w:val="0"/>
          <w:marTop w:val="0"/>
          <w:marBottom w:val="340"/>
          <w:divBdr>
            <w:top w:val="none" w:sz="0" w:space="0" w:color="auto"/>
            <w:left w:val="none" w:sz="0" w:space="0" w:color="auto"/>
            <w:bottom w:val="none" w:sz="0" w:space="0" w:color="auto"/>
            <w:right w:val="none" w:sz="0" w:space="0" w:color="auto"/>
          </w:divBdr>
        </w:div>
      </w:divsChild>
    </w:div>
    <w:div w:id="1603301578">
      <w:bodyDiv w:val="1"/>
      <w:marLeft w:val="0"/>
      <w:marRight w:val="0"/>
      <w:marTop w:val="0"/>
      <w:marBottom w:val="0"/>
      <w:divBdr>
        <w:top w:val="none" w:sz="0" w:space="0" w:color="auto"/>
        <w:left w:val="none" w:sz="0" w:space="0" w:color="auto"/>
        <w:bottom w:val="none" w:sz="0" w:space="0" w:color="auto"/>
        <w:right w:val="none" w:sz="0" w:space="0" w:color="auto"/>
      </w:divBdr>
      <w:divsChild>
        <w:div w:id="1723552104">
          <w:marLeft w:val="0"/>
          <w:marRight w:val="0"/>
          <w:marTop w:val="0"/>
          <w:marBottom w:val="340"/>
          <w:divBdr>
            <w:top w:val="none" w:sz="0" w:space="0" w:color="auto"/>
            <w:left w:val="none" w:sz="0" w:space="0" w:color="auto"/>
            <w:bottom w:val="none" w:sz="0" w:space="0" w:color="auto"/>
            <w:right w:val="none" w:sz="0" w:space="0" w:color="auto"/>
          </w:divBdr>
        </w:div>
        <w:div w:id="458885236">
          <w:marLeft w:val="0"/>
          <w:marRight w:val="0"/>
          <w:marTop w:val="0"/>
          <w:marBottom w:val="3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2024-07-03T08:00:00Z</dcterms:created>
  <dcterms:modified xsi:type="dcterms:W3CDTF">2024-07-03T08:13:00Z</dcterms:modified>
</cp:coreProperties>
</file>